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6" w:rsidRDefault="00483817">
      <w:pPr>
        <w:pStyle w:val="4"/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1 июля 2013 года произошло плановое повышение тарифов на жилищно-коммунальные услуги. Общий платёж граждан за </w:t>
      </w:r>
      <w:proofErr w:type="spellStart"/>
      <w:proofErr w:type="gramStart"/>
      <w:r>
        <w:t>жилищно</w:t>
      </w:r>
      <w:proofErr w:type="spellEnd"/>
      <w:r>
        <w:t>- коммунальные</w:t>
      </w:r>
      <w:proofErr w:type="gramEnd"/>
      <w:r>
        <w:t xml:space="preserve"> услуги не долже</w:t>
      </w:r>
      <w:r>
        <w:t>н при этом вырасти более чем на 12</w:t>
      </w:r>
      <w:r w:rsidR="00BE1A27">
        <w:rPr>
          <w:lang w:val="ru-RU"/>
        </w:rPr>
        <w:t>%.</w:t>
      </w:r>
      <w:r>
        <w:t xml:space="preserve"> </w:t>
      </w:r>
      <w:r>
        <w:t>Важнейшей задачей общественного контроля является выявление и анализ случаев, где общий платёж граждан при неизменном уровне</w:t>
      </w:r>
      <w:r>
        <w:t xml:space="preserve"> потребления вырос более чем на 12 %.</w:t>
      </w:r>
    </w:p>
    <w:p w:rsidR="00C35846" w:rsidRDefault="00BE1A27">
      <w:pPr>
        <w:pStyle w:val="4"/>
        <w:shd w:val="clear" w:color="auto" w:fill="auto"/>
        <w:spacing w:before="0" w:after="0" w:line="319" w:lineRule="exact"/>
        <w:ind w:left="20" w:right="20" w:firstLine="720"/>
        <w:jc w:val="both"/>
      </w:pPr>
      <w:r w:rsidRPr="00BE1A27">
        <w:rPr>
          <w:rStyle w:val="Consolas155pt"/>
          <w:rFonts w:ascii="Times New Roman" w:hAnsi="Times New Roman" w:cs="Times New Roman"/>
          <w:i w:val="0"/>
          <w:lang w:val="ru-RU"/>
        </w:rPr>
        <w:t>С</w:t>
      </w:r>
      <w:r>
        <w:rPr>
          <w:rStyle w:val="Consolas155pt"/>
          <w:lang w:val="ru-RU"/>
        </w:rPr>
        <w:t xml:space="preserve"> </w:t>
      </w:r>
      <w:r w:rsidR="00483817">
        <w:t>1 августа Ульяновский региональный центр «Общественного контроля» открывает «горячую линию» для обращений граждан по вопросам необоснованного повышения тарифов на услуги ЖКХ</w:t>
      </w:r>
      <w:r w:rsidR="00483817">
        <w:rPr>
          <w:rStyle w:val="a5"/>
        </w:rPr>
        <w:t xml:space="preserve"> </w:t>
      </w:r>
      <w:r w:rsidR="00483817">
        <w:rPr>
          <w:rStyle w:val="a6"/>
        </w:rPr>
        <w:t>(8-800-700-8-700),</w:t>
      </w:r>
      <w:r w:rsidR="00483817">
        <w:rPr>
          <w:rStyle w:val="1"/>
        </w:rPr>
        <w:t xml:space="preserve"> в </w:t>
      </w:r>
      <w:r w:rsidR="00483817">
        <w:rPr>
          <w:rStyle w:val="a6"/>
        </w:rPr>
        <w:t>городе Ульяновске - 8</w:t>
      </w:r>
      <w:r w:rsidR="00483817">
        <w:rPr>
          <w:rStyle w:val="a6"/>
        </w:rPr>
        <w:t xml:space="preserve"> (84-22) 73-73-05,</w:t>
      </w:r>
    </w:p>
    <w:p w:rsidR="00C35846" w:rsidRDefault="00C35846">
      <w:pPr>
        <w:pStyle w:val="4"/>
        <w:shd w:val="clear" w:color="auto" w:fill="auto"/>
        <w:spacing w:before="0" w:after="0" w:line="319" w:lineRule="exact"/>
        <w:ind w:left="20" w:right="20" w:firstLine="720"/>
        <w:jc w:val="both"/>
      </w:pPr>
    </w:p>
    <w:sectPr w:rsidR="00C35846" w:rsidSect="00C35846">
      <w:type w:val="continuous"/>
      <w:pgSz w:w="11905" w:h="16837"/>
      <w:pgMar w:top="1264" w:right="153" w:bottom="1257" w:left="2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17" w:rsidRDefault="00483817" w:rsidP="00C35846">
      <w:r>
        <w:separator/>
      </w:r>
    </w:p>
  </w:endnote>
  <w:endnote w:type="continuationSeparator" w:id="0">
    <w:p w:rsidR="00483817" w:rsidRDefault="00483817" w:rsidP="00C3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17" w:rsidRDefault="00483817"/>
  </w:footnote>
  <w:footnote w:type="continuationSeparator" w:id="0">
    <w:p w:rsidR="00483817" w:rsidRDefault="004838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5846"/>
    <w:rsid w:val="00483817"/>
    <w:rsid w:val="00BE1A27"/>
    <w:rsid w:val="00C3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8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5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4">
    <w:name w:val="Основной текст_"/>
    <w:basedOn w:val="a0"/>
    <w:link w:val="4"/>
    <w:rsid w:val="00C35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3pt0pt">
    <w:name w:val="Основной текст + 13 pt;Полужирный;Малые прописные;Интервал 0 pt"/>
    <w:basedOn w:val="a4"/>
    <w:rsid w:val="00C35846"/>
    <w:rPr>
      <w:b/>
      <w:bCs/>
      <w:smallCaps/>
      <w:spacing w:val="-10"/>
      <w:sz w:val="26"/>
      <w:szCs w:val="26"/>
    </w:rPr>
  </w:style>
  <w:style w:type="character" w:customStyle="1" w:styleId="Consolas155pt">
    <w:name w:val="Основной текст + Consolas;15;5 pt;Курсив"/>
    <w:basedOn w:val="a4"/>
    <w:rsid w:val="00C35846"/>
    <w:rPr>
      <w:rFonts w:ascii="Consolas" w:eastAsia="Consolas" w:hAnsi="Consolas" w:cs="Consolas"/>
      <w:i/>
      <w:iCs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sid w:val="00C35846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C35846"/>
    <w:rPr>
      <w:b/>
      <w:bCs/>
      <w:spacing w:val="0"/>
      <w:u w:val="single"/>
    </w:rPr>
  </w:style>
  <w:style w:type="character" w:customStyle="1" w:styleId="1">
    <w:name w:val="Основной текст1"/>
    <w:basedOn w:val="a4"/>
    <w:rsid w:val="00C35846"/>
    <w:rPr>
      <w:u w:val="single"/>
    </w:rPr>
  </w:style>
  <w:style w:type="character" w:customStyle="1" w:styleId="21">
    <w:name w:val="Основной текст2"/>
    <w:basedOn w:val="a4"/>
    <w:rsid w:val="00C35846"/>
  </w:style>
  <w:style w:type="character" w:customStyle="1" w:styleId="3">
    <w:name w:val="Основной текст3"/>
    <w:basedOn w:val="a4"/>
    <w:rsid w:val="00C35846"/>
    <w:rPr>
      <w:u w:val="single"/>
      <w:lang w:val="en-US"/>
    </w:rPr>
  </w:style>
  <w:style w:type="paragraph" w:customStyle="1" w:styleId="20">
    <w:name w:val="Основной текст (2)"/>
    <w:basedOn w:val="a"/>
    <w:link w:val="2"/>
    <w:rsid w:val="00C358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mallCaps/>
      <w:spacing w:val="-10"/>
      <w:sz w:val="26"/>
      <w:szCs w:val="26"/>
    </w:rPr>
  </w:style>
  <w:style w:type="paragraph" w:customStyle="1" w:styleId="4">
    <w:name w:val="Основной текст4"/>
    <w:basedOn w:val="a"/>
    <w:link w:val="a4"/>
    <w:rsid w:val="00C35846"/>
    <w:pPr>
      <w:shd w:val="clear" w:color="auto" w:fill="FFFFFF"/>
      <w:spacing w:before="300" w:after="300" w:line="326" w:lineRule="exact"/>
      <w:jc w:val="righ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Администрация МО "Майнский район"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информатизации</dc:creator>
  <cp:lastModifiedBy>Отдел информатизации</cp:lastModifiedBy>
  <cp:revision>1</cp:revision>
  <dcterms:created xsi:type="dcterms:W3CDTF">2013-08-14T05:02:00Z</dcterms:created>
  <dcterms:modified xsi:type="dcterms:W3CDTF">2013-08-14T05:04:00Z</dcterms:modified>
</cp:coreProperties>
</file>