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7E" w:rsidRDefault="0078117E" w:rsidP="00F73276">
      <w:pPr>
        <w:suppressAutoHyphens/>
        <w:jc w:val="center"/>
        <w:rPr>
          <w:b/>
          <w:sz w:val="28"/>
          <w:szCs w:val="28"/>
        </w:rPr>
      </w:pPr>
      <w:r w:rsidRPr="0078117E">
        <w:rPr>
          <w:b/>
          <w:noProof/>
          <w:color w:val="000080"/>
          <w:sz w:val="36"/>
          <w:szCs w:val="36"/>
        </w:rPr>
        <w:drawing>
          <wp:inline distT="0" distB="0" distL="0" distR="0">
            <wp:extent cx="727200" cy="734400"/>
            <wp:effectExtent l="0" t="0" r="0" b="0"/>
            <wp:docPr id="3" name="Рисунок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0" cy="7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E" w:rsidRPr="00A8198B" w:rsidRDefault="0078117E" w:rsidP="006A17C5">
      <w:pPr>
        <w:suppressAutoHyphens/>
        <w:ind w:left="180"/>
        <w:jc w:val="center"/>
        <w:rPr>
          <w:rFonts w:ascii="PT Astra Serif" w:hAnsi="PT Astra Serif"/>
          <w:b/>
          <w:sz w:val="28"/>
          <w:szCs w:val="28"/>
        </w:rPr>
      </w:pPr>
      <w:r w:rsidRPr="00A8198B">
        <w:rPr>
          <w:rFonts w:ascii="PT Astra Serif" w:hAnsi="PT Astra Serif"/>
          <w:b/>
          <w:sz w:val="32"/>
          <w:szCs w:val="32"/>
        </w:rPr>
        <w:t xml:space="preserve"> Министерство финансов Ульяновской области</w:t>
      </w:r>
    </w:p>
    <w:p w:rsidR="0078117E" w:rsidRPr="00A8198B" w:rsidRDefault="0078117E" w:rsidP="0078117E">
      <w:pPr>
        <w:suppressAutoHyphens/>
        <w:ind w:right="-379"/>
        <w:jc w:val="center"/>
        <w:rPr>
          <w:rFonts w:ascii="PT Astra Serif" w:hAnsi="PT Astra Serif"/>
          <w:b/>
          <w:sz w:val="28"/>
          <w:szCs w:val="28"/>
        </w:rPr>
      </w:pPr>
    </w:p>
    <w:p w:rsidR="0078117E" w:rsidRPr="00A8198B" w:rsidRDefault="0078117E" w:rsidP="0078117E">
      <w:pPr>
        <w:suppressAutoHyphens/>
        <w:ind w:right="-379"/>
        <w:jc w:val="center"/>
        <w:rPr>
          <w:rFonts w:ascii="PT Astra Serif" w:hAnsi="PT Astra Serif"/>
          <w:b/>
          <w:sz w:val="28"/>
          <w:szCs w:val="28"/>
        </w:rPr>
      </w:pPr>
    </w:p>
    <w:p w:rsidR="0078117E" w:rsidRPr="00A8198B" w:rsidRDefault="0078117E" w:rsidP="0078117E">
      <w:pPr>
        <w:pStyle w:val="21"/>
        <w:tabs>
          <w:tab w:val="left" w:pos="3510"/>
        </w:tabs>
        <w:suppressAutoHyphens/>
        <w:spacing w:after="0" w:line="240" w:lineRule="auto"/>
        <w:ind w:firstLine="0"/>
        <w:jc w:val="center"/>
        <w:rPr>
          <w:rFonts w:ascii="PT Astra Serif" w:hAnsi="PT Astra Serif"/>
          <w:b/>
          <w:bCs/>
          <w:shadow/>
        </w:rPr>
      </w:pPr>
    </w:p>
    <w:p w:rsidR="0078117E" w:rsidRPr="00A8198B" w:rsidRDefault="0078117E" w:rsidP="0078117E">
      <w:pPr>
        <w:pStyle w:val="21"/>
        <w:tabs>
          <w:tab w:val="left" w:pos="3510"/>
        </w:tabs>
        <w:suppressAutoHyphens/>
        <w:spacing w:after="0" w:line="240" w:lineRule="auto"/>
        <w:ind w:firstLine="0"/>
        <w:jc w:val="center"/>
        <w:rPr>
          <w:rFonts w:ascii="PT Astra Serif" w:hAnsi="PT Astra Serif"/>
          <w:b/>
          <w:bCs/>
          <w:shadow/>
        </w:rPr>
      </w:pPr>
    </w:p>
    <w:p w:rsidR="0078117E" w:rsidRPr="00A8198B" w:rsidRDefault="0078117E" w:rsidP="0078117E">
      <w:pPr>
        <w:pStyle w:val="21"/>
        <w:tabs>
          <w:tab w:val="left" w:pos="3510"/>
        </w:tabs>
        <w:suppressAutoHyphens/>
        <w:spacing w:after="0" w:line="240" w:lineRule="auto"/>
        <w:ind w:firstLine="0"/>
        <w:jc w:val="center"/>
        <w:rPr>
          <w:rFonts w:ascii="PT Astra Serif" w:hAnsi="PT Astra Serif"/>
          <w:b/>
          <w:bCs/>
          <w:shadow/>
          <w:sz w:val="32"/>
          <w:szCs w:val="32"/>
        </w:rPr>
      </w:pPr>
    </w:p>
    <w:tbl>
      <w:tblPr>
        <w:tblW w:w="7427" w:type="dxa"/>
        <w:tblInd w:w="817" w:type="dxa"/>
        <w:tblLook w:val="01E0"/>
      </w:tblPr>
      <w:tblGrid>
        <w:gridCol w:w="7427"/>
      </w:tblGrid>
      <w:tr w:rsidR="0078117E" w:rsidRPr="00A8198B" w:rsidTr="00091EF6">
        <w:trPr>
          <w:trHeight w:val="1019"/>
        </w:trPr>
        <w:tc>
          <w:tcPr>
            <w:tcW w:w="7427" w:type="dxa"/>
            <w:shd w:val="clear" w:color="auto" w:fill="auto"/>
          </w:tcPr>
          <w:p w:rsidR="00835360" w:rsidRPr="00A8198B" w:rsidRDefault="00835360" w:rsidP="00091EF6">
            <w:pPr>
              <w:suppressAutoHyphens/>
              <w:jc w:val="center"/>
              <w:rPr>
                <w:rFonts w:ascii="PT Astra Serif" w:hAnsi="PT Astra Serif"/>
                <w:b/>
                <w:sz w:val="36"/>
                <w:szCs w:val="36"/>
              </w:rPr>
            </w:pPr>
            <w:r w:rsidRPr="00A8198B">
              <w:rPr>
                <w:rFonts w:ascii="PT Astra Serif" w:hAnsi="PT Astra Serif"/>
                <w:b/>
                <w:sz w:val="36"/>
                <w:szCs w:val="36"/>
              </w:rPr>
              <w:t>Брошюра по итогам акции</w:t>
            </w:r>
          </w:p>
          <w:p w:rsidR="00091EF6" w:rsidRDefault="00835360" w:rsidP="00091EF6">
            <w:pPr>
              <w:suppressAutoHyphens/>
              <w:jc w:val="center"/>
              <w:rPr>
                <w:rFonts w:ascii="PT Astra Serif" w:hAnsi="PT Astra Serif"/>
                <w:b/>
                <w:sz w:val="36"/>
                <w:szCs w:val="36"/>
              </w:rPr>
            </w:pPr>
            <w:r w:rsidRPr="00A8198B">
              <w:rPr>
                <w:rFonts w:ascii="PT Astra Serif" w:hAnsi="PT Astra Serif"/>
                <w:b/>
                <w:sz w:val="36"/>
                <w:szCs w:val="36"/>
              </w:rPr>
              <w:t>«Месячник налоговой помощи</w:t>
            </w:r>
          </w:p>
          <w:p w:rsidR="00835360" w:rsidRPr="00A8198B" w:rsidRDefault="00835360" w:rsidP="00091EF6">
            <w:pPr>
              <w:suppressAutoHyphens/>
              <w:jc w:val="center"/>
              <w:rPr>
                <w:rFonts w:ascii="PT Astra Serif" w:hAnsi="PT Astra Serif"/>
                <w:b/>
                <w:sz w:val="36"/>
                <w:szCs w:val="36"/>
              </w:rPr>
            </w:pPr>
            <w:r w:rsidRPr="00A8198B">
              <w:rPr>
                <w:rFonts w:ascii="PT Astra Serif" w:hAnsi="PT Astra Serif"/>
                <w:b/>
                <w:sz w:val="36"/>
                <w:szCs w:val="36"/>
              </w:rPr>
              <w:t>и финансовой грамотности»</w:t>
            </w:r>
          </w:p>
          <w:p w:rsidR="00091EF6" w:rsidRDefault="00835360" w:rsidP="00091EF6">
            <w:pPr>
              <w:suppressAutoHyphens/>
              <w:jc w:val="center"/>
              <w:rPr>
                <w:rFonts w:ascii="PT Astra Serif" w:hAnsi="PT Astra Serif"/>
                <w:b/>
                <w:sz w:val="36"/>
                <w:szCs w:val="36"/>
              </w:rPr>
            </w:pPr>
            <w:r w:rsidRPr="00A8198B">
              <w:rPr>
                <w:rFonts w:ascii="PT Astra Serif" w:hAnsi="PT Astra Serif"/>
                <w:b/>
                <w:sz w:val="36"/>
                <w:szCs w:val="36"/>
              </w:rPr>
              <w:t>в муниципальном образовании</w:t>
            </w:r>
            <w:r w:rsidR="0007181C">
              <w:rPr>
                <w:rFonts w:ascii="PT Astra Serif" w:hAnsi="PT Astra Serif"/>
                <w:b/>
                <w:sz w:val="36"/>
                <w:szCs w:val="36"/>
              </w:rPr>
              <w:t xml:space="preserve">             </w:t>
            </w:r>
            <w:r w:rsidR="00091EF6">
              <w:rPr>
                <w:rFonts w:ascii="PT Astra Serif" w:hAnsi="PT Astra Serif"/>
                <w:b/>
                <w:sz w:val="36"/>
                <w:szCs w:val="36"/>
              </w:rPr>
              <w:t xml:space="preserve">                   </w:t>
            </w:r>
            <w:r w:rsidR="0007181C">
              <w:rPr>
                <w:rFonts w:ascii="PT Astra Serif" w:hAnsi="PT Astra Serif"/>
                <w:b/>
                <w:sz w:val="36"/>
                <w:szCs w:val="36"/>
              </w:rPr>
              <w:t>«</w:t>
            </w:r>
            <w:proofErr w:type="gramStart"/>
            <w:r w:rsidR="0007181C">
              <w:rPr>
                <w:rFonts w:ascii="PT Astra Serif" w:hAnsi="PT Astra Serif"/>
                <w:b/>
                <w:sz w:val="36"/>
                <w:szCs w:val="36"/>
              </w:rPr>
              <w:t>г</w:t>
            </w:r>
            <w:proofErr w:type="gramEnd"/>
            <w:r w:rsidR="0007181C">
              <w:rPr>
                <w:rFonts w:ascii="PT Astra Serif" w:hAnsi="PT Astra Serif"/>
                <w:b/>
                <w:sz w:val="36"/>
                <w:szCs w:val="36"/>
              </w:rPr>
              <w:t>. Ульяновск</w:t>
            </w:r>
            <w:r w:rsidRPr="00A8198B">
              <w:rPr>
                <w:rFonts w:ascii="PT Astra Serif" w:hAnsi="PT Astra Serif"/>
                <w:b/>
                <w:sz w:val="36"/>
                <w:szCs w:val="36"/>
              </w:rPr>
              <w:t>»</w:t>
            </w:r>
          </w:p>
          <w:p w:rsidR="00835360" w:rsidRPr="00A8198B" w:rsidRDefault="0007181C" w:rsidP="00091EF6">
            <w:pPr>
              <w:suppressAutoHyphens/>
              <w:jc w:val="center"/>
              <w:rPr>
                <w:rFonts w:ascii="PT Astra Serif" w:hAnsi="PT Astra Serif"/>
                <w:sz w:val="36"/>
                <w:szCs w:val="36"/>
              </w:rPr>
            </w:pPr>
            <w:proofErr w:type="spellStart"/>
            <w:r>
              <w:rPr>
                <w:rFonts w:ascii="PT Astra Serif" w:hAnsi="PT Astra Serif"/>
                <w:b/>
                <w:sz w:val="36"/>
                <w:szCs w:val="36"/>
              </w:rPr>
              <w:t>Засвияжский</w:t>
            </w:r>
            <w:proofErr w:type="spellEnd"/>
            <w:r>
              <w:rPr>
                <w:rFonts w:ascii="PT Astra Serif" w:hAnsi="PT Astra Serif"/>
                <w:b/>
                <w:sz w:val="36"/>
                <w:szCs w:val="36"/>
              </w:rPr>
              <w:t xml:space="preserve"> район</w:t>
            </w:r>
            <w:r w:rsidR="00835360" w:rsidRPr="00A8198B">
              <w:rPr>
                <w:rFonts w:ascii="PT Astra Serif" w:hAnsi="PT Astra Serif"/>
                <w:b/>
                <w:sz w:val="36"/>
                <w:szCs w:val="36"/>
              </w:rPr>
              <w:t>.</w:t>
            </w:r>
          </w:p>
          <w:p w:rsidR="0078117E" w:rsidRDefault="0078117E" w:rsidP="0007181C">
            <w:pPr>
              <w:suppressAutoHyphens/>
              <w:jc w:val="center"/>
              <w:rPr>
                <w:rFonts w:ascii="PT Astra Serif" w:hAnsi="PT Astra Serif"/>
                <w:sz w:val="36"/>
                <w:szCs w:val="36"/>
              </w:rPr>
            </w:pPr>
          </w:p>
          <w:p w:rsidR="00B36642" w:rsidRDefault="00B36642" w:rsidP="0007181C">
            <w:pPr>
              <w:suppressAutoHyphens/>
              <w:jc w:val="center"/>
              <w:rPr>
                <w:rFonts w:ascii="PT Astra Serif" w:hAnsi="PT Astra Serif"/>
                <w:sz w:val="36"/>
                <w:szCs w:val="36"/>
              </w:rPr>
            </w:pPr>
          </w:p>
          <w:p w:rsidR="00B36642" w:rsidRDefault="00B36642" w:rsidP="0007181C">
            <w:pPr>
              <w:suppressAutoHyphens/>
              <w:jc w:val="center"/>
              <w:rPr>
                <w:rFonts w:ascii="PT Astra Serif" w:hAnsi="PT Astra Serif"/>
                <w:sz w:val="36"/>
                <w:szCs w:val="36"/>
              </w:rPr>
            </w:pPr>
          </w:p>
          <w:p w:rsidR="00B36642" w:rsidRDefault="00B36642" w:rsidP="0007181C">
            <w:pPr>
              <w:suppressAutoHyphens/>
              <w:jc w:val="center"/>
              <w:rPr>
                <w:rFonts w:ascii="PT Astra Serif" w:hAnsi="PT Astra Serif"/>
                <w:sz w:val="36"/>
                <w:szCs w:val="36"/>
              </w:rPr>
            </w:pPr>
          </w:p>
          <w:p w:rsidR="00B36642" w:rsidRDefault="00B36642" w:rsidP="0007181C">
            <w:pPr>
              <w:suppressAutoHyphens/>
              <w:jc w:val="center"/>
              <w:rPr>
                <w:rFonts w:ascii="PT Astra Serif" w:hAnsi="PT Astra Serif"/>
                <w:sz w:val="36"/>
                <w:szCs w:val="36"/>
              </w:rPr>
            </w:pPr>
          </w:p>
          <w:p w:rsidR="00B36642" w:rsidRPr="00A8198B" w:rsidRDefault="00B36642" w:rsidP="0007181C">
            <w:pPr>
              <w:suppressAutoHyphens/>
              <w:jc w:val="center"/>
              <w:rPr>
                <w:rFonts w:ascii="PT Astra Serif" w:hAnsi="PT Astra Serif"/>
                <w:sz w:val="36"/>
                <w:szCs w:val="36"/>
              </w:rPr>
            </w:pPr>
          </w:p>
          <w:p w:rsidR="0078117E" w:rsidRPr="00A8198B" w:rsidRDefault="0078117E" w:rsidP="007A120F">
            <w:pPr>
              <w:suppressAutoHyphens/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D83E97" w:rsidRPr="00A8198B" w:rsidRDefault="00B36642" w:rsidP="0078117E">
      <w:pPr>
        <w:suppressAutoHyphens/>
        <w:jc w:val="center"/>
        <w:rPr>
          <w:rFonts w:ascii="PT Astra Serif" w:hAnsi="PT Astra Serif"/>
          <w:b/>
          <w:noProof/>
          <w:sz w:val="40"/>
          <w:szCs w:val="40"/>
        </w:rPr>
      </w:pPr>
      <w:r>
        <w:rPr>
          <w:rFonts w:ascii="PT Astra Serif" w:hAnsi="PT Astra Serif"/>
          <w:b/>
          <w:noProof/>
          <w:sz w:val="40"/>
          <w:szCs w:val="40"/>
        </w:rPr>
        <w:drawing>
          <wp:inline distT="0" distB="0" distL="0" distR="0">
            <wp:extent cx="2193290" cy="2193290"/>
            <wp:effectExtent l="19050" t="0" r="0" b="0"/>
            <wp:docPr id="1" name="Рисунок 1" descr="D:\БРОШЮРЫ\2020\БРОШЮРА\Сова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РОШЮРЫ\2020\БРОШЮРА\Сова 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E" w:rsidRDefault="0078117E" w:rsidP="0078117E">
      <w:pPr>
        <w:suppressAutoHyphens/>
        <w:jc w:val="center"/>
        <w:rPr>
          <w:rFonts w:ascii="PT Astra Serif" w:hAnsi="PT Astra Serif"/>
          <w:b/>
          <w:sz w:val="40"/>
          <w:szCs w:val="40"/>
        </w:rPr>
      </w:pPr>
    </w:p>
    <w:p w:rsidR="00A34E8E" w:rsidRDefault="00A34E8E" w:rsidP="0078117E">
      <w:pPr>
        <w:suppressAutoHyphens/>
        <w:jc w:val="center"/>
        <w:rPr>
          <w:rFonts w:ascii="PT Astra Serif" w:hAnsi="PT Astra Serif"/>
          <w:b/>
          <w:sz w:val="40"/>
          <w:szCs w:val="40"/>
        </w:rPr>
      </w:pPr>
    </w:p>
    <w:p w:rsidR="00A34E8E" w:rsidRDefault="00A34E8E" w:rsidP="0078117E">
      <w:pPr>
        <w:suppressAutoHyphens/>
        <w:jc w:val="center"/>
        <w:rPr>
          <w:rFonts w:ascii="PT Astra Serif" w:hAnsi="PT Astra Serif"/>
          <w:b/>
          <w:sz w:val="40"/>
          <w:szCs w:val="40"/>
        </w:rPr>
      </w:pPr>
    </w:p>
    <w:p w:rsidR="00A34E8E" w:rsidRDefault="00A34E8E" w:rsidP="0078117E">
      <w:pPr>
        <w:suppressAutoHyphens/>
        <w:jc w:val="center"/>
        <w:rPr>
          <w:rFonts w:ascii="PT Astra Serif" w:hAnsi="PT Astra Serif"/>
          <w:b/>
          <w:sz w:val="40"/>
          <w:szCs w:val="40"/>
        </w:rPr>
      </w:pPr>
    </w:p>
    <w:p w:rsidR="00224648" w:rsidRPr="00A8198B" w:rsidRDefault="0078117E" w:rsidP="0078117E">
      <w:pPr>
        <w:suppressAutoHyphens/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A8198B">
        <w:rPr>
          <w:rFonts w:ascii="PT Astra Serif" w:hAnsi="PT Astra Serif"/>
          <w:b/>
          <w:sz w:val="28"/>
          <w:szCs w:val="28"/>
        </w:rPr>
        <w:t xml:space="preserve">г. Ульяновск, </w:t>
      </w:r>
    </w:p>
    <w:p w:rsidR="0078117E" w:rsidRPr="00A8198B" w:rsidRDefault="0078117E" w:rsidP="0078117E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8198B">
        <w:rPr>
          <w:rFonts w:ascii="PT Astra Serif" w:hAnsi="PT Astra Serif"/>
          <w:b/>
          <w:sz w:val="28"/>
          <w:szCs w:val="28"/>
        </w:rPr>
        <w:t xml:space="preserve"> 20</w:t>
      </w:r>
      <w:r w:rsidR="0007181C">
        <w:rPr>
          <w:rFonts w:ascii="PT Astra Serif" w:hAnsi="PT Astra Serif"/>
          <w:b/>
          <w:sz w:val="28"/>
          <w:szCs w:val="28"/>
        </w:rPr>
        <w:t>20</w:t>
      </w:r>
      <w:r w:rsidRPr="00A8198B">
        <w:rPr>
          <w:rFonts w:ascii="PT Astra Serif" w:hAnsi="PT Astra Serif"/>
          <w:b/>
          <w:sz w:val="28"/>
          <w:szCs w:val="28"/>
        </w:rPr>
        <w:t xml:space="preserve"> год</w:t>
      </w:r>
    </w:p>
    <w:p w:rsidR="0078117E" w:rsidRPr="00A8198B" w:rsidRDefault="0078117E" w:rsidP="0078117E">
      <w:pPr>
        <w:suppressAutoHyphens/>
        <w:jc w:val="center"/>
        <w:rPr>
          <w:rFonts w:ascii="PT Astra Serif" w:hAnsi="PT Astra Serif"/>
          <w:b/>
          <w:caps/>
          <w:color w:val="000080"/>
          <w:sz w:val="28"/>
          <w:szCs w:val="28"/>
        </w:rPr>
      </w:pPr>
      <w:r w:rsidRPr="00A8198B">
        <w:rPr>
          <w:rFonts w:ascii="PT Astra Serif" w:hAnsi="PT Astra Serif"/>
          <w:b/>
          <w:caps/>
          <w:color w:val="000080"/>
          <w:sz w:val="28"/>
          <w:szCs w:val="28"/>
        </w:rPr>
        <w:lastRenderedPageBreak/>
        <w:t>Содержание</w:t>
      </w:r>
    </w:p>
    <w:tbl>
      <w:tblPr>
        <w:tblW w:w="8467" w:type="dxa"/>
        <w:tblInd w:w="288" w:type="dxa"/>
        <w:tblLook w:val="01E0"/>
      </w:tblPr>
      <w:tblGrid>
        <w:gridCol w:w="561"/>
        <w:gridCol w:w="7623"/>
        <w:gridCol w:w="283"/>
      </w:tblGrid>
      <w:tr w:rsidR="0078117E" w:rsidRPr="00A8198B" w:rsidTr="00F36448">
        <w:tc>
          <w:tcPr>
            <w:tcW w:w="561" w:type="dxa"/>
            <w:shd w:val="clear" w:color="auto" w:fill="auto"/>
          </w:tcPr>
          <w:p w:rsidR="0078117E" w:rsidRPr="00A8198B" w:rsidRDefault="0078117E" w:rsidP="007A120F">
            <w:pPr>
              <w:suppressAutoHyphens/>
              <w:jc w:val="both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  <w:tc>
          <w:tcPr>
            <w:tcW w:w="7623" w:type="dxa"/>
            <w:shd w:val="clear" w:color="auto" w:fill="auto"/>
          </w:tcPr>
          <w:tbl>
            <w:tblPr>
              <w:tblStyle w:val="a7"/>
              <w:tblW w:w="0" w:type="auto"/>
              <w:tblLook w:val="04A0"/>
            </w:tblPr>
            <w:tblGrid>
              <w:gridCol w:w="6837"/>
              <w:gridCol w:w="560"/>
            </w:tblGrid>
            <w:tr w:rsidR="0036006A" w:rsidRPr="006A5AF7" w:rsidTr="0036006A">
              <w:tc>
                <w:tcPr>
                  <w:tcW w:w="7939" w:type="dxa"/>
                </w:tcPr>
                <w:p w:rsidR="0036006A" w:rsidRDefault="004F1CE7" w:rsidP="007A120F">
                  <w:pPr>
                    <w:suppressAutoHyphens/>
                    <w:rPr>
                      <w:rStyle w:val="ad"/>
                      <w:rFonts w:ascii="PT Astra Serif" w:hAnsi="PT Astra Serif"/>
                      <w:color w:val="7030A0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ВОПРОСЫ НАЛОГОВОГО ЗАКОНОДАТЕЛЬСТВА</w:t>
                  </w:r>
                </w:p>
                <w:p w:rsidR="006A5AF7" w:rsidRPr="006A5AF7" w:rsidRDefault="006A5AF7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591" w:type="dxa"/>
                </w:tcPr>
                <w:p w:rsidR="0036006A" w:rsidRPr="006A5AF7" w:rsidRDefault="00753245" w:rsidP="004F1CE7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1</w:t>
                  </w: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4F1CE7" w:rsidP="00753245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ВОПРОСЫ ЗЕМЕЛЬНО – ИМУЩЕСТВЕННОГО ХАРАКТЕРА</w:t>
                  </w:r>
                </w:p>
              </w:tc>
              <w:tc>
                <w:tcPr>
                  <w:tcW w:w="591" w:type="dxa"/>
                </w:tcPr>
                <w:p w:rsidR="0036006A" w:rsidRPr="006A5AF7" w:rsidRDefault="0036006A" w:rsidP="004F1CE7">
                  <w:pPr>
                    <w:suppressAutoHyphens/>
                    <w:jc w:val="center"/>
                    <w:rPr>
                      <w:rStyle w:val="ad"/>
                      <w:rFonts w:ascii="PT Astra Serif" w:hAnsi="PT Astra Serif"/>
                      <w:color w:val="7030A0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16</w:t>
                  </w:r>
                </w:p>
                <w:p w:rsidR="0036006A" w:rsidRPr="006A5AF7" w:rsidRDefault="0036006A" w:rsidP="004F1CE7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753245" w:rsidP="00753245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 xml:space="preserve">Для сведения приобретателей земельных участков по договору купли - продажи                          </w:t>
                  </w:r>
                </w:p>
              </w:tc>
              <w:tc>
                <w:tcPr>
                  <w:tcW w:w="591" w:type="dxa"/>
                </w:tcPr>
                <w:p w:rsidR="0036006A" w:rsidRPr="006A5AF7" w:rsidRDefault="0036006A" w:rsidP="004F1CE7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753245" w:rsidP="00753245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 xml:space="preserve">О сроках внесения арендной платы за использование земельных участков </w:t>
                  </w:r>
                </w:p>
              </w:tc>
              <w:tc>
                <w:tcPr>
                  <w:tcW w:w="591" w:type="dxa"/>
                </w:tcPr>
                <w:p w:rsidR="0036006A" w:rsidRPr="006A5AF7" w:rsidRDefault="0036006A" w:rsidP="004F1CE7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753245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 xml:space="preserve">Что делать, если Ваша земельная доля объявлена невостребованной                                                                                      </w:t>
                  </w:r>
                </w:p>
              </w:tc>
              <w:tc>
                <w:tcPr>
                  <w:tcW w:w="591" w:type="dxa"/>
                </w:tcPr>
                <w:p w:rsidR="00753245" w:rsidRPr="006A5AF7" w:rsidRDefault="00753245" w:rsidP="004F1CE7">
                  <w:pPr>
                    <w:suppressAutoHyphens/>
                    <w:jc w:val="center"/>
                    <w:rPr>
                      <w:rStyle w:val="ad"/>
                      <w:rFonts w:ascii="PT Astra Serif" w:hAnsi="PT Astra Serif"/>
                      <w:color w:val="7030A0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17</w:t>
                  </w:r>
                </w:p>
                <w:p w:rsidR="0036006A" w:rsidRPr="006A5AF7" w:rsidRDefault="0036006A" w:rsidP="004F1CE7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753245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 xml:space="preserve">Снижена ставка налога на землю под гаражом  </w:t>
                  </w:r>
                </w:p>
              </w:tc>
              <w:tc>
                <w:tcPr>
                  <w:tcW w:w="591" w:type="dxa"/>
                </w:tcPr>
                <w:p w:rsidR="0036006A" w:rsidRPr="006A5AF7" w:rsidRDefault="00753245" w:rsidP="004F1CE7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18</w:t>
                  </w: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753245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Арендаторов ждёт уголовная ответственность за уклонение от внесения арендной платы</w:t>
                  </w:r>
                </w:p>
              </w:tc>
              <w:tc>
                <w:tcPr>
                  <w:tcW w:w="591" w:type="dxa"/>
                </w:tcPr>
                <w:p w:rsidR="0036006A" w:rsidRPr="006A5AF7" w:rsidRDefault="00753245" w:rsidP="004F1CE7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19</w:t>
                  </w: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753245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Оформление незаконно занятой территории (прирезок к дому)</w:t>
                  </w:r>
                </w:p>
              </w:tc>
              <w:tc>
                <w:tcPr>
                  <w:tcW w:w="591" w:type="dxa"/>
                </w:tcPr>
                <w:p w:rsidR="0036006A" w:rsidRPr="006A5AF7" w:rsidRDefault="00753245" w:rsidP="004F1CE7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20</w:t>
                  </w: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753245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Минэкономразвития России разъяснены особенности разграничения движимого и недвижимого имущества</w:t>
                  </w:r>
                </w:p>
              </w:tc>
              <w:tc>
                <w:tcPr>
                  <w:tcW w:w="591" w:type="dxa"/>
                </w:tcPr>
                <w:p w:rsidR="0036006A" w:rsidRPr="006A5AF7" w:rsidRDefault="00753245" w:rsidP="004F1CE7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21</w:t>
                  </w: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753245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Для предоставления земельных участков под ИЖС инвалидам и семьям, имеющим в своём составе инвалидов необходимо доказать факт нуждаемости в улучшении жилищных условий</w:t>
                  </w:r>
                </w:p>
              </w:tc>
              <w:tc>
                <w:tcPr>
                  <w:tcW w:w="591" w:type="dxa"/>
                </w:tcPr>
                <w:p w:rsidR="0036006A" w:rsidRPr="006A5AF7" w:rsidRDefault="00753245" w:rsidP="004F1CE7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22</w:t>
                  </w: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753245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Обзор изменений в региональное законодательство</w:t>
                  </w:r>
                </w:p>
              </w:tc>
              <w:tc>
                <w:tcPr>
                  <w:tcW w:w="591" w:type="dxa"/>
                </w:tcPr>
                <w:p w:rsidR="0036006A" w:rsidRPr="006A5AF7" w:rsidRDefault="00753245" w:rsidP="004F1CE7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23</w:t>
                  </w: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753245" w:rsidP="00753245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ЭТО НУЖНО ЗНАТЬ!</w:t>
                  </w:r>
                </w:p>
              </w:tc>
              <w:tc>
                <w:tcPr>
                  <w:tcW w:w="591" w:type="dxa"/>
                </w:tcPr>
                <w:p w:rsidR="0036006A" w:rsidRPr="006A5AF7" w:rsidRDefault="00753245" w:rsidP="004F1CE7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25</w:t>
                  </w:r>
                </w:p>
              </w:tc>
            </w:tr>
            <w:tr w:rsidR="00816C59" w:rsidRPr="006A5AF7" w:rsidTr="0036006A">
              <w:tc>
                <w:tcPr>
                  <w:tcW w:w="7939" w:type="dxa"/>
                </w:tcPr>
                <w:p w:rsidR="00816C59" w:rsidRPr="006A5AF7" w:rsidRDefault="002F6835" w:rsidP="002F6835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Style w:val="ad"/>
                      <w:rFonts w:ascii="PT Astra Serif" w:hAnsi="PT Astra Serif"/>
                      <w:color w:val="7030A0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 xml:space="preserve">Информация с сайта </w:t>
                  </w:r>
                  <w:hyperlink r:id="rId9" w:history="1">
                    <w:r w:rsidRPr="006A5AF7">
                      <w:rPr>
                        <w:rStyle w:val="a5"/>
                        <w:rFonts w:ascii="PT Astra Serif" w:hAnsi="PT Astra Serif"/>
                        <w:b/>
                      </w:rPr>
                      <w:t>https://www.sberbank.ru/ru</w:t>
                    </w:r>
                  </w:hyperlink>
                </w:p>
              </w:tc>
              <w:tc>
                <w:tcPr>
                  <w:tcW w:w="591" w:type="dxa"/>
                </w:tcPr>
                <w:p w:rsidR="00816C59" w:rsidRPr="006A5AF7" w:rsidRDefault="00816C59" w:rsidP="004F1CE7">
                  <w:pPr>
                    <w:suppressAutoHyphens/>
                    <w:jc w:val="center"/>
                    <w:rPr>
                      <w:rStyle w:val="ad"/>
                      <w:rFonts w:ascii="PT Astra Serif" w:hAnsi="PT Astra Serif"/>
                      <w:color w:val="7030A0"/>
                    </w:rPr>
                  </w:pPr>
                </w:p>
              </w:tc>
            </w:tr>
            <w:tr w:rsidR="002F6835" w:rsidRPr="006A5AF7" w:rsidTr="0036006A">
              <w:tc>
                <w:tcPr>
                  <w:tcW w:w="7939" w:type="dxa"/>
                </w:tcPr>
                <w:p w:rsidR="002F6835" w:rsidRPr="006A5AF7" w:rsidRDefault="002F6835" w:rsidP="00753245">
                  <w:pPr>
                    <w:suppressAutoHyphens/>
                    <w:jc w:val="center"/>
                    <w:rPr>
                      <w:rStyle w:val="ad"/>
                      <w:rFonts w:ascii="PT Astra Serif" w:hAnsi="PT Astra Serif"/>
                      <w:color w:val="7030A0"/>
                    </w:rPr>
                  </w:pPr>
                </w:p>
              </w:tc>
              <w:tc>
                <w:tcPr>
                  <w:tcW w:w="591" w:type="dxa"/>
                </w:tcPr>
                <w:p w:rsidR="002F6835" w:rsidRPr="006A5AF7" w:rsidRDefault="002F6835" w:rsidP="004F1CE7">
                  <w:pPr>
                    <w:suppressAutoHyphens/>
                    <w:jc w:val="center"/>
                    <w:rPr>
                      <w:rStyle w:val="ad"/>
                      <w:rFonts w:ascii="PT Astra Serif" w:hAnsi="PT Astra Serif"/>
                      <w:color w:val="7030A0"/>
                    </w:rPr>
                  </w:pP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FC2802" w:rsidP="00FC2802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ФНС ИНФОРМИРУЕТ:</w:t>
                  </w:r>
                </w:p>
              </w:tc>
              <w:tc>
                <w:tcPr>
                  <w:tcW w:w="591" w:type="dxa"/>
                </w:tcPr>
                <w:p w:rsidR="0036006A" w:rsidRPr="006A5AF7" w:rsidRDefault="00816C59" w:rsidP="00816C59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 xml:space="preserve"> </w:t>
                  </w:r>
                  <w:r w:rsidR="00FC2802"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33</w:t>
                  </w: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816C59" w:rsidP="00816C59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 xml:space="preserve">Налоговики предлагают </w:t>
                  </w:r>
                  <w:proofErr w:type="spellStart"/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ульяновцам</w:t>
                  </w:r>
                  <w:proofErr w:type="spellEnd"/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 xml:space="preserve"> </w:t>
                  </w:r>
                  <w:proofErr w:type="gramStart"/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отчитаться о доходах</w:t>
                  </w:r>
                  <w:proofErr w:type="gramEnd"/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 xml:space="preserve"> </w:t>
                  </w:r>
                  <w:proofErr w:type="spellStart"/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онлайн</w:t>
                  </w:r>
                  <w:proofErr w:type="spellEnd"/>
                </w:p>
              </w:tc>
              <w:tc>
                <w:tcPr>
                  <w:tcW w:w="591" w:type="dxa"/>
                </w:tcPr>
                <w:p w:rsidR="0036006A" w:rsidRPr="006A5AF7" w:rsidRDefault="0036006A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816C59" w:rsidP="00816C59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О своём праве на льготу можно заявить в любой инспекции</w:t>
                  </w:r>
                </w:p>
              </w:tc>
              <w:tc>
                <w:tcPr>
                  <w:tcW w:w="591" w:type="dxa"/>
                </w:tcPr>
                <w:p w:rsidR="0036006A" w:rsidRPr="006A5AF7" w:rsidRDefault="0036006A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816C59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1 июля заканчивается отсрочка по штрафам за неприменение ККТ при расчётах перевозки</w:t>
                  </w:r>
                </w:p>
              </w:tc>
              <w:tc>
                <w:tcPr>
                  <w:tcW w:w="591" w:type="dxa"/>
                </w:tcPr>
                <w:p w:rsidR="00816C59" w:rsidRPr="006A5AF7" w:rsidRDefault="00816C59" w:rsidP="00816C59">
                  <w:pPr>
                    <w:suppressAutoHyphens/>
                    <w:jc w:val="center"/>
                    <w:rPr>
                      <w:rStyle w:val="ad"/>
                      <w:rFonts w:ascii="PT Astra Serif" w:hAnsi="PT Astra Serif"/>
                      <w:color w:val="7030A0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34</w:t>
                  </w:r>
                </w:p>
                <w:p w:rsidR="0036006A" w:rsidRPr="006A5AF7" w:rsidRDefault="0036006A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816C59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Налоговая политики и практика: социальный вычет на обучение ребёнка при дистанционных занятиях</w:t>
                  </w:r>
                </w:p>
              </w:tc>
              <w:tc>
                <w:tcPr>
                  <w:tcW w:w="591" w:type="dxa"/>
                </w:tcPr>
                <w:p w:rsidR="0036006A" w:rsidRPr="006A5AF7" w:rsidRDefault="0036006A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816C59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Существует много способов избавиться от груза налоговой задолженности</w:t>
                  </w:r>
                </w:p>
              </w:tc>
              <w:tc>
                <w:tcPr>
                  <w:tcW w:w="591" w:type="dxa"/>
                </w:tcPr>
                <w:p w:rsidR="0036006A" w:rsidRPr="006A5AF7" w:rsidRDefault="00816C59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 xml:space="preserve"> 35</w:t>
                  </w: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816C59" w:rsidP="00816C59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Style w:val="ad"/>
                      <w:rFonts w:ascii="PT Astra Serif" w:hAnsi="PT Astra Serif"/>
                      <w:color w:val="7030A0"/>
                    </w:rPr>
                    <w:t>ВНИМАНИЕ МОШЕННИКИ!</w:t>
                  </w:r>
                </w:p>
              </w:tc>
              <w:tc>
                <w:tcPr>
                  <w:tcW w:w="591" w:type="dxa"/>
                </w:tcPr>
                <w:p w:rsidR="0036006A" w:rsidRPr="006A5AF7" w:rsidRDefault="00816C59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Fonts w:ascii="PT Astra Serif" w:hAnsi="PT Astra Serif"/>
                      <w:b/>
                      <w:color w:val="7030A0"/>
                    </w:rPr>
                    <w:t xml:space="preserve"> 36</w:t>
                  </w:r>
                </w:p>
              </w:tc>
            </w:tr>
            <w:tr w:rsidR="002F6835" w:rsidRPr="006A5AF7" w:rsidTr="0036006A">
              <w:tc>
                <w:tcPr>
                  <w:tcW w:w="7939" w:type="dxa"/>
                </w:tcPr>
                <w:p w:rsidR="002F6835" w:rsidRPr="006A5AF7" w:rsidRDefault="002F6835" w:rsidP="00816C59">
                  <w:pPr>
                    <w:suppressAutoHyphens/>
                    <w:jc w:val="center"/>
                    <w:rPr>
                      <w:rStyle w:val="ad"/>
                      <w:rFonts w:ascii="PT Astra Serif" w:hAnsi="PT Astra Serif"/>
                      <w:color w:val="7030A0"/>
                    </w:rPr>
                  </w:pPr>
                </w:p>
              </w:tc>
              <w:tc>
                <w:tcPr>
                  <w:tcW w:w="591" w:type="dxa"/>
                </w:tcPr>
                <w:p w:rsidR="002F6835" w:rsidRPr="006A5AF7" w:rsidRDefault="002F6835" w:rsidP="007A120F">
                  <w:pPr>
                    <w:suppressAutoHyphens/>
                    <w:rPr>
                      <w:rFonts w:ascii="PT Astra Serif" w:hAnsi="PT Astra Serif"/>
                      <w:b/>
                      <w:color w:val="7030A0"/>
                    </w:rPr>
                  </w:pP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2803A4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Fonts w:ascii="PT Astra Serif" w:hAnsi="PT Astra Serif"/>
                      <w:b/>
                      <w:color w:val="7030A0"/>
                    </w:rPr>
                    <w:t>Что делать, если банк не уведомил собственника карты о незаконной операции? Можно ли в таком случае вернуть деньги?</w:t>
                  </w:r>
                </w:p>
              </w:tc>
              <w:tc>
                <w:tcPr>
                  <w:tcW w:w="591" w:type="dxa"/>
                </w:tcPr>
                <w:p w:rsidR="0036006A" w:rsidRPr="006A5AF7" w:rsidRDefault="002803A4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Fonts w:ascii="PT Astra Serif" w:hAnsi="PT Astra Serif"/>
                      <w:b/>
                      <w:color w:val="7030A0"/>
                    </w:rPr>
                    <w:t xml:space="preserve"> 37</w:t>
                  </w: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2803A4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Fonts w:ascii="PT Astra Serif" w:hAnsi="PT Astra Serif"/>
                      <w:b/>
                      <w:color w:val="7030A0"/>
                    </w:rPr>
                    <w:t>Как защитить деньги на карте от мошенников</w:t>
                  </w:r>
                </w:p>
              </w:tc>
              <w:tc>
                <w:tcPr>
                  <w:tcW w:w="591" w:type="dxa"/>
                </w:tcPr>
                <w:p w:rsidR="0036006A" w:rsidRPr="006A5AF7" w:rsidRDefault="0036006A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2803A4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Fonts w:ascii="PT Astra Serif" w:hAnsi="PT Astra Serif"/>
                      <w:b/>
                      <w:color w:val="7030A0"/>
                    </w:rPr>
                    <w:t>Удержание банковской карты банкоматом: что делать</w:t>
                  </w:r>
                </w:p>
              </w:tc>
              <w:tc>
                <w:tcPr>
                  <w:tcW w:w="591" w:type="dxa"/>
                </w:tcPr>
                <w:p w:rsidR="0036006A" w:rsidRPr="006A5AF7" w:rsidRDefault="002803A4" w:rsidP="004C1907">
                  <w:pPr>
                    <w:suppressAutoHyphens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Fonts w:ascii="PT Astra Serif" w:hAnsi="PT Astra Serif"/>
                      <w:b/>
                      <w:color w:val="7030A0"/>
                    </w:rPr>
                    <w:t>38</w:t>
                  </w:r>
                </w:p>
              </w:tc>
            </w:tr>
            <w:tr w:rsidR="0036006A" w:rsidRPr="006A5AF7" w:rsidTr="0036006A">
              <w:tc>
                <w:tcPr>
                  <w:tcW w:w="7939" w:type="dxa"/>
                </w:tcPr>
                <w:p w:rsidR="0036006A" w:rsidRPr="006A5AF7" w:rsidRDefault="0036006A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591" w:type="dxa"/>
                </w:tcPr>
                <w:p w:rsidR="0036006A" w:rsidRPr="006A5AF7" w:rsidRDefault="0036006A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36006A" w:rsidTr="0036006A">
              <w:tc>
                <w:tcPr>
                  <w:tcW w:w="7939" w:type="dxa"/>
                </w:tcPr>
                <w:p w:rsidR="0036006A" w:rsidRPr="006A5AF7" w:rsidRDefault="002803A4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Fonts w:ascii="PT Astra Serif" w:eastAsia="Calibri" w:hAnsi="PT Astra Serif"/>
                      <w:b/>
                      <w:color w:val="7030A0"/>
                      <w:lang w:eastAsia="en-US"/>
                    </w:rPr>
                    <w:t>Телефоны «горячих линий», «телефонов доверия» государственных структур</w:t>
                  </w:r>
                </w:p>
              </w:tc>
              <w:tc>
                <w:tcPr>
                  <w:tcW w:w="591" w:type="dxa"/>
                </w:tcPr>
                <w:p w:rsidR="0036006A" w:rsidRDefault="002803A4" w:rsidP="007A120F">
                  <w:pPr>
                    <w:suppressAutoHyphens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A5AF7">
                    <w:rPr>
                      <w:rFonts w:ascii="PT Astra Serif" w:eastAsia="Calibri" w:hAnsi="PT Astra Serif"/>
                      <w:b/>
                      <w:color w:val="7030A0"/>
                      <w:lang w:eastAsia="en-US"/>
                    </w:rPr>
                    <w:t xml:space="preserve"> 40</w:t>
                  </w:r>
                </w:p>
              </w:tc>
            </w:tr>
          </w:tbl>
          <w:p w:rsidR="0078117E" w:rsidRPr="00A8198B" w:rsidRDefault="0078117E" w:rsidP="007A120F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8117E" w:rsidRPr="00A8198B" w:rsidRDefault="0078117E" w:rsidP="007A120F">
            <w:pPr>
              <w:suppressAutoHyphens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  <w:tr w:rsidR="0078117E" w:rsidRPr="00A8198B" w:rsidTr="006A5AF7">
        <w:tc>
          <w:tcPr>
            <w:tcW w:w="561" w:type="dxa"/>
            <w:shd w:val="clear" w:color="auto" w:fill="auto"/>
          </w:tcPr>
          <w:p w:rsidR="0078117E" w:rsidRPr="00A8198B" w:rsidRDefault="0078117E" w:rsidP="007A120F">
            <w:pPr>
              <w:suppressAutoHyphens/>
              <w:jc w:val="both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  <w:tc>
          <w:tcPr>
            <w:tcW w:w="7623" w:type="dxa"/>
            <w:shd w:val="clear" w:color="auto" w:fill="auto"/>
          </w:tcPr>
          <w:p w:rsidR="0078117E" w:rsidRPr="00A8198B" w:rsidRDefault="0078117E" w:rsidP="007A120F">
            <w:pPr>
              <w:suppressAutoHyphens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8117E" w:rsidRPr="00A8198B" w:rsidRDefault="0078117E" w:rsidP="007A120F">
            <w:pPr>
              <w:suppressAutoHyphens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</w:tbl>
    <w:p w:rsidR="006253D9" w:rsidRPr="00A8198B" w:rsidRDefault="006253D9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253D9" w:rsidRPr="00A8198B" w:rsidRDefault="006253D9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253D9" w:rsidRPr="00A8198B" w:rsidRDefault="006253D9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253D9" w:rsidRPr="00A8198B" w:rsidRDefault="006253D9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F16B9D" w:rsidRPr="00A8198B" w:rsidRDefault="00F16B9D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F16B9D" w:rsidRPr="00A8198B" w:rsidRDefault="00F16B9D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F16B9D" w:rsidRPr="00A8198B" w:rsidRDefault="00F16B9D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F16B9D" w:rsidRPr="00A8198B" w:rsidRDefault="00F16B9D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F16B9D" w:rsidRDefault="00F16B9D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50769E" w:rsidRDefault="0050769E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254D43" w:rsidRDefault="00254D43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A5AF7" w:rsidRDefault="006A5AF7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A5AF7" w:rsidRDefault="006A5AF7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A5AF7" w:rsidRDefault="006A5AF7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A5AF7" w:rsidRDefault="006A5AF7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A5AF7" w:rsidRDefault="006A5AF7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A5AF7" w:rsidRDefault="006A5AF7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A5AF7" w:rsidRDefault="006A5AF7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A5AF7" w:rsidRDefault="006A5AF7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A5AF7" w:rsidRDefault="006A5AF7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A5AF7" w:rsidRDefault="006A5AF7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A5AF7" w:rsidRDefault="006A5AF7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0D661B" w:rsidRDefault="000D661B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0D661B" w:rsidRDefault="000D661B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0D661B" w:rsidRDefault="000D661B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0D661B" w:rsidRDefault="000D661B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0D661B" w:rsidRDefault="000D661B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0D661B" w:rsidRDefault="000D661B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0D661B" w:rsidRDefault="000D661B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0D661B" w:rsidRDefault="000D661B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6A5AF7" w:rsidRPr="00A8198B" w:rsidRDefault="006A5AF7" w:rsidP="0078117E">
      <w:pPr>
        <w:spacing w:line="276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8A3F5F" w:rsidRPr="00A8198B" w:rsidRDefault="0078117E" w:rsidP="00A12E53">
      <w:pPr>
        <w:spacing w:line="276" w:lineRule="auto"/>
        <w:ind w:firstLine="539"/>
        <w:jc w:val="both"/>
        <w:rPr>
          <w:rFonts w:ascii="PT Astra Serif" w:hAnsi="PT Astra Serif"/>
          <w:b/>
          <w:color w:val="365F91" w:themeColor="accent1" w:themeShade="BF"/>
          <w:sz w:val="32"/>
          <w:szCs w:val="32"/>
        </w:rPr>
      </w:pPr>
      <w:proofErr w:type="gramStart"/>
      <w:r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Данная брошюра подготовлена </w:t>
      </w:r>
      <w:r w:rsidR="00E8548C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аналитиком </w:t>
      </w:r>
      <w:r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>отдел</w:t>
      </w:r>
      <w:r w:rsidR="00E8548C">
        <w:rPr>
          <w:rFonts w:ascii="PT Astra Serif" w:hAnsi="PT Astra Serif"/>
          <w:b/>
          <w:color w:val="365F91" w:themeColor="accent1" w:themeShade="BF"/>
          <w:sz w:val="32"/>
          <w:szCs w:val="32"/>
        </w:rPr>
        <w:t>а</w:t>
      </w:r>
      <w:r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 </w:t>
      </w:r>
      <w:r w:rsidR="0050360D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                       </w:t>
      </w:r>
      <w:r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по вопросам резервов роста доходов бюджета и взаимодействия с федеральными структурами </w:t>
      </w:r>
      <w:r w:rsidR="00403AAD"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>д</w:t>
      </w:r>
      <w:r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епартамента по вопросам налоговой политики, доходов бюджета и государственного долга Министерства финансов Ульяновской области </w:t>
      </w:r>
      <w:r w:rsidR="00E8548C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Мироновой О.Ю. </w:t>
      </w:r>
      <w:r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при </w:t>
      </w:r>
      <w:r w:rsidR="00960B46"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>использовании информации</w:t>
      </w:r>
      <w:r w:rsidR="00A1743E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 </w:t>
      </w:r>
      <w:r w:rsidR="0050360D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                               </w:t>
      </w:r>
      <w:r w:rsidR="00960B46"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>с официальн</w:t>
      </w:r>
      <w:r w:rsidR="00730AC9"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>ых</w:t>
      </w:r>
      <w:r w:rsidR="00960B46"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 сайт</w:t>
      </w:r>
      <w:r w:rsidR="00730AC9"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>ов</w:t>
      </w:r>
      <w:r w:rsidR="00960B46"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 </w:t>
      </w:r>
      <w:r w:rsidR="00730AC9"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>ФНС</w:t>
      </w:r>
      <w:r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>,</w:t>
      </w:r>
      <w:r w:rsidR="00960B46"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 </w:t>
      </w:r>
      <w:r w:rsidR="00062037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Сбербанка, </w:t>
      </w:r>
      <w:r w:rsidR="006C093B"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юридической социальной сети </w:t>
      </w:r>
      <w:hyperlink r:id="rId10" w:history="1">
        <w:r w:rsidR="006C093B" w:rsidRPr="00A8198B">
          <w:rPr>
            <w:rStyle w:val="a5"/>
            <w:rFonts w:ascii="PT Astra Serif" w:hAnsi="PT Astra Serif"/>
            <w:b/>
            <w:sz w:val="32"/>
            <w:szCs w:val="32"/>
            <w:lang w:val="en-US"/>
          </w:rPr>
          <w:t>https</w:t>
        </w:r>
        <w:r w:rsidR="006C093B" w:rsidRPr="00A8198B">
          <w:rPr>
            <w:rStyle w:val="a5"/>
            <w:rFonts w:ascii="PT Astra Serif" w:hAnsi="PT Astra Serif"/>
            <w:b/>
            <w:sz w:val="32"/>
            <w:szCs w:val="32"/>
          </w:rPr>
          <w:t>://</w:t>
        </w:r>
        <w:r w:rsidR="006C093B" w:rsidRPr="00A8198B">
          <w:rPr>
            <w:rStyle w:val="a5"/>
            <w:rFonts w:ascii="PT Astra Serif" w:hAnsi="PT Astra Serif"/>
            <w:b/>
            <w:sz w:val="32"/>
            <w:szCs w:val="32"/>
            <w:lang w:val="en-US"/>
          </w:rPr>
          <w:t>www</w:t>
        </w:r>
        <w:r w:rsidR="006C093B" w:rsidRPr="00A8198B">
          <w:rPr>
            <w:rStyle w:val="a5"/>
            <w:rFonts w:ascii="PT Astra Serif" w:hAnsi="PT Astra Serif"/>
            <w:b/>
            <w:sz w:val="32"/>
            <w:szCs w:val="32"/>
          </w:rPr>
          <w:t>.9111.</w:t>
        </w:r>
        <w:r w:rsidR="006C093B" w:rsidRPr="00A8198B">
          <w:rPr>
            <w:rStyle w:val="a5"/>
            <w:rFonts w:ascii="PT Astra Serif" w:hAnsi="PT Astra Serif"/>
            <w:b/>
            <w:sz w:val="32"/>
            <w:szCs w:val="32"/>
            <w:lang w:val="en-US"/>
          </w:rPr>
          <w:t>ru</w:t>
        </w:r>
      </w:hyperlink>
      <w:r w:rsidR="006C093B" w:rsidRPr="00A8198B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 и др.</w:t>
      </w:r>
      <w:r w:rsidR="000D661B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, а также информации полученной от ОГКУ «Региональный </w:t>
      </w:r>
      <w:proofErr w:type="spellStart"/>
      <w:r w:rsidR="000D661B">
        <w:rPr>
          <w:rFonts w:ascii="PT Astra Serif" w:hAnsi="PT Astra Serif"/>
          <w:b/>
          <w:color w:val="365F91" w:themeColor="accent1" w:themeShade="BF"/>
          <w:sz w:val="32"/>
          <w:szCs w:val="32"/>
        </w:rPr>
        <w:t>земельно</w:t>
      </w:r>
      <w:proofErr w:type="spellEnd"/>
      <w:r w:rsidR="000D661B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 – имущественный информационный</w:t>
      </w:r>
      <w:proofErr w:type="gramEnd"/>
      <w:r w:rsidR="000D661B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 </w:t>
      </w:r>
      <w:proofErr w:type="spellStart"/>
      <w:r w:rsidR="000D661B">
        <w:rPr>
          <w:rFonts w:ascii="PT Astra Serif" w:hAnsi="PT Astra Serif"/>
          <w:b/>
          <w:color w:val="365F91" w:themeColor="accent1" w:themeShade="BF"/>
          <w:sz w:val="32"/>
          <w:szCs w:val="32"/>
        </w:rPr>
        <w:t>информационный</w:t>
      </w:r>
      <w:proofErr w:type="spellEnd"/>
      <w:r w:rsidR="000D661B">
        <w:rPr>
          <w:rFonts w:ascii="PT Astra Serif" w:hAnsi="PT Astra Serif"/>
          <w:b/>
          <w:color w:val="365F91" w:themeColor="accent1" w:themeShade="BF"/>
          <w:sz w:val="32"/>
          <w:szCs w:val="32"/>
        </w:rPr>
        <w:t xml:space="preserve"> центр».</w:t>
      </w:r>
    </w:p>
    <w:sectPr w:rsidR="008A3F5F" w:rsidRPr="00A8198B" w:rsidSect="00D85DE4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F6" w:rsidRDefault="002B76F6" w:rsidP="00A86E12">
      <w:r>
        <w:separator/>
      </w:r>
    </w:p>
  </w:endnote>
  <w:endnote w:type="continuationSeparator" w:id="0">
    <w:p w:rsidR="002B76F6" w:rsidRDefault="002B76F6" w:rsidP="00A8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0F" w:rsidRDefault="007A120F" w:rsidP="00D85DE4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236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D85DE4" w:rsidRDefault="005111B8">
        <w:pPr>
          <w:pStyle w:val="a8"/>
          <w:jc w:val="center"/>
        </w:pPr>
        <w:r w:rsidRPr="00D85DE4">
          <w:rPr>
            <w:color w:val="FFFFFF" w:themeColor="background1"/>
          </w:rPr>
          <w:fldChar w:fldCharType="begin"/>
        </w:r>
        <w:r w:rsidR="00D85DE4" w:rsidRPr="00D85DE4">
          <w:rPr>
            <w:color w:val="FFFFFF" w:themeColor="background1"/>
          </w:rPr>
          <w:instrText xml:space="preserve"> PAGE   \* MERGEFORMAT </w:instrText>
        </w:r>
        <w:r w:rsidRPr="00D85DE4">
          <w:rPr>
            <w:color w:val="FFFFFF" w:themeColor="background1"/>
          </w:rPr>
          <w:fldChar w:fldCharType="separate"/>
        </w:r>
        <w:r w:rsidR="00A34E8E">
          <w:rPr>
            <w:noProof/>
            <w:color w:val="FFFFFF" w:themeColor="background1"/>
          </w:rPr>
          <w:t>1</w:t>
        </w:r>
        <w:r w:rsidRPr="00D85DE4">
          <w:rPr>
            <w:color w:val="FFFFFF" w:themeColor="background1"/>
          </w:rPr>
          <w:fldChar w:fldCharType="end"/>
        </w:r>
      </w:p>
    </w:sdtContent>
  </w:sdt>
  <w:p w:rsidR="00D85DE4" w:rsidRDefault="00D85D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F6" w:rsidRDefault="002B76F6" w:rsidP="00A86E12">
      <w:r>
        <w:separator/>
      </w:r>
    </w:p>
  </w:footnote>
  <w:footnote w:type="continuationSeparator" w:id="0">
    <w:p w:rsidR="002B76F6" w:rsidRDefault="002B76F6" w:rsidP="00A86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3A1"/>
    <w:multiLevelType w:val="multilevel"/>
    <w:tmpl w:val="F53E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36DD7"/>
    <w:multiLevelType w:val="hybridMultilevel"/>
    <w:tmpl w:val="B8BA390E"/>
    <w:lvl w:ilvl="0" w:tplc="D72A2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A09FA"/>
    <w:multiLevelType w:val="hybridMultilevel"/>
    <w:tmpl w:val="9B2A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4EE0"/>
    <w:multiLevelType w:val="hybridMultilevel"/>
    <w:tmpl w:val="4C20DF86"/>
    <w:lvl w:ilvl="0" w:tplc="32FEA6D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611A59"/>
    <w:multiLevelType w:val="hybridMultilevel"/>
    <w:tmpl w:val="390CF194"/>
    <w:lvl w:ilvl="0" w:tplc="FB30E36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21130"/>
    <w:multiLevelType w:val="hybridMultilevel"/>
    <w:tmpl w:val="3268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EC1047"/>
    <w:multiLevelType w:val="hybridMultilevel"/>
    <w:tmpl w:val="5E8C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B5A7C"/>
    <w:multiLevelType w:val="hybridMultilevel"/>
    <w:tmpl w:val="BA888AA8"/>
    <w:lvl w:ilvl="0" w:tplc="7D06E4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00C15"/>
    <w:multiLevelType w:val="hybridMultilevel"/>
    <w:tmpl w:val="3CE47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EB6B33"/>
    <w:multiLevelType w:val="multilevel"/>
    <w:tmpl w:val="81D0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66367"/>
    <w:multiLevelType w:val="multilevel"/>
    <w:tmpl w:val="4F3C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95210"/>
    <w:multiLevelType w:val="hybridMultilevel"/>
    <w:tmpl w:val="5316EB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391B3D"/>
    <w:multiLevelType w:val="hybridMultilevel"/>
    <w:tmpl w:val="F92A7772"/>
    <w:lvl w:ilvl="0" w:tplc="0D802CF4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943603"/>
    <w:multiLevelType w:val="hybridMultilevel"/>
    <w:tmpl w:val="1F880DB8"/>
    <w:lvl w:ilvl="0" w:tplc="31D073C8">
      <w:start w:val="1"/>
      <w:numFmt w:val="decimal"/>
      <w:lvlText w:val="%1."/>
      <w:lvlJc w:val="left"/>
      <w:pPr>
        <w:ind w:left="927" w:hanging="360"/>
      </w:pPr>
      <w:rPr>
        <w:rFonts w:hint="default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3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78117E"/>
    <w:rsid w:val="0002611B"/>
    <w:rsid w:val="00030404"/>
    <w:rsid w:val="00033DE1"/>
    <w:rsid w:val="00042BF1"/>
    <w:rsid w:val="00051723"/>
    <w:rsid w:val="00062037"/>
    <w:rsid w:val="0007181C"/>
    <w:rsid w:val="00072897"/>
    <w:rsid w:val="00091EF6"/>
    <w:rsid w:val="000D59EC"/>
    <w:rsid w:val="000D661B"/>
    <w:rsid w:val="000E3597"/>
    <w:rsid w:val="001112AE"/>
    <w:rsid w:val="00116EAA"/>
    <w:rsid w:val="00166F80"/>
    <w:rsid w:val="00170A7C"/>
    <w:rsid w:val="001A647C"/>
    <w:rsid w:val="001B560B"/>
    <w:rsid w:val="001C4CF5"/>
    <w:rsid w:val="001E7AD2"/>
    <w:rsid w:val="001F16F8"/>
    <w:rsid w:val="0020420D"/>
    <w:rsid w:val="002113C1"/>
    <w:rsid w:val="00215231"/>
    <w:rsid w:val="0022053E"/>
    <w:rsid w:val="00224648"/>
    <w:rsid w:val="00225F6D"/>
    <w:rsid w:val="002277F3"/>
    <w:rsid w:val="002324FD"/>
    <w:rsid w:val="00243C1B"/>
    <w:rsid w:val="00245BCE"/>
    <w:rsid w:val="00254D43"/>
    <w:rsid w:val="002803A4"/>
    <w:rsid w:val="00290661"/>
    <w:rsid w:val="0029556F"/>
    <w:rsid w:val="002A420F"/>
    <w:rsid w:val="002B76F6"/>
    <w:rsid w:val="002E04D4"/>
    <w:rsid w:val="002F00DF"/>
    <w:rsid w:val="002F2598"/>
    <w:rsid w:val="002F6835"/>
    <w:rsid w:val="0031014D"/>
    <w:rsid w:val="0031489C"/>
    <w:rsid w:val="003245B4"/>
    <w:rsid w:val="00352BEE"/>
    <w:rsid w:val="00354A7A"/>
    <w:rsid w:val="0036006A"/>
    <w:rsid w:val="00364F0F"/>
    <w:rsid w:val="00371D18"/>
    <w:rsid w:val="00382B7C"/>
    <w:rsid w:val="003F51B1"/>
    <w:rsid w:val="00403AAD"/>
    <w:rsid w:val="0042128E"/>
    <w:rsid w:val="004301A2"/>
    <w:rsid w:val="00437300"/>
    <w:rsid w:val="00453B9D"/>
    <w:rsid w:val="00473B6D"/>
    <w:rsid w:val="004C1907"/>
    <w:rsid w:val="004F1CE7"/>
    <w:rsid w:val="0050360D"/>
    <w:rsid w:val="0050769E"/>
    <w:rsid w:val="005111B8"/>
    <w:rsid w:val="005314F9"/>
    <w:rsid w:val="0054440E"/>
    <w:rsid w:val="00564939"/>
    <w:rsid w:val="005A0C1B"/>
    <w:rsid w:val="005A290F"/>
    <w:rsid w:val="005A6AF1"/>
    <w:rsid w:val="005C11DA"/>
    <w:rsid w:val="005D7EB1"/>
    <w:rsid w:val="006011EC"/>
    <w:rsid w:val="0060512F"/>
    <w:rsid w:val="006253D9"/>
    <w:rsid w:val="00637AA8"/>
    <w:rsid w:val="00647819"/>
    <w:rsid w:val="00667658"/>
    <w:rsid w:val="006742C5"/>
    <w:rsid w:val="0067557E"/>
    <w:rsid w:val="00693788"/>
    <w:rsid w:val="006A17C5"/>
    <w:rsid w:val="006A5AF7"/>
    <w:rsid w:val="006B578F"/>
    <w:rsid w:val="006C093B"/>
    <w:rsid w:val="006C3C96"/>
    <w:rsid w:val="006F03E4"/>
    <w:rsid w:val="006F1906"/>
    <w:rsid w:val="00702FFD"/>
    <w:rsid w:val="0071284E"/>
    <w:rsid w:val="00726290"/>
    <w:rsid w:val="00730AC9"/>
    <w:rsid w:val="00753245"/>
    <w:rsid w:val="00755A55"/>
    <w:rsid w:val="007616E5"/>
    <w:rsid w:val="007625CE"/>
    <w:rsid w:val="00765CDE"/>
    <w:rsid w:val="0078117E"/>
    <w:rsid w:val="00786EF5"/>
    <w:rsid w:val="00790979"/>
    <w:rsid w:val="007A120F"/>
    <w:rsid w:val="007A3130"/>
    <w:rsid w:val="007B6CEA"/>
    <w:rsid w:val="007C09B3"/>
    <w:rsid w:val="007E09DE"/>
    <w:rsid w:val="00813CBD"/>
    <w:rsid w:val="00816C59"/>
    <w:rsid w:val="00835360"/>
    <w:rsid w:val="008564FE"/>
    <w:rsid w:val="0086785A"/>
    <w:rsid w:val="00887F5C"/>
    <w:rsid w:val="008920FA"/>
    <w:rsid w:val="008A3F5F"/>
    <w:rsid w:val="008A4762"/>
    <w:rsid w:val="008A4C92"/>
    <w:rsid w:val="008B29A3"/>
    <w:rsid w:val="008C268F"/>
    <w:rsid w:val="008D0DA0"/>
    <w:rsid w:val="008E63BF"/>
    <w:rsid w:val="00900BE8"/>
    <w:rsid w:val="00924D29"/>
    <w:rsid w:val="00926AB0"/>
    <w:rsid w:val="00951BC2"/>
    <w:rsid w:val="0095680B"/>
    <w:rsid w:val="00960B46"/>
    <w:rsid w:val="00962D2B"/>
    <w:rsid w:val="00966A72"/>
    <w:rsid w:val="00966B91"/>
    <w:rsid w:val="00975191"/>
    <w:rsid w:val="009769F9"/>
    <w:rsid w:val="009B670E"/>
    <w:rsid w:val="009E1360"/>
    <w:rsid w:val="009E4A79"/>
    <w:rsid w:val="00A1162F"/>
    <w:rsid w:val="00A12E53"/>
    <w:rsid w:val="00A150A6"/>
    <w:rsid w:val="00A16239"/>
    <w:rsid w:val="00A1743E"/>
    <w:rsid w:val="00A22836"/>
    <w:rsid w:val="00A24462"/>
    <w:rsid w:val="00A34E8E"/>
    <w:rsid w:val="00A557F5"/>
    <w:rsid w:val="00A632BD"/>
    <w:rsid w:val="00A74544"/>
    <w:rsid w:val="00A8198B"/>
    <w:rsid w:val="00A83354"/>
    <w:rsid w:val="00A86E12"/>
    <w:rsid w:val="00AA65AE"/>
    <w:rsid w:val="00AB4565"/>
    <w:rsid w:val="00AC5CDA"/>
    <w:rsid w:val="00AE6275"/>
    <w:rsid w:val="00AF5332"/>
    <w:rsid w:val="00B04721"/>
    <w:rsid w:val="00B21904"/>
    <w:rsid w:val="00B31F1B"/>
    <w:rsid w:val="00B36642"/>
    <w:rsid w:val="00B5243C"/>
    <w:rsid w:val="00B65B9B"/>
    <w:rsid w:val="00B65BEE"/>
    <w:rsid w:val="00B67B61"/>
    <w:rsid w:val="00B72C36"/>
    <w:rsid w:val="00B847C5"/>
    <w:rsid w:val="00B9576E"/>
    <w:rsid w:val="00B97600"/>
    <w:rsid w:val="00BC1B69"/>
    <w:rsid w:val="00BD05DB"/>
    <w:rsid w:val="00BD575C"/>
    <w:rsid w:val="00BE2B68"/>
    <w:rsid w:val="00C02C05"/>
    <w:rsid w:val="00C1368A"/>
    <w:rsid w:val="00C26270"/>
    <w:rsid w:val="00C26D00"/>
    <w:rsid w:val="00C34928"/>
    <w:rsid w:val="00C37A99"/>
    <w:rsid w:val="00C437F6"/>
    <w:rsid w:val="00C5292C"/>
    <w:rsid w:val="00C65B17"/>
    <w:rsid w:val="00C74556"/>
    <w:rsid w:val="00C74CA9"/>
    <w:rsid w:val="00C826BD"/>
    <w:rsid w:val="00C86A48"/>
    <w:rsid w:val="00C93459"/>
    <w:rsid w:val="00CD4B55"/>
    <w:rsid w:val="00CD7DC8"/>
    <w:rsid w:val="00CE5D4D"/>
    <w:rsid w:val="00D1084D"/>
    <w:rsid w:val="00D11796"/>
    <w:rsid w:val="00D203F7"/>
    <w:rsid w:val="00D21A44"/>
    <w:rsid w:val="00D267CD"/>
    <w:rsid w:val="00D66D31"/>
    <w:rsid w:val="00D732E3"/>
    <w:rsid w:val="00D83E97"/>
    <w:rsid w:val="00D85DE4"/>
    <w:rsid w:val="00D87185"/>
    <w:rsid w:val="00DB1C19"/>
    <w:rsid w:val="00DC08C8"/>
    <w:rsid w:val="00DD03C8"/>
    <w:rsid w:val="00DD40FB"/>
    <w:rsid w:val="00DE7A71"/>
    <w:rsid w:val="00E176FA"/>
    <w:rsid w:val="00E20106"/>
    <w:rsid w:val="00E25651"/>
    <w:rsid w:val="00E468EC"/>
    <w:rsid w:val="00E51084"/>
    <w:rsid w:val="00E512FD"/>
    <w:rsid w:val="00E55785"/>
    <w:rsid w:val="00E65DA4"/>
    <w:rsid w:val="00E66294"/>
    <w:rsid w:val="00E72854"/>
    <w:rsid w:val="00E8548C"/>
    <w:rsid w:val="00EA2BBB"/>
    <w:rsid w:val="00EA4259"/>
    <w:rsid w:val="00EA4433"/>
    <w:rsid w:val="00EC14A6"/>
    <w:rsid w:val="00EC3257"/>
    <w:rsid w:val="00ED1687"/>
    <w:rsid w:val="00ED6A5E"/>
    <w:rsid w:val="00EE1AE6"/>
    <w:rsid w:val="00F03B04"/>
    <w:rsid w:val="00F06FB3"/>
    <w:rsid w:val="00F16B9D"/>
    <w:rsid w:val="00F16EB6"/>
    <w:rsid w:val="00F36448"/>
    <w:rsid w:val="00F470F2"/>
    <w:rsid w:val="00F73276"/>
    <w:rsid w:val="00FA0EF4"/>
    <w:rsid w:val="00FA6B60"/>
    <w:rsid w:val="00FC042D"/>
    <w:rsid w:val="00FC2802"/>
    <w:rsid w:val="00FD5216"/>
    <w:rsid w:val="00FD5EC3"/>
    <w:rsid w:val="00FE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81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81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81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11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811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Hyperlink"/>
    <w:uiPriority w:val="99"/>
    <w:rsid w:val="0078117E"/>
    <w:rPr>
      <w:color w:val="0000FF"/>
      <w:u w:val="single"/>
    </w:rPr>
  </w:style>
  <w:style w:type="paragraph" w:styleId="a6">
    <w:name w:val="Normal (Web)"/>
    <w:basedOn w:val="a"/>
    <w:uiPriority w:val="99"/>
    <w:rsid w:val="0078117E"/>
    <w:pPr>
      <w:spacing w:before="100" w:beforeAutospacing="1" w:after="100" w:afterAutospacing="1"/>
    </w:pPr>
  </w:style>
  <w:style w:type="paragraph" w:customStyle="1" w:styleId="revann">
    <w:name w:val="rev_ann"/>
    <w:basedOn w:val="a"/>
    <w:rsid w:val="0078117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78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8117E"/>
    <w:pPr>
      <w:widowControl w:val="0"/>
      <w:autoSpaceDE w:val="0"/>
      <w:autoSpaceDN w:val="0"/>
      <w:adjustRightInd w:val="0"/>
      <w:spacing w:after="120" w:line="480" w:lineRule="auto"/>
      <w:ind w:firstLine="144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81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811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8117E"/>
  </w:style>
  <w:style w:type="paragraph" w:styleId="ab">
    <w:name w:val="header"/>
    <w:basedOn w:val="a"/>
    <w:link w:val="ac"/>
    <w:uiPriority w:val="99"/>
    <w:rsid w:val="007811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1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8117E"/>
    <w:rPr>
      <w:b/>
      <w:bCs/>
    </w:rPr>
  </w:style>
  <w:style w:type="character" w:styleId="ae">
    <w:name w:val="Emphasis"/>
    <w:qFormat/>
    <w:rsid w:val="0078117E"/>
    <w:rPr>
      <w:i/>
      <w:iCs/>
    </w:rPr>
  </w:style>
  <w:style w:type="paragraph" w:customStyle="1" w:styleId="ConsPlusNormal">
    <w:name w:val="ConsPlusNormal"/>
    <w:rsid w:val="00781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"/>
    <w:basedOn w:val="a"/>
    <w:rsid w:val="0078117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8117E"/>
  </w:style>
  <w:style w:type="table" w:styleId="-1">
    <w:name w:val="Table Web 1"/>
    <w:basedOn w:val="a1"/>
    <w:rsid w:val="0078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Знак"/>
    <w:basedOn w:val="a"/>
    <w:rsid w:val="007811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7811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78117E"/>
    <w:pPr>
      <w:ind w:left="720"/>
      <w:contextualSpacing/>
    </w:pPr>
    <w:rPr>
      <w:rFonts w:eastAsia="Calibri"/>
      <w:sz w:val="20"/>
      <w:szCs w:val="20"/>
    </w:rPr>
  </w:style>
  <w:style w:type="paragraph" w:customStyle="1" w:styleId="11">
    <w:name w:val="Абзац списка1"/>
    <w:basedOn w:val="a"/>
    <w:rsid w:val="007811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78117E"/>
    <w:pPr>
      <w:spacing w:before="100" w:beforeAutospacing="1" w:after="100" w:afterAutospacing="1"/>
    </w:pPr>
  </w:style>
  <w:style w:type="character" w:customStyle="1" w:styleId="s10">
    <w:name w:val="s_10"/>
    <w:basedOn w:val="a0"/>
    <w:rsid w:val="0078117E"/>
  </w:style>
  <w:style w:type="character" w:customStyle="1" w:styleId="blk">
    <w:name w:val="blk"/>
    <w:basedOn w:val="a0"/>
    <w:rsid w:val="0078117E"/>
    <w:rPr>
      <w:rFonts w:cs="Times New Roman"/>
    </w:rPr>
  </w:style>
  <w:style w:type="character" w:customStyle="1" w:styleId="ep">
    <w:name w:val="ep"/>
    <w:basedOn w:val="a0"/>
    <w:rsid w:val="0078117E"/>
    <w:rPr>
      <w:rFonts w:cs="Times New Roman"/>
    </w:rPr>
  </w:style>
  <w:style w:type="character" w:customStyle="1" w:styleId="f">
    <w:name w:val="f"/>
    <w:basedOn w:val="a0"/>
    <w:rsid w:val="0078117E"/>
    <w:rPr>
      <w:rFonts w:cs="Times New Roman"/>
    </w:rPr>
  </w:style>
  <w:style w:type="paragraph" w:styleId="af2">
    <w:name w:val="No Spacing"/>
    <w:uiPriority w:val="1"/>
    <w:qFormat/>
    <w:rsid w:val="00781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rsid w:val="0078117E"/>
    <w:rPr>
      <w:rFonts w:cs="Times New Roman"/>
    </w:rPr>
  </w:style>
  <w:style w:type="character" w:customStyle="1" w:styleId="any-ifns">
    <w:name w:val="any-ifns"/>
    <w:basedOn w:val="a0"/>
    <w:rsid w:val="0078117E"/>
  </w:style>
  <w:style w:type="character" w:customStyle="1" w:styleId="street-address">
    <w:name w:val="street-address"/>
    <w:basedOn w:val="a0"/>
    <w:rsid w:val="0078117E"/>
  </w:style>
  <w:style w:type="paragraph" w:customStyle="1" w:styleId="totop">
    <w:name w:val="to_top"/>
    <w:basedOn w:val="a"/>
    <w:rsid w:val="007811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911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berbank.ru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u511-22</dc:creator>
  <cp:keywords/>
  <dc:description/>
  <cp:lastModifiedBy>Пользователь Windows</cp:lastModifiedBy>
  <cp:revision>156</cp:revision>
  <cp:lastPrinted>2020-03-17T12:37:00Z</cp:lastPrinted>
  <dcterms:created xsi:type="dcterms:W3CDTF">2016-07-12T04:18:00Z</dcterms:created>
  <dcterms:modified xsi:type="dcterms:W3CDTF">2020-03-19T11:12:00Z</dcterms:modified>
</cp:coreProperties>
</file>