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E2387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b/>
          <w:sz w:val="24"/>
          <w:szCs w:val="24"/>
        </w:rPr>
      </w:pPr>
      <w:r w:rsidRPr="005E2387">
        <w:rPr>
          <w:b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5E2387" w:rsidRDefault="005E2387" w:rsidP="005E2387">
      <w:r>
        <w:t>________________________________________________________________________________</w:t>
      </w:r>
      <w:r w:rsidR="0084028E">
        <w:t>_____</w:t>
      </w:r>
    </w:p>
    <w:p w:rsidR="005E23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szCs w:val="24"/>
        </w:rPr>
        <w:t>433130 Ульяновская обл., р.п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айна, ул. Советская д.3, тел.:2-12-50</w:t>
      </w:r>
    </w:p>
    <w:p w:rsidR="005E2387" w:rsidRDefault="005E2387" w:rsidP="005E2387">
      <w:pPr>
        <w:tabs>
          <w:tab w:val="left" w:pos="5700"/>
        </w:tabs>
        <w:ind w:firstLine="720"/>
        <w:jc w:val="both"/>
      </w:pPr>
    </w:p>
    <w:p w:rsidR="005E2387" w:rsidRPr="0048437C" w:rsidRDefault="005E2387" w:rsidP="005E2387">
      <w:pPr>
        <w:tabs>
          <w:tab w:val="left" w:pos="5700"/>
        </w:tabs>
        <w:ind w:firstLine="720"/>
        <w:jc w:val="both"/>
        <w:rPr>
          <w:highlight w:val="yellow"/>
        </w:rPr>
      </w:pPr>
      <w:r w:rsidRPr="0048437C">
        <w:rPr>
          <w:highlight w:val="yellow"/>
        </w:rPr>
        <w:t xml:space="preserve">                        </w:t>
      </w:r>
    </w:p>
    <w:p w:rsidR="005E2387" w:rsidRPr="0084028E" w:rsidRDefault="0084028E" w:rsidP="005E238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4028E"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5E2387" w:rsidRPr="0048437C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48437C">
        <w:rPr>
          <w:rFonts w:ascii="PT Astra Serif" w:hAnsi="PT Astra Serif"/>
          <w:bCs/>
          <w:sz w:val="28"/>
          <w:szCs w:val="28"/>
        </w:rPr>
        <w:t xml:space="preserve">по результатам внешней проверки годового отчета </w:t>
      </w:r>
      <w:r w:rsidRPr="0048437C">
        <w:rPr>
          <w:rFonts w:ascii="PT Astra Serif" w:hAnsi="PT Astra Serif"/>
          <w:sz w:val="28"/>
          <w:szCs w:val="28"/>
        </w:rPr>
        <w:t xml:space="preserve">об исполнении бюджета муниципального образования </w:t>
      </w:r>
      <w:r w:rsidR="000A53A2" w:rsidRPr="0048437C">
        <w:rPr>
          <w:rFonts w:ascii="PT Astra Serif" w:hAnsi="PT Astra Serif"/>
          <w:sz w:val="28"/>
          <w:szCs w:val="28"/>
        </w:rPr>
        <w:t>«</w:t>
      </w:r>
      <w:proofErr w:type="spellStart"/>
      <w:r w:rsidR="00DA3433" w:rsidRPr="0048437C">
        <w:rPr>
          <w:rFonts w:ascii="PT Astra Serif" w:hAnsi="PT Astra Serif"/>
          <w:sz w:val="28"/>
          <w:szCs w:val="28"/>
        </w:rPr>
        <w:t>Игнатовское</w:t>
      </w:r>
      <w:proofErr w:type="spellEnd"/>
      <w:r w:rsidR="000A53A2" w:rsidRPr="0048437C">
        <w:rPr>
          <w:rFonts w:ascii="PT Astra Serif" w:hAnsi="PT Astra Serif"/>
          <w:sz w:val="28"/>
          <w:szCs w:val="28"/>
        </w:rPr>
        <w:t xml:space="preserve"> </w:t>
      </w:r>
      <w:r w:rsidR="00DA3433" w:rsidRPr="0048437C">
        <w:rPr>
          <w:rFonts w:ascii="PT Astra Serif" w:hAnsi="PT Astra Serif"/>
          <w:sz w:val="28"/>
          <w:szCs w:val="28"/>
        </w:rPr>
        <w:t>городское</w:t>
      </w:r>
      <w:r w:rsidR="000A53A2" w:rsidRPr="0048437C">
        <w:rPr>
          <w:rFonts w:ascii="PT Astra Serif" w:hAnsi="PT Astra Serif"/>
          <w:sz w:val="28"/>
          <w:szCs w:val="28"/>
        </w:rPr>
        <w:t xml:space="preserve"> поселение» </w:t>
      </w:r>
      <w:proofErr w:type="spellStart"/>
      <w:r w:rsidR="000A53A2" w:rsidRPr="0048437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0A53A2" w:rsidRPr="0048437C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48437C">
        <w:rPr>
          <w:rFonts w:ascii="PT Astra Serif" w:hAnsi="PT Astra Serif"/>
          <w:sz w:val="28"/>
          <w:szCs w:val="28"/>
        </w:rPr>
        <w:t xml:space="preserve"> за 201</w:t>
      </w:r>
      <w:r w:rsidR="0048437C" w:rsidRPr="0048437C">
        <w:rPr>
          <w:rFonts w:ascii="PT Astra Serif" w:hAnsi="PT Astra Serif"/>
          <w:sz w:val="28"/>
          <w:szCs w:val="28"/>
        </w:rPr>
        <w:t>9</w:t>
      </w:r>
      <w:r w:rsidRPr="0048437C">
        <w:rPr>
          <w:rFonts w:ascii="PT Astra Serif" w:hAnsi="PT Astra Serif"/>
          <w:sz w:val="28"/>
          <w:szCs w:val="28"/>
        </w:rPr>
        <w:t xml:space="preserve"> год</w:t>
      </w:r>
    </w:p>
    <w:p w:rsidR="005E2387" w:rsidRPr="0048437C" w:rsidRDefault="005E2387" w:rsidP="005E2387">
      <w:pPr>
        <w:jc w:val="center"/>
        <w:rPr>
          <w:rFonts w:ascii="PT Astra Serif" w:hAnsi="PT Astra Serif"/>
          <w:b/>
          <w:bCs/>
          <w:highlight w:val="yellow"/>
        </w:rPr>
      </w:pPr>
    </w:p>
    <w:p w:rsidR="001C220E" w:rsidRPr="0048437C" w:rsidRDefault="001C220E" w:rsidP="008D733F">
      <w:pPr>
        <w:spacing w:line="0" w:lineRule="atLeast"/>
        <w:ind w:firstLine="709"/>
        <w:jc w:val="center"/>
        <w:rPr>
          <w:rFonts w:ascii="PT Astra Serif" w:hAnsi="PT Astra Serif"/>
          <w:b/>
          <w:i/>
          <w:color w:val="FF0000"/>
          <w:sz w:val="26"/>
          <w:szCs w:val="26"/>
          <w:highlight w:val="yellow"/>
        </w:rPr>
      </w:pPr>
    </w:p>
    <w:p w:rsidR="001C220E" w:rsidRPr="00A62E50" w:rsidRDefault="001C220E" w:rsidP="008D733F">
      <w:pPr>
        <w:pStyle w:val="a4"/>
        <w:spacing w:line="0" w:lineRule="atLeast"/>
        <w:ind w:firstLine="70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>Проведенная проверка годового отчета об исполнении бюджета муниципального образования «</w:t>
      </w:r>
      <w:proofErr w:type="spellStart"/>
      <w:r w:rsidRPr="00A62E50">
        <w:rPr>
          <w:rFonts w:ascii="PT Astra Serif" w:hAnsi="PT Astra Serif"/>
          <w:sz w:val="26"/>
          <w:szCs w:val="26"/>
        </w:rPr>
        <w:t>Игнатовское</w:t>
      </w:r>
      <w:proofErr w:type="spellEnd"/>
      <w:r w:rsidRPr="00A62E50">
        <w:rPr>
          <w:rFonts w:ascii="PT Astra Serif" w:hAnsi="PT Astra Serif"/>
          <w:sz w:val="26"/>
          <w:szCs w:val="26"/>
        </w:rPr>
        <w:t xml:space="preserve"> городское поселение» </w:t>
      </w:r>
      <w:proofErr w:type="spellStart"/>
      <w:r w:rsidRPr="00A62E50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A62E50">
        <w:rPr>
          <w:rFonts w:ascii="PT Astra Serif" w:hAnsi="PT Astra Serif"/>
          <w:sz w:val="26"/>
          <w:szCs w:val="26"/>
        </w:rPr>
        <w:t xml:space="preserve"> района Ульяновской области за 201</w:t>
      </w:r>
      <w:r w:rsidR="00A62E50" w:rsidRPr="00A62E50">
        <w:rPr>
          <w:rFonts w:ascii="PT Astra Serif" w:hAnsi="PT Astra Serif"/>
          <w:sz w:val="26"/>
          <w:szCs w:val="26"/>
        </w:rPr>
        <w:t>9</w:t>
      </w:r>
      <w:r w:rsidRPr="00A62E50">
        <w:rPr>
          <w:rFonts w:ascii="PT Astra Serif" w:hAnsi="PT Astra Serif"/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1C220E" w:rsidRPr="00A62E50" w:rsidRDefault="001C220E" w:rsidP="008D733F">
      <w:pPr>
        <w:spacing w:line="0" w:lineRule="atLeast"/>
        <w:ind w:firstLine="720"/>
        <w:jc w:val="both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140910" w:rsidRPr="00A62E50" w:rsidRDefault="001C220E" w:rsidP="007E350F">
      <w:pPr>
        <w:pStyle w:val="211"/>
        <w:numPr>
          <w:ilvl w:val="0"/>
          <w:numId w:val="2"/>
        </w:numPr>
        <w:tabs>
          <w:tab w:val="left" w:pos="11"/>
        </w:tabs>
        <w:spacing w:line="0" w:lineRule="atLeast"/>
        <w:ind w:left="11" w:hanging="11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>Доходы местного бюджета за 201</w:t>
      </w:r>
      <w:r w:rsidR="00A62E50" w:rsidRPr="00A62E50">
        <w:rPr>
          <w:rFonts w:ascii="PT Astra Serif" w:hAnsi="PT Astra Serif"/>
          <w:sz w:val="26"/>
          <w:szCs w:val="26"/>
        </w:rPr>
        <w:t>9</w:t>
      </w:r>
      <w:r w:rsidRPr="00A62E50">
        <w:rPr>
          <w:rFonts w:ascii="PT Astra Serif" w:hAnsi="PT Astra Serif"/>
          <w:sz w:val="26"/>
          <w:szCs w:val="26"/>
        </w:rPr>
        <w:t xml:space="preserve"> год составили </w:t>
      </w:r>
      <w:r w:rsidR="00A62E50" w:rsidRPr="00A62E50">
        <w:rPr>
          <w:rFonts w:ascii="PT Astra Serif" w:hAnsi="PT Astra Serif"/>
          <w:sz w:val="26"/>
          <w:szCs w:val="26"/>
        </w:rPr>
        <w:t>16171,261</w:t>
      </w:r>
      <w:r w:rsidRPr="00A62E50">
        <w:rPr>
          <w:rFonts w:ascii="PT Astra Serif" w:hAnsi="PT Astra Serif"/>
          <w:sz w:val="26"/>
          <w:szCs w:val="26"/>
        </w:rPr>
        <w:t xml:space="preserve"> тыс. рублей, в том числе  собственные доходы —</w:t>
      </w:r>
      <w:r w:rsidR="00A62E50" w:rsidRPr="00A62E50">
        <w:rPr>
          <w:rFonts w:ascii="PT Astra Serif" w:hAnsi="PT Astra Serif"/>
          <w:sz w:val="26"/>
          <w:szCs w:val="26"/>
        </w:rPr>
        <w:t>8373,801</w:t>
      </w:r>
      <w:r w:rsidRPr="00A62E50">
        <w:rPr>
          <w:rFonts w:ascii="PT Astra Serif" w:hAnsi="PT Astra Serif"/>
          <w:sz w:val="26"/>
          <w:szCs w:val="26"/>
        </w:rPr>
        <w:t xml:space="preserve"> тыс. руб. План по собственным доходам выполнен на </w:t>
      </w:r>
      <w:r w:rsidR="0093434F" w:rsidRPr="00A62E50">
        <w:rPr>
          <w:rFonts w:ascii="PT Astra Serif" w:hAnsi="PT Astra Serif"/>
          <w:sz w:val="26"/>
          <w:szCs w:val="26"/>
        </w:rPr>
        <w:t>10</w:t>
      </w:r>
      <w:r w:rsidR="00A62E50" w:rsidRPr="00A62E50">
        <w:rPr>
          <w:rFonts w:ascii="PT Astra Serif" w:hAnsi="PT Astra Serif"/>
          <w:sz w:val="26"/>
          <w:szCs w:val="26"/>
        </w:rPr>
        <w:t>0</w:t>
      </w:r>
      <w:r w:rsidRPr="00A62E50">
        <w:rPr>
          <w:rFonts w:ascii="PT Astra Serif" w:hAnsi="PT Astra Serif"/>
          <w:sz w:val="26"/>
          <w:szCs w:val="26"/>
        </w:rPr>
        <w:t>,</w:t>
      </w:r>
      <w:r w:rsidR="00A62E50" w:rsidRPr="00A62E50">
        <w:rPr>
          <w:rFonts w:ascii="PT Astra Serif" w:hAnsi="PT Astra Serif"/>
          <w:sz w:val="26"/>
          <w:szCs w:val="26"/>
        </w:rPr>
        <w:t>8</w:t>
      </w:r>
      <w:r w:rsidRPr="00A62E50">
        <w:rPr>
          <w:rFonts w:ascii="PT Astra Serif" w:hAnsi="PT Astra Serif"/>
          <w:sz w:val="26"/>
          <w:szCs w:val="26"/>
        </w:rPr>
        <w:t>%.</w:t>
      </w:r>
    </w:p>
    <w:p w:rsidR="00140910" w:rsidRPr="00A62E50" w:rsidRDefault="001C220E" w:rsidP="007E350F">
      <w:pPr>
        <w:pStyle w:val="211"/>
        <w:numPr>
          <w:ilvl w:val="0"/>
          <w:numId w:val="2"/>
        </w:numPr>
        <w:tabs>
          <w:tab w:val="left" w:pos="11"/>
        </w:tabs>
        <w:spacing w:line="0" w:lineRule="atLeast"/>
        <w:ind w:left="11" w:hanging="11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Расходы местного бюджета за отчетный период составили </w:t>
      </w:r>
      <w:r w:rsidR="00A62E50" w:rsidRPr="00A62E50">
        <w:rPr>
          <w:rFonts w:ascii="PT Astra Serif" w:hAnsi="PT Astra Serif"/>
          <w:sz w:val="26"/>
          <w:szCs w:val="26"/>
        </w:rPr>
        <w:t>16361,903</w:t>
      </w:r>
      <w:r w:rsidRPr="00A62E50">
        <w:rPr>
          <w:rFonts w:ascii="PT Astra Serif" w:hAnsi="PT Astra Serif"/>
          <w:sz w:val="26"/>
          <w:szCs w:val="26"/>
        </w:rPr>
        <w:t xml:space="preserve"> тыс. руб. или </w:t>
      </w:r>
      <w:r w:rsidR="00A62E50" w:rsidRPr="00A62E50">
        <w:rPr>
          <w:rFonts w:ascii="PT Astra Serif" w:hAnsi="PT Astra Serif"/>
          <w:sz w:val="26"/>
          <w:szCs w:val="26"/>
        </w:rPr>
        <w:t>95,1</w:t>
      </w:r>
      <w:r w:rsidRPr="00A62E50">
        <w:rPr>
          <w:rFonts w:ascii="PT Astra Serif" w:hAnsi="PT Astra Serif"/>
          <w:sz w:val="26"/>
          <w:szCs w:val="26"/>
        </w:rPr>
        <w:t xml:space="preserve"> % от годового назначения.</w:t>
      </w:r>
    </w:p>
    <w:p w:rsidR="00140910" w:rsidRPr="00A62E50" w:rsidRDefault="00140910" w:rsidP="007E350F">
      <w:pPr>
        <w:pStyle w:val="211"/>
        <w:tabs>
          <w:tab w:val="left" w:pos="11"/>
        </w:tabs>
        <w:spacing w:line="0" w:lineRule="atLeast"/>
        <w:ind w:left="-349" w:firstLine="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>3.  По итогам исполнения бюджета муниципального образования «</w:t>
      </w:r>
      <w:proofErr w:type="spellStart"/>
      <w:r w:rsidRPr="00A62E50">
        <w:rPr>
          <w:rFonts w:ascii="PT Astra Serif" w:hAnsi="PT Astra Serif"/>
          <w:sz w:val="26"/>
          <w:szCs w:val="26"/>
        </w:rPr>
        <w:t>Игнатовское</w:t>
      </w:r>
      <w:proofErr w:type="spellEnd"/>
      <w:r w:rsidRPr="00A62E5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E50">
        <w:rPr>
          <w:rFonts w:ascii="PT Astra Serif" w:hAnsi="PT Astra Serif"/>
          <w:sz w:val="26"/>
          <w:szCs w:val="26"/>
        </w:rPr>
        <w:t>городское</w:t>
      </w:r>
      <w:proofErr w:type="gramEnd"/>
      <w:r w:rsidRPr="00A62E50">
        <w:rPr>
          <w:rFonts w:ascii="PT Astra Serif" w:hAnsi="PT Astra Serif"/>
          <w:sz w:val="26"/>
          <w:szCs w:val="26"/>
        </w:rPr>
        <w:t xml:space="preserve"> 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поселение» сложился дефицит бюджета в сумме </w:t>
      </w:r>
      <w:r w:rsidR="00A62E50" w:rsidRPr="00A62E50">
        <w:rPr>
          <w:rFonts w:ascii="PT Astra Serif" w:hAnsi="PT Astra Serif"/>
          <w:sz w:val="26"/>
          <w:szCs w:val="26"/>
        </w:rPr>
        <w:t>190,642</w:t>
      </w:r>
      <w:r w:rsidRPr="00A62E50">
        <w:rPr>
          <w:rFonts w:ascii="PT Astra Serif" w:hAnsi="PT Astra Serif"/>
          <w:sz w:val="26"/>
          <w:szCs w:val="26"/>
        </w:rPr>
        <w:t xml:space="preserve"> тыс. рублей. В процентах дефицит 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бюджета составляет </w:t>
      </w:r>
      <w:r w:rsidR="00A62E50" w:rsidRPr="00A62E50">
        <w:rPr>
          <w:rFonts w:ascii="PT Astra Serif" w:hAnsi="PT Astra Serif"/>
          <w:sz w:val="26"/>
          <w:szCs w:val="26"/>
        </w:rPr>
        <w:t>2,3</w:t>
      </w:r>
      <w:r w:rsidRPr="00A62E50">
        <w:rPr>
          <w:rFonts w:ascii="PT Astra Serif" w:hAnsi="PT Astra Serif"/>
          <w:sz w:val="26"/>
          <w:szCs w:val="26"/>
        </w:rPr>
        <w:t xml:space="preserve"> % от утвержденного общего годового объема доходов местного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бюджета без учета утвержденного объема безвозмездных поступлений и поступлений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налоговых доходов по дополнительным нормативам отчислений, тем самым не превышает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предельный размер дефицита бюджета (10%), установленный пунктом 3 статьи 92.1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Бюджетного кодекса РФ. </w:t>
      </w:r>
    </w:p>
    <w:p w:rsidR="00A62E50" w:rsidRPr="00A62E50" w:rsidRDefault="00140910" w:rsidP="007E350F">
      <w:pPr>
        <w:pStyle w:val="211"/>
        <w:tabs>
          <w:tab w:val="left" w:pos="11"/>
        </w:tabs>
        <w:spacing w:line="0" w:lineRule="atLeast"/>
        <w:ind w:left="-349" w:firstLine="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4.  </w:t>
      </w:r>
      <w:r w:rsidR="001C220E" w:rsidRPr="00A62E50">
        <w:rPr>
          <w:rFonts w:ascii="PT Astra Serif" w:hAnsi="PT Astra Serif"/>
          <w:sz w:val="26"/>
          <w:szCs w:val="26"/>
        </w:rPr>
        <w:t xml:space="preserve">Остаток неиспользованных средств бюджета муниципального </w:t>
      </w:r>
      <w:proofErr w:type="gramStart"/>
      <w:r w:rsidR="001C220E" w:rsidRPr="00A62E50">
        <w:rPr>
          <w:rFonts w:ascii="PT Astra Serif" w:hAnsi="PT Astra Serif"/>
          <w:sz w:val="26"/>
          <w:szCs w:val="26"/>
        </w:rPr>
        <w:t>образования</w:t>
      </w:r>
      <w:proofErr w:type="gramEnd"/>
      <w:r w:rsidR="001C220E" w:rsidRPr="00A62E50">
        <w:rPr>
          <w:rFonts w:ascii="PT Astra Serif" w:hAnsi="PT Astra Serif"/>
          <w:sz w:val="26"/>
          <w:szCs w:val="26"/>
        </w:rPr>
        <w:t xml:space="preserve"> считаю </w:t>
      </w:r>
      <w:r w:rsidRPr="00A62E50">
        <w:rPr>
          <w:rFonts w:ascii="PT Astra Serif" w:hAnsi="PT Astra Serif"/>
          <w:sz w:val="26"/>
          <w:szCs w:val="26"/>
        </w:rPr>
        <w:t xml:space="preserve"> </w:t>
      </w:r>
    </w:p>
    <w:p w:rsidR="00140910" w:rsidRPr="00A62E50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</w:t>
      </w:r>
      <w:r w:rsidR="001C220E" w:rsidRPr="00A62E50">
        <w:rPr>
          <w:rFonts w:ascii="PT Astra Serif" w:hAnsi="PT Astra Serif"/>
          <w:sz w:val="26"/>
          <w:szCs w:val="26"/>
        </w:rPr>
        <w:t>целесообразным, рекомендовать финансовому отделу администрации МО «</w:t>
      </w:r>
      <w:proofErr w:type="spellStart"/>
      <w:r w:rsidR="001C220E" w:rsidRPr="00A62E50">
        <w:rPr>
          <w:rFonts w:ascii="PT Astra Serif" w:hAnsi="PT Astra Serif"/>
          <w:sz w:val="26"/>
          <w:szCs w:val="26"/>
        </w:rPr>
        <w:t>Игнатовское</w:t>
      </w:r>
      <w:proofErr w:type="spellEnd"/>
      <w:r w:rsidR="001C220E" w:rsidRPr="00A62E50">
        <w:rPr>
          <w:rFonts w:ascii="PT Astra Serif" w:hAnsi="PT Astra Serif"/>
          <w:sz w:val="26"/>
          <w:szCs w:val="26"/>
        </w:rPr>
        <w:t xml:space="preserve"> </w:t>
      </w:r>
    </w:p>
    <w:p w:rsidR="00140910" w:rsidRPr="007E350F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 xml:space="preserve">     </w:t>
      </w:r>
      <w:r w:rsidR="001C220E" w:rsidRPr="007E350F">
        <w:rPr>
          <w:rFonts w:ascii="PT Astra Serif" w:hAnsi="PT Astra Serif"/>
          <w:sz w:val="26"/>
          <w:szCs w:val="26"/>
        </w:rPr>
        <w:t xml:space="preserve">городское поселение» усилить контроль за своевременным освоением средств бюджета, </w:t>
      </w:r>
      <w:proofErr w:type="gramStart"/>
      <w:r w:rsidR="001C220E" w:rsidRPr="007E350F">
        <w:rPr>
          <w:rFonts w:ascii="PT Astra Serif" w:hAnsi="PT Astra Serif"/>
          <w:sz w:val="26"/>
          <w:szCs w:val="26"/>
        </w:rPr>
        <w:t>в</w:t>
      </w:r>
      <w:proofErr w:type="gramEnd"/>
      <w:r w:rsidR="001C220E" w:rsidRPr="007E350F">
        <w:rPr>
          <w:rFonts w:ascii="PT Astra Serif" w:hAnsi="PT Astra Serif"/>
          <w:sz w:val="26"/>
          <w:szCs w:val="26"/>
        </w:rPr>
        <w:t xml:space="preserve"> </w:t>
      </w:r>
    </w:p>
    <w:p w:rsidR="00140910" w:rsidRPr="007E350F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7E350F">
        <w:rPr>
          <w:rFonts w:ascii="PT Astra Serif" w:hAnsi="PT Astra Serif"/>
          <w:sz w:val="26"/>
          <w:szCs w:val="26"/>
        </w:rPr>
        <w:t xml:space="preserve">     </w:t>
      </w:r>
      <w:r w:rsidR="001C220E" w:rsidRPr="007E350F">
        <w:rPr>
          <w:rFonts w:ascii="PT Astra Serif" w:hAnsi="PT Astra Serif"/>
          <w:sz w:val="26"/>
          <w:szCs w:val="26"/>
        </w:rPr>
        <w:t xml:space="preserve">первую очередь на реализацию мероприятий социальной сферы и погашение кредиторской </w:t>
      </w:r>
    </w:p>
    <w:p w:rsidR="001C220E" w:rsidRPr="007E350F" w:rsidRDefault="00140910" w:rsidP="00140910">
      <w:pPr>
        <w:pStyle w:val="211"/>
        <w:tabs>
          <w:tab w:val="left" w:pos="11"/>
        </w:tabs>
        <w:spacing w:line="0" w:lineRule="atLeast"/>
        <w:ind w:left="-349"/>
        <w:rPr>
          <w:rFonts w:ascii="PT Astra Serif" w:hAnsi="PT Astra Serif"/>
          <w:sz w:val="26"/>
          <w:szCs w:val="26"/>
        </w:rPr>
      </w:pPr>
      <w:r w:rsidRPr="007E350F">
        <w:rPr>
          <w:rFonts w:ascii="PT Astra Serif" w:hAnsi="PT Astra Serif"/>
          <w:sz w:val="26"/>
          <w:szCs w:val="26"/>
        </w:rPr>
        <w:t xml:space="preserve">     </w:t>
      </w:r>
      <w:r w:rsidR="001C220E" w:rsidRPr="007E350F">
        <w:rPr>
          <w:rFonts w:ascii="PT Astra Serif" w:hAnsi="PT Astra Serif"/>
          <w:sz w:val="26"/>
          <w:szCs w:val="26"/>
        </w:rPr>
        <w:t>задолженности.</w:t>
      </w:r>
    </w:p>
    <w:p w:rsidR="001C220E" w:rsidRPr="00A62E50" w:rsidRDefault="00140910" w:rsidP="007E350F">
      <w:pPr>
        <w:pStyle w:val="211"/>
        <w:tabs>
          <w:tab w:val="left" w:pos="11"/>
        </w:tabs>
        <w:spacing w:line="0" w:lineRule="atLeast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</w:rPr>
        <w:t>5.</w:t>
      </w:r>
      <w:r w:rsidR="00A62E50">
        <w:rPr>
          <w:rFonts w:ascii="PT Astra Serif" w:hAnsi="PT Astra Serif"/>
          <w:sz w:val="26"/>
          <w:szCs w:val="26"/>
        </w:rPr>
        <w:t xml:space="preserve"> </w:t>
      </w:r>
      <w:r w:rsidRPr="00A62E50">
        <w:rPr>
          <w:rFonts w:ascii="PT Astra Serif" w:hAnsi="PT Astra Serif"/>
          <w:sz w:val="26"/>
          <w:szCs w:val="26"/>
        </w:rPr>
        <w:t xml:space="preserve"> </w:t>
      </w:r>
      <w:r w:rsidR="001C220E" w:rsidRPr="00A62E50">
        <w:rPr>
          <w:rFonts w:ascii="PT Astra Serif" w:hAnsi="PT Astra Serif"/>
          <w:sz w:val="26"/>
          <w:szCs w:val="26"/>
        </w:rPr>
        <w:t>В течение 201</w:t>
      </w:r>
      <w:r w:rsidR="00A62E50" w:rsidRPr="00A62E50">
        <w:rPr>
          <w:rFonts w:ascii="PT Astra Serif" w:hAnsi="PT Astra Serif"/>
          <w:sz w:val="26"/>
          <w:szCs w:val="26"/>
        </w:rPr>
        <w:t>9</w:t>
      </w:r>
      <w:r w:rsidR="001C220E" w:rsidRPr="00A62E50">
        <w:rPr>
          <w:rFonts w:ascii="PT Astra Serif" w:hAnsi="PT Astra Serif"/>
          <w:sz w:val="26"/>
          <w:szCs w:val="26"/>
        </w:rPr>
        <w:t xml:space="preserve"> года решениями Совета депутатов муниципального образования </w:t>
      </w:r>
      <w:r w:rsidRPr="00A62E50">
        <w:rPr>
          <w:rFonts w:ascii="PT Astra Serif" w:hAnsi="PT Astra Serif"/>
          <w:sz w:val="26"/>
          <w:szCs w:val="26"/>
        </w:rPr>
        <w:t xml:space="preserve">   </w:t>
      </w:r>
      <w:r w:rsidR="001C220E" w:rsidRPr="00A62E50">
        <w:rPr>
          <w:rFonts w:ascii="PT Astra Serif" w:hAnsi="PT Astra Serif"/>
          <w:sz w:val="26"/>
          <w:szCs w:val="26"/>
        </w:rPr>
        <w:t>«</w:t>
      </w:r>
      <w:proofErr w:type="spellStart"/>
      <w:r w:rsidR="001C220E" w:rsidRPr="00A62E50">
        <w:rPr>
          <w:rFonts w:ascii="PT Astra Serif" w:hAnsi="PT Astra Serif"/>
          <w:sz w:val="26"/>
          <w:szCs w:val="26"/>
        </w:rPr>
        <w:t>Игнатовское</w:t>
      </w:r>
      <w:proofErr w:type="spellEnd"/>
      <w:r w:rsidR="001C220E" w:rsidRPr="00A62E50">
        <w:rPr>
          <w:rFonts w:ascii="PT Astra Serif" w:hAnsi="PT Astra Serif"/>
          <w:sz w:val="26"/>
          <w:szCs w:val="26"/>
        </w:rPr>
        <w:t xml:space="preserve"> городское поселение» в местный бюджет многократно  вносились </w:t>
      </w:r>
      <w:r w:rsidRPr="00A62E50">
        <w:rPr>
          <w:rFonts w:ascii="PT Astra Serif" w:hAnsi="PT Astra Serif"/>
          <w:sz w:val="26"/>
          <w:szCs w:val="26"/>
        </w:rPr>
        <w:t xml:space="preserve">    </w:t>
      </w:r>
      <w:r w:rsidR="001C220E" w:rsidRPr="00A62E50">
        <w:rPr>
          <w:rFonts w:ascii="PT Astra Serif" w:hAnsi="PT Astra Serif"/>
          <w:sz w:val="26"/>
          <w:szCs w:val="26"/>
        </w:rPr>
        <w:t>корректировки, тем самым нарушался принцип достоверности бюджета.</w:t>
      </w:r>
    </w:p>
    <w:p w:rsidR="00A62E50" w:rsidRDefault="001C220E" w:rsidP="00A62E50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A62E50">
        <w:rPr>
          <w:rFonts w:ascii="PT Astra Serif" w:hAnsi="PT Astra Serif"/>
          <w:sz w:val="26"/>
          <w:szCs w:val="26"/>
          <w:u w:val="single"/>
        </w:rPr>
        <w:t xml:space="preserve">Основание: </w:t>
      </w:r>
      <w:r w:rsidRPr="00A62E50">
        <w:rPr>
          <w:rFonts w:ascii="PT Astra Serif" w:hAnsi="PT Astra Serif"/>
          <w:sz w:val="26"/>
          <w:szCs w:val="26"/>
        </w:rPr>
        <w:t>Статья 37 Бюджетного кодекса РФ.</w:t>
      </w:r>
    </w:p>
    <w:p w:rsidR="00A62E50" w:rsidRDefault="00A62E50" w:rsidP="009F639F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bCs/>
          <w:sz w:val="26"/>
          <w:szCs w:val="26"/>
        </w:rPr>
      </w:pPr>
      <w:r w:rsidRPr="009F639F">
        <w:rPr>
          <w:rFonts w:ascii="PT Astra Serif" w:hAnsi="PT Astra Serif"/>
          <w:sz w:val="26"/>
          <w:szCs w:val="26"/>
        </w:rPr>
        <w:t xml:space="preserve">6. </w:t>
      </w:r>
      <w:r w:rsidR="00224388" w:rsidRPr="009F639F">
        <w:rPr>
          <w:rFonts w:ascii="PT Astra Serif" w:hAnsi="PT Astra Serif"/>
          <w:sz w:val="26"/>
          <w:szCs w:val="26"/>
        </w:rPr>
        <w:t>Решением Совета депутатов МО «</w:t>
      </w:r>
      <w:proofErr w:type="spellStart"/>
      <w:r w:rsidR="00224388" w:rsidRPr="009F639F">
        <w:rPr>
          <w:rFonts w:ascii="PT Astra Serif" w:hAnsi="PT Astra Serif"/>
          <w:sz w:val="26"/>
          <w:szCs w:val="26"/>
        </w:rPr>
        <w:t>Игнатовское</w:t>
      </w:r>
      <w:proofErr w:type="spellEnd"/>
      <w:r w:rsidR="00224388" w:rsidRPr="009F639F">
        <w:rPr>
          <w:rFonts w:ascii="PT Astra Serif" w:hAnsi="PT Astra Serif"/>
          <w:sz w:val="26"/>
          <w:szCs w:val="26"/>
        </w:rPr>
        <w:t xml:space="preserve"> городское поселение» </w:t>
      </w:r>
      <w:proofErr w:type="spellStart"/>
      <w:r w:rsidR="00224388" w:rsidRPr="009F639F">
        <w:rPr>
          <w:rFonts w:ascii="PT Astra Serif" w:hAnsi="PT Astra Serif"/>
          <w:sz w:val="26"/>
          <w:szCs w:val="26"/>
        </w:rPr>
        <w:t>Майнского</w:t>
      </w:r>
      <w:proofErr w:type="spellEnd"/>
      <w:r w:rsidR="00224388" w:rsidRPr="009F639F">
        <w:rPr>
          <w:rFonts w:ascii="PT Astra Serif" w:hAnsi="PT Astra Serif"/>
          <w:sz w:val="26"/>
          <w:szCs w:val="26"/>
        </w:rPr>
        <w:t xml:space="preserve"> района Ульяновской области № </w:t>
      </w:r>
      <w:r w:rsidRPr="009F639F">
        <w:rPr>
          <w:rFonts w:ascii="PT Astra Serif" w:hAnsi="PT Astra Serif"/>
          <w:sz w:val="26"/>
          <w:szCs w:val="26"/>
        </w:rPr>
        <w:t>26/86</w:t>
      </w:r>
      <w:r w:rsidR="00224388" w:rsidRPr="009F639F">
        <w:rPr>
          <w:rFonts w:ascii="PT Astra Serif" w:hAnsi="PT Astra Serif"/>
          <w:sz w:val="26"/>
          <w:szCs w:val="26"/>
        </w:rPr>
        <w:t xml:space="preserve"> от 2</w:t>
      </w:r>
      <w:r w:rsidRPr="009F639F">
        <w:rPr>
          <w:rFonts w:ascii="PT Astra Serif" w:hAnsi="PT Astra Serif"/>
          <w:sz w:val="26"/>
          <w:szCs w:val="26"/>
        </w:rPr>
        <w:t>5</w:t>
      </w:r>
      <w:r w:rsidR="00224388" w:rsidRPr="009F639F">
        <w:rPr>
          <w:rFonts w:ascii="PT Astra Serif" w:hAnsi="PT Astra Serif"/>
          <w:sz w:val="26"/>
          <w:szCs w:val="26"/>
        </w:rPr>
        <w:t>.12.201</w:t>
      </w:r>
      <w:r w:rsidRPr="009F639F">
        <w:rPr>
          <w:rFonts w:ascii="PT Astra Serif" w:hAnsi="PT Astra Serif"/>
          <w:sz w:val="26"/>
          <w:szCs w:val="26"/>
        </w:rPr>
        <w:t>9</w:t>
      </w:r>
      <w:r w:rsidR="00224388" w:rsidRPr="009F639F">
        <w:rPr>
          <w:rFonts w:ascii="PT Astra Serif" w:hAnsi="PT Astra Serif"/>
          <w:sz w:val="26"/>
          <w:szCs w:val="26"/>
        </w:rPr>
        <w:t xml:space="preserve"> года</w:t>
      </w:r>
      <w:r w:rsidR="009F639F" w:rsidRPr="009F639F">
        <w:rPr>
          <w:rFonts w:ascii="PT Astra Serif" w:hAnsi="PT Astra Serif"/>
          <w:sz w:val="26"/>
          <w:szCs w:val="26"/>
        </w:rPr>
        <w:t xml:space="preserve"> утверждается</w:t>
      </w:r>
      <w:r w:rsidR="009F639F">
        <w:rPr>
          <w:rFonts w:ascii="PT Astra Serif" w:hAnsi="PT Astra Serif"/>
          <w:sz w:val="26"/>
          <w:szCs w:val="26"/>
        </w:rPr>
        <w:t xml:space="preserve"> </w:t>
      </w:r>
      <w:r w:rsidRPr="00A62E50">
        <w:rPr>
          <w:rFonts w:ascii="PT Astra Serif" w:hAnsi="PT Astra Serif"/>
          <w:sz w:val="26"/>
          <w:szCs w:val="26"/>
        </w:rPr>
        <w:t>выполнени</w:t>
      </w:r>
      <w:r w:rsidR="009F639F">
        <w:rPr>
          <w:rFonts w:ascii="PT Astra Serif" w:hAnsi="PT Astra Serif"/>
          <w:sz w:val="26"/>
          <w:szCs w:val="26"/>
        </w:rPr>
        <w:t>е</w:t>
      </w:r>
      <w:r w:rsidRPr="00A62E50">
        <w:rPr>
          <w:rFonts w:ascii="PT Astra Serif" w:hAnsi="PT Astra Serif"/>
          <w:sz w:val="26"/>
          <w:szCs w:val="26"/>
        </w:rPr>
        <w:t xml:space="preserve"> Программы (прогнозного плана) приватизации муниципального имущества  муниципального</w:t>
      </w:r>
      <w:r w:rsidR="009F639F">
        <w:rPr>
          <w:rFonts w:ascii="PT Astra Serif" w:hAnsi="PT Astra Serif"/>
          <w:sz w:val="26"/>
          <w:szCs w:val="26"/>
        </w:rPr>
        <w:t xml:space="preserve"> </w:t>
      </w:r>
      <w:r w:rsidRPr="00A62E50">
        <w:rPr>
          <w:rFonts w:ascii="PT Astra Serif" w:hAnsi="PT Astra Serif"/>
          <w:bCs/>
          <w:sz w:val="26"/>
          <w:szCs w:val="26"/>
        </w:rPr>
        <w:t xml:space="preserve">образования </w:t>
      </w:r>
      <w:proofErr w:type="spellStart"/>
      <w:r w:rsidRPr="00A62E50">
        <w:rPr>
          <w:rFonts w:ascii="PT Astra Serif" w:hAnsi="PT Astra Serif"/>
          <w:bCs/>
          <w:sz w:val="26"/>
          <w:szCs w:val="26"/>
        </w:rPr>
        <w:t>Игнатовское</w:t>
      </w:r>
      <w:proofErr w:type="spellEnd"/>
      <w:r w:rsidRPr="00A62E50">
        <w:rPr>
          <w:rFonts w:ascii="PT Astra Serif" w:hAnsi="PT Astra Serif"/>
          <w:bCs/>
          <w:sz w:val="26"/>
          <w:szCs w:val="26"/>
        </w:rPr>
        <w:t xml:space="preserve"> городское поселение за 2019 год</w:t>
      </w:r>
      <w:r w:rsidR="009F639F">
        <w:rPr>
          <w:rFonts w:ascii="PT Astra Serif" w:hAnsi="PT Astra Serif"/>
          <w:bCs/>
          <w:sz w:val="26"/>
          <w:szCs w:val="26"/>
        </w:rPr>
        <w:t>.</w:t>
      </w:r>
    </w:p>
    <w:p w:rsidR="006D64A3" w:rsidRPr="00E8118B" w:rsidRDefault="006D64A3" w:rsidP="006D64A3">
      <w:pPr>
        <w:spacing w:line="0" w:lineRule="atLeast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 </w:t>
      </w:r>
      <w:r w:rsidRPr="006D64A3">
        <w:rPr>
          <w:rFonts w:ascii="PT Astra Serif" w:hAnsi="PT Astra Serif"/>
          <w:sz w:val="26"/>
          <w:szCs w:val="26"/>
        </w:rPr>
        <w:t>По трем из четырнадцати программ законом о бюджете не предусмотрены</w:t>
      </w:r>
      <w:r>
        <w:rPr>
          <w:sz w:val="26"/>
          <w:szCs w:val="26"/>
        </w:rPr>
        <w:t xml:space="preserve"> бюджетные ассигнования, что ведет к не точному планированию бюджета, что нарушает статью 174.2. Бюджетного кодекса РФ.</w:t>
      </w:r>
    </w:p>
    <w:p w:rsidR="001C220E" w:rsidRPr="009F639F" w:rsidRDefault="006D64A3" w:rsidP="00224388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140910" w:rsidRPr="009F639F">
        <w:rPr>
          <w:rFonts w:ascii="PT Astra Serif" w:hAnsi="PT Astra Serif"/>
          <w:sz w:val="26"/>
          <w:szCs w:val="26"/>
        </w:rPr>
        <w:t>.</w:t>
      </w:r>
      <w:r w:rsidR="00E341A6" w:rsidRPr="009F639F">
        <w:rPr>
          <w:rFonts w:ascii="PT Astra Serif" w:hAnsi="PT Astra Serif"/>
          <w:sz w:val="26"/>
          <w:szCs w:val="26"/>
        </w:rPr>
        <w:t xml:space="preserve">  </w:t>
      </w:r>
      <w:r w:rsidR="001C220E" w:rsidRPr="009F639F">
        <w:rPr>
          <w:rFonts w:ascii="PT Astra Serif" w:hAnsi="PT Astra Serif"/>
          <w:sz w:val="26"/>
          <w:szCs w:val="26"/>
        </w:rPr>
        <w:t>Рекомендовано усилить контроль над сбором налогов и платежей.</w:t>
      </w:r>
    </w:p>
    <w:p w:rsidR="00060E1E" w:rsidRPr="0048437C" w:rsidRDefault="006D64A3" w:rsidP="00E341A6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  <w:highlight w:val="yellow"/>
        </w:rPr>
      </w:pPr>
      <w:r>
        <w:rPr>
          <w:rFonts w:ascii="PT Astra Serif" w:hAnsi="PT Astra Serif"/>
          <w:sz w:val="26"/>
          <w:szCs w:val="26"/>
        </w:rPr>
        <w:t>9</w:t>
      </w:r>
      <w:r w:rsidR="00E341A6" w:rsidRPr="009F639F">
        <w:rPr>
          <w:rFonts w:ascii="PT Astra Serif" w:hAnsi="PT Astra Serif"/>
          <w:sz w:val="26"/>
          <w:szCs w:val="26"/>
        </w:rPr>
        <w:t xml:space="preserve">. </w:t>
      </w:r>
      <w:r w:rsidR="00060E1E" w:rsidRPr="009F639F">
        <w:rPr>
          <w:rFonts w:ascii="PT Astra Serif" w:hAnsi="PT Astra Serif"/>
          <w:sz w:val="26"/>
          <w:szCs w:val="26"/>
        </w:rPr>
        <w:t>Положение о бюджетном процессе привести в соответствие с требования</w:t>
      </w:r>
      <w:r w:rsidR="009F639F" w:rsidRPr="009F639F">
        <w:rPr>
          <w:rFonts w:ascii="PT Astra Serif" w:hAnsi="PT Astra Serif"/>
          <w:sz w:val="26"/>
          <w:szCs w:val="26"/>
        </w:rPr>
        <w:t xml:space="preserve">ми бюджетного </w:t>
      </w:r>
      <w:r w:rsidR="009F639F" w:rsidRPr="009F639F">
        <w:rPr>
          <w:rFonts w:ascii="PT Astra Serif" w:hAnsi="PT Astra Serif"/>
          <w:sz w:val="26"/>
          <w:szCs w:val="26"/>
        </w:rPr>
        <w:lastRenderedPageBreak/>
        <w:t xml:space="preserve">кодекса РФ, о чем отмечалось </w:t>
      </w:r>
      <w:proofErr w:type="gramStart"/>
      <w:r w:rsidR="009F639F" w:rsidRPr="009F639F">
        <w:rPr>
          <w:rFonts w:ascii="PT Astra Serif" w:hAnsi="PT Astra Serif"/>
          <w:sz w:val="26"/>
          <w:szCs w:val="26"/>
        </w:rPr>
        <w:t>при</w:t>
      </w:r>
      <w:proofErr w:type="gramEnd"/>
      <w:r w:rsidR="009F639F" w:rsidRPr="009F639F">
        <w:rPr>
          <w:rFonts w:ascii="PT Astra Serif" w:hAnsi="PT Astra Serif"/>
          <w:sz w:val="26"/>
          <w:szCs w:val="26"/>
        </w:rPr>
        <w:t xml:space="preserve"> проверки проекта бюджета </w:t>
      </w:r>
      <w:r w:rsidR="009F639F" w:rsidRPr="00A62E50">
        <w:rPr>
          <w:rFonts w:ascii="PT Astra Serif" w:hAnsi="PT Astra Serif"/>
          <w:sz w:val="26"/>
          <w:szCs w:val="26"/>
        </w:rPr>
        <w:t>муниципального</w:t>
      </w:r>
      <w:r w:rsidR="009F639F">
        <w:rPr>
          <w:rFonts w:ascii="PT Astra Serif" w:hAnsi="PT Astra Serif"/>
          <w:sz w:val="26"/>
          <w:szCs w:val="26"/>
        </w:rPr>
        <w:t xml:space="preserve"> </w:t>
      </w:r>
      <w:r w:rsidR="009F639F" w:rsidRPr="00A62E50">
        <w:rPr>
          <w:rFonts w:ascii="PT Astra Serif" w:hAnsi="PT Astra Serif"/>
          <w:bCs/>
          <w:sz w:val="26"/>
          <w:szCs w:val="26"/>
        </w:rPr>
        <w:t xml:space="preserve">образования </w:t>
      </w:r>
      <w:proofErr w:type="spellStart"/>
      <w:r w:rsidR="009F639F" w:rsidRPr="00A62E50">
        <w:rPr>
          <w:rFonts w:ascii="PT Astra Serif" w:hAnsi="PT Astra Serif"/>
          <w:bCs/>
          <w:sz w:val="26"/>
          <w:szCs w:val="26"/>
        </w:rPr>
        <w:t>Игнатовское</w:t>
      </w:r>
      <w:proofErr w:type="spellEnd"/>
      <w:r w:rsidR="009F639F" w:rsidRPr="00A62E50">
        <w:rPr>
          <w:rFonts w:ascii="PT Astra Serif" w:hAnsi="PT Astra Serif"/>
          <w:bCs/>
          <w:sz w:val="26"/>
          <w:szCs w:val="26"/>
        </w:rPr>
        <w:t xml:space="preserve"> городское поселение </w:t>
      </w:r>
      <w:r w:rsidR="009F639F">
        <w:rPr>
          <w:rFonts w:ascii="PT Astra Serif" w:hAnsi="PT Astra Serif"/>
          <w:bCs/>
          <w:sz w:val="26"/>
          <w:szCs w:val="26"/>
        </w:rPr>
        <w:t>на</w:t>
      </w:r>
      <w:r w:rsidR="009F639F" w:rsidRPr="00A62E50">
        <w:rPr>
          <w:rFonts w:ascii="PT Astra Serif" w:hAnsi="PT Astra Serif"/>
          <w:bCs/>
          <w:sz w:val="26"/>
          <w:szCs w:val="26"/>
        </w:rPr>
        <w:t xml:space="preserve"> 20</w:t>
      </w:r>
      <w:r w:rsidR="009F639F">
        <w:rPr>
          <w:rFonts w:ascii="PT Astra Serif" w:hAnsi="PT Astra Serif"/>
          <w:bCs/>
          <w:sz w:val="26"/>
          <w:szCs w:val="26"/>
        </w:rPr>
        <w:t>20</w:t>
      </w:r>
      <w:r w:rsidR="009F639F" w:rsidRPr="00A62E50">
        <w:rPr>
          <w:rFonts w:ascii="PT Astra Serif" w:hAnsi="PT Astra Serif"/>
          <w:bCs/>
          <w:sz w:val="26"/>
          <w:szCs w:val="26"/>
        </w:rPr>
        <w:t xml:space="preserve"> год</w:t>
      </w:r>
      <w:r w:rsidR="009F639F">
        <w:rPr>
          <w:rFonts w:ascii="PT Astra Serif" w:hAnsi="PT Astra Serif"/>
          <w:bCs/>
          <w:sz w:val="26"/>
          <w:szCs w:val="26"/>
        </w:rPr>
        <w:t xml:space="preserve"> и плановый период 2021-2022 годы.</w:t>
      </w:r>
    </w:p>
    <w:p w:rsidR="001C220E" w:rsidRDefault="006D64A3" w:rsidP="00E341A6">
      <w:pPr>
        <w:pStyle w:val="310"/>
        <w:tabs>
          <w:tab w:val="left" w:pos="1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</w:t>
      </w:r>
      <w:r w:rsidR="00E341A6" w:rsidRPr="0077137A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1C220E" w:rsidRPr="0077137A">
        <w:rPr>
          <w:rFonts w:ascii="PT Astra Serif" w:hAnsi="PT Astra Serif"/>
          <w:sz w:val="26"/>
          <w:szCs w:val="26"/>
        </w:rPr>
        <w:t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в полном объеме</w:t>
      </w:r>
      <w:r w:rsidR="0077137A" w:rsidRPr="0077137A">
        <w:rPr>
          <w:rFonts w:ascii="PT Astra Serif" w:hAnsi="PT Astra Serif"/>
          <w:sz w:val="26"/>
          <w:szCs w:val="26"/>
        </w:rPr>
        <w:t>, что соответствует требования</w:t>
      </w:r>
      <w:r w:rsidR="001C220E" w:rsidRPr="0077137A">
        <w:rPr>
          <w:rFonts w:ascii="PT Astra Serif" w:hAnsi="PT Astra Serif"/>
          <w:sz w:val="26"/>
          <w:szCs w:val="26"/>
        </w:rPr>
        <w:t xml:space="preserve">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</w:t>
      </w:r>
      <w:proofErr w:type="gramEnd"/>
      <w:r w:rsidR="001C220E" w:rsidRPr="0077137A">
        <w:rPr>
          <w:rFonts w:ascii="PT Astra Serif" w:hAnsi="PT Astra Serif"/>
          <w:sz w:val="26"/>
          <w:szCs w:val="26"/>
        </w:rPr>
        <w:t xml:space="preserve"> 28 декабря 2010 года № 191н (далее – Инструкция № 191н).</w:t>
      </w:r>
    </w:p>
    <w:p w:rsidR="00431120" w:rsidRDefault="00717FCE" w:rsidP="00717FCE">
      <w:pPr>
        <w:pStyle w:val="310"/>
        <w:tabs>
          <w:tab w:val="left" w:pos="284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77137A">
        <w:rPr>
          <w:rFonts w:ascii="PT Astra Serif" w:hAnsi="PT Astra Serif"/>
          <w:sz w:val="26"/>
          <w:szCs w:val="26"/>
        </w:rPr>
        <w:t>1</w:t>
      </w:r>
      <w:r w:rsidR="006D64A3">
        <w:rPr>
          <w:rFonts w:ascii="PT Astra Serif" w:hAnsi="PT Astra Serif"/>
          <w:sz w:val="26"/>
          <w:szCs w:val="26"/>
        </w:rPr>
        <w:t>1</w:t>
      </w:r>
      <w:r w:rsidRPr="0077137A">
        <w:rPr>
          <w:rFonts w:ascii="PT Astra Serif" w:hAnsi="PT Astra Serif"/>
          <w:sz w:val="26"/>
          <w:szCs w:val="26"/>
        </w:rPr>
        <w:t xml:space="preserve">. </w:t>
      </w:r>
      <w:r w:rsidR="001C220E" w:rsidRPr="0077137A">
        <w:rPr>
          <w:rFonts w:ascii="PT Astra Serif" w:hAnsi="PT Astra Serif"/>
          <w:sz w:val="26"/>
          <w:szCs w:val="26"/>
        </w:rPr>
        <w:t>Принять меры к снижению уровня кредиторской и дебиторской задолженности.</w:t>
      </w:r>
    </w:p>
    <w:p w:rsidR="006D64A3" w:rsidRPr="006D64A3" w:rsidRDefault="006D64A3" w:rsidP="00717FCE">
      <w:pPr>
        <w:pStyle w:val="310"/>
        <w:tabs>
          <w:tab w:val="left" w:pos="284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</w:p>
    <w:p w:rsidR="006D64A3" w:rsidRPr="006D64A3" w:rsidRDefault="006D64A3" w:rsidP="006D64A3">
      <w:pPr>
        <w:ind w:firstLine="22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Pr="006D64A3">
        <w:rPr>
          <w:rFonts w:ascii="PT Astra Serif" w:hAnsi="PT Astra Serif"/>
          <w:sz w:val="26"/>
          <w:szCs w:val="26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«</w:t>
      </w:r>
      <w:proofErr w:type="spellStart"/>
      <w:r w:rsidRPr="006D64A3">
        <w:rPr>
          <w:rFonts w:ascii="PT Astra Serif" w:hAnsi="PT Astra Serif"/>
          <w:sz w:val="26"/>
          <w:szCs w:val="26"/>
        </w:rPr>
        <w:t>Игнатовское</w:t>
      </w:r>
      <w:proofErr w:type="spellEnd"/>
      <w:r w:rsidRPr="006D64A3">
        <w:rPr>
          <w:rFonts w:ascii="PT Astra Serif" w:hAnsi="PT Astra Serif"/>
          <w:sz w:val="26"/>
          <w:szCs w:val="26"/>
        </w:rPr>
        <w:t xml:space="preserve"> городское поселение» </w:t>
      </w:r>
      <w:proofErr w:type="spellStart"/>
      <w:r w:rsidRPr="006D64A3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6D64A3">
        <w:rPr>
          <w:rFonts w:ascii="PT Astra Serif" w:hAnsi="PT Astra Serif"/>
          <w:sz w:val="26"/>
          <w:szCs w:val="26"/>
        </w:rPr>
        <w:t xml:space="preserve"> района Ульяновской области принять проект решения Совета депутатов  «О бюджете муниципального образования «</w:t>
      </w:r>
      <w:proofErr w:type="spellStart"/>
      <w:r w:rsidRPr="006D64A3">
        <w:rPr>
          <w:rFonts w:ascii="PT Astra Serif" w:hAnsi="PT Astra Serif"/>
          <w:sz w:val="26"/>
          <w:szCs w:val="26"/>
        </w:rPr>
        <w:t>Игнатовское</w:t>
      </w:r>
      <w:proofErr w:type="spellEnd"/>
      <w:r w:rsidRPr="006D64A3">
        <w:rPr>
          <w:rFonts w:ascii="PT Astra Serif" w:hAnsi="PT Astra Serif"/>
          <w:sz w:val="26"/>
          <w:szCs w:val="26"/>
        </w:rPr>
        <w:t xml:space="preserve"> городское поселение» за 2019 год с учетом замечаний и предложений контрольно-счетной комиссии, а именно:</w:t>
      </w:r>
    </w:p>
    <w:p w:rsidR="006D64A3" w:rsidRPr="006D64A3" w:rsidRDefault="006D64A3" w:rsidP="006D64A3">
      <w:pPr>
        <w:pStyle w:val="af9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6D64A3">
        <w:rPr>
          <w:rFonts w:ascii="PT Astra Serif" w:hAnsi="PT Astra Serif"/>
          <w:sz w:val="26"/>
          <w:szCs w:val="26"/>
        </w:rPr>
        <w:t>1. Привести в соответствие с законодательством Российской Федерации Положение о бюджетном процессе муниципального образования «</w:t>
      </w:r>
      <w:proofErr w:type="spellStart"/>
      <w:r>
        <w:rPr>
          <w:rFonts w:ascii="PT Astra Serif" w:hAnsi="PT Astra Serif"/>
          <w:sz w:val="26"/>
          <w:szCs w:val="26"/>
        </w:rPr>
        <w:t>Игнатовское</w:t>
      </w:r>
      <w:proofErr w:type="spellEnd"/>
      <w:r>
        <w:rPr>
          <w:rFonts w:ascii="PT Astra Serif" w:hAnsi="PT Astra Serif"/>
          <w:sz w:val="26"/>
          <w:szCs w:val="26"/>
        </w:rPr>
        <w:t xml:space="preserve"> городское поселение</w:t>
      </w:r>
      <w:r w:rsidRPr="006D64A3">
        <w:rPr>
          <w:rFonts w:ascii="PT Astra Serif" w:hAnsi="PT Astra Serif"/>
          <w:sz w:val="26"/>
          <w:szCs w:val="26"/>
        </w:rPr>
        <w:t xml:space="preserve">» </w:t>
      </w:r>
      <w:proofErr w:type="spellStart"/>
      <w:r w:rsidRPr="006D64A3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6D64A3">
        <w:rPr>
          <w:rFonts w:ascii="PT Astra Serif" w:hAnsi="PT Astra Serif"/>
          <w:sz w:val="26"/>
          <w:szCs w:val="26"/>
        </w:rPr>
        <w:t xml:space="preserve"> района Ульяновской области</w:t>
      </w:r>
      <w:r>
        <w:rPr>
          <w:rFonts w:ascii="PT Astra Serif" w:hAnsi="PT Astra Serif"/>
          <w:sz w:val="26"/>
          <w:szCs w:val="26"/>
        </w:rPr>
        <w:t>.</w:t>
      </w:r>
    </w:p>
    <w:p w:rsidR="006D64A3" w:rsidRPr="006D64A3" w:rsidRDefault="006D64A3" w:rsidP="00717FCE">
      <w:pPr>
        <w:pStyle w:val="310"/>
        <w:tabs>
          <w:tab w:val="left" w:pos="284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</w:p>
    <w:p w:rsidR="00431120" w:rsidRPr="0048437C" w:rsidRDefault="00431120" w:rsidP="008D733F">
      <w:pPr>
        <w:pStyle w:val="310"/>
        <w:tabs>
          <w:tab w:val="left" w:pos="284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1C220E" w:rsidRPr="0048437C" w:rsidRDefault="001C220E" w:rsidP="008D733F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  <w:highlight w:val="yellow"/>
        </w:rPr>
      </w:pPr>
    </w:p>
    <w:p w:rsidR="00B3101F" w:rsidRPr="0048437C" w:rsidRDefault="00B3101F" w:rsidP="008D733F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  <w:highlight w:val="yellow"/>
        </w:rPr>
      </w:pPr>
    </w:p>
    <w:p w:rsidR="007E350F" w:rsidRDefault="007E350F" w:rsidP="007E350F">
      <w:pPr>
        <w:jc w:val="both"/>
        <w:rPr>
          <w:rFonts w:ascii="PT Astra Serif" w:hAnsi="PT Astra Serif"/>
          <w:sz w:val="26"/>
          <w:szCs w:val="26"/>
        </w:rPr>
      </w:pPr>
      <w:r w:rsidRPr="00484FF4">
        <w:rPr>
          <w:rFonts w:ascii="PT Astra Serif" w:hAnsi="PT Astra Serif"/>
          <w:sz w:val="26"/>
          <w:szCs w:val="26"/>
        </w:rPr>
        <w:t>Аудитор</w:t>
      </w:r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484FF4">
        <w:rPr>
          <w:rFonts w:ascii="PT Astra Serif" w:hAnsi="PT Astra Serif"/>
          <w:sz w:val="26"/>
          <w:szCs w:val="26"/>
        </w:rPr>
        <w:t>контрольно-счетной</w:t>
      </w:r>
      <w:proofErr w:type="gramEnd"/>
    </w:p>
    <w:p w:rsidR="007E350F" w:rsidRDefault="007E350F" w:rsidP="007E350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Pr="00484FF4">
        <w:rPr>
          <w:rFonts w:ascii="PT Astra Serif" w:hAnsi="PT Astra Serif"/>
          <w:sz w:val="26"/>
          <w:szCs w:val="26"/>
        </w:rPr>
        <w:t>омиссии</w:t>
      </w:r>
      <w:r>
        <w:rPr>
          <w:rFonts w:ascii="PT Astra Serif" w:hAnsi="PT Astra Serif"/>
          <w:sz w:val="26"/>
          <w:szCs w:val="26"/>
        </w:rPr>
        <w:t xml:space="preserve"> Совета депутатов</w:t>
      </w:r>
    </w:p>
    <w:p w:rsidR="007E350F" w:rsidRPr="00F44457" w:rsidRDefault="007E350F" w:rsidP="007E350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МО «</w:t>
      </w:r>
      <w:proofErr w:type="spellStart"/>
      <w:r>
        <w:rPr>
          <w:rFonts w:ascii="PT Astra Serif" w:hAnsi="PT Astra Serif"/>
          <w:sz w:val="26"/>
          <w:szCs w:val="26"/>
        </w:rPr>
        <w:t>Майнский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     </w:t>
      </w:r>
      <w:r w:rsidRPr="00484FF4">
        <w:rPr>
          <w:rFonts w:ascii="PT Astra Serif" w:hAnsi="PT Astra Serif"/>
          <w:sz w:val="26"/>
          <w:szCs w:val="26"/>
        </w:rPr>
        <w:t xml:space="preserve"> </w:t>
      </w:r>
      <w:r w:rsidRPr="00484FF4">
        <w:rPr>
          <w:rFonts w:ascii="PT Astra Serif" w:hAnsi="PT Astra Serif"/>
          <w:sz w:val="26"/>
          <w:szCs w:val="26"/>
        </w:rPr>
        <w:tab/>
      </w:r>
      <w:r w:rsidRPr="00484FF4">
        <w:rPr>
          <w:rFonts w:ascii="PT Astra Serif" w:hAnsi="PT Astra Serif"/>
          <w:sz w:val="26"/>
          <w:szCs w:val="26"/>
        </w:rPr>
        <w:tab/>
      </w:r>
      <w:r w:rsidRPr="00484FF4">
        <w:rPr>
          <w:rFonts w:ascii="PT Astra Serif" w:hAnsi="PT Astra Serif"/>
          <w:sz w:val="26"/>
          <w:szCs w:val="26"/>
        </w:rPr>
        <w:tab/>
      </w:r>
      <w:r w:rsidRPr="00484FF4">
        <w:rPr>
          <w:rFonts w:ascii="PT Astra Serif" w:hAnsi="PT Astra Serif"/>
          <w:sz w:val="26"/>
          <w:szCs w:val="26"/>
        </w:rPr>
        <w:tab/>
      </w:r>
      <w:r w:rsidRPr="00484FF4">
        <w:rPr>
          <w:rFonts w:ascii="PT Astra Serif" w:hAnsi="PT Astra Serif"/>
          <w:sz w:val="26"/>
          <w:szCs w:val="26"/>
        </w:rPr>
        <w:tab/>
        <w:t xml:space="preserve">              Н.П. Романова</w:t>
      </w:r>
    </w:p>
    <w:p w:rsidR="001C220E" w:rsidRPr="0048437C" w:rsidRDefault="001C220E" w:rsidP="007E350F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sectPr w:rsidR="001C220E" w:rsidRPr="0048437C" w:rsidSect="00403A6B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84" w:rsidRDefault="00472384">
      <w:r>
        <w:separator/>
      </w:r>
    </w:p>
  </w:endnote>
  <w:endnote w:type="continuationSeparator" w:id="0">
    <w:p w:rsidR="00472384" w:rsidRDefault="0047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84" w:rsidRDefault="00472384">
      <w:r>
        <w:separator/>
      </w:r>
    </w:p>
  </w:footnote>
  <w:footnote w:type="continuationSeparator" w:id="0">
    <w:p w:rsidR="00472384" w:rsidRDefault="0047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06" w:rsidRDefault="00874F9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18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806">
      <w:rPr>
        <w:rStyle w:val="aa"/>
        <w:noProof/>
      </w:rPr>
      <w:t>34</w:t>
    </w:r>
    <w:r>
      <w:rPr>
        <w:rStyle w:val="aa"/>
      </w:rPr>
      <w:fldChar w:fldCharType="end"/>
    </w:r>
  </w:p>
  <w:p w:rsidR="00C81806" w:rsidRDefault="00C8180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06" w:rsidRDefault="00874F9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18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028E">
      <w:rPr>
        <w:rStyle w:val="aa"/>
        <w:noProof/>
      </w:rPr>
      <w:t>2</w:t>
    </w:r>
    <w:r>
      <w:rPr>
        <w:rStyle w:val="aa"/>
      </w:rPr>
      <w:fldChar w:fldCharType="end"/>
    </w:r>
  </w:p>
  <w:p w:rsidR="00C81806" w:rsidRDefault="00C8180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3AE2"/>
    <w:rsid w:val="0000484D"/>
    <w:rsid w:val="00004FA8"/>
    <w:rsid w:val="00006114"/>
    <w:rsid w:val="00011AAB"/>
    <w:rsid w:val="00012005"/>
    <w:rsid w:val="0001206C"/>
    <w:rsid w:val="000120CE"/>
    <w:rsid w:val="000140E0"/>
    <w:rsid w:val="00022330"/>
    <w:rsid w:val="000253B6"/>
    <w:rsid w:val="0003227C"/>
    <w:rsid w:val="0003282C"/>
    <w:rsid w:val="00032AF5"/>
    <w:rsid w:val="00033A2D"/>
    <w:rsid w:val="000348BA"/>
    <w:rsid w:val="00034E8B"/>
    <w:rsid w:val="000360AC"/>
    <w:rsid w:val="0004391B"/>
    <w:rsid w:val="00051487"/>
    <w:rsid w:val="00051E55"/>
    <w:rsid w:val="00053ADB"/>
    <w:rsid w:val="00053E7D"/>
    <w:rsid w:val="0005757A"/>
    <w:rsid w:val="0006040F"/>
    <w:rsid w:val="00060A20"/>
    <w:rsid w:val="00060E1E"/>
    <w:rsid w:val="00061E72"/>
    <w:rsid w:val="000634AD"/>
    <w:rsid w:val="000645C7"/>
    <w:rsid w:val="000648BF"/>
    <w:rsid w:val="00070C83"/>
    <w:rsid w:val="0007105C"/>
    <w:rsid w:val="000731A1"/>
    <w:rsid w:val="00073AAA"/>
    <w:rsid w:val="000743D3"/>
    <w:rsid w:val="000809A5"/>
    <w:rsid w:val="000809B5"/>
    <w:rsid w:val="00091718"/>
    <w:rsid w:val="00091B2A"/>
    <w:rsid w:val="00093731"/>
    <w:rsid w:val="00094BE6"/>
    <w:rsid w:val="0009740C"/>
    <w:rsid w:val="000A0AB5"/>
    <w:rsid w:val="000A0ADB"/>
    <w:rsid w:val="000A112E"/>
    <w:rsid w:val="000A18C7"/>
    <w:rsid w:val="000A2AA7"/>
    <w:rsid w:val="000A3C9A"/>
    <w:rsid w:val="000A53A2"/>
    <w:rsid w:val="000A64DE"/>
    <w:rsid w:val="000B0559"/>
    <w:rsid w:val="000B2E5D"/>
    <w:rsid w:val="000B4580"/>
    <w:rsid w:val="000C0BDA"/>
    <w:rsid w:val="000C0D01"/>
    <w:rsid w:val="000C1707"/>
    <w:rsid w:val="000C5765"/>
    <w:rsid w:val="000C79AE"/>
    <w:rsid w:val="000D1457"/>
    <w:rsid w:val="000D2486"/>
    <w:rsid w:val="000D321B"/>
    <w:rsid w:val="000D58C0"/>
    <w:rsid w:val="000D5D63"/>
    <w:rsid w:val="000D7003"/>
    <w:rsid w:val="000D7798"/>
    <w:rsid w:val="000E2988"/>
    <w:rsid w:val="000E483D"/>
    <w:rsid w:val="000E7838"/>
    <w:rsid w:val="000F055D"/>
    <w:rsid w:val="000F439B"/>
    <w:rsid w:val="000F5280"/>
    <w:rsid w:val="00100EA5"/>
    <w:rsid w:val="001027D2"/>
    <w:rsid w:val="001031A1"/>
    <w:rsid w:val="00103DE8"/>
    <w:rsid w:val="001074E0"/>
    <w:rsid w:val="00107F33"/>
    <w:rsid w:val="00110A37"/>
    <w:rsid w:val="001121C0"/>
    <w:rsid w:val="0011354E"/>
    <w:rsid w:val="00114157"/>
    <w:rsid w:val="001157F4"/>
    <w:rsid w:val="00116CB5"/>
    <w:rsid w:val="00120526"/>
    <w:rsid w:val="00121A05"/>
    <w:rsid w:val="001310AD"/>
    <w:rsid w:val="00133CC7"/>
    <w:rsid w:val="00136699"/>
    <w:rsid w:val="00140910"/>
    <w:rsid w:val="001417FF"/>
    <w:rsid w:val="0014500B"/>
    <w:rsid w:val="001455E5"/>
    <w:rsid w:val="001462EB"/>
    <w:rsid w:val="00146B7A"/>
    <w:rsid w:val="001475AA"/>
    <w:rsid w:val="001475E2"/>
    <w:rsid w:val="0015095C"/>
    <w:rsid w:val="0015220D"/>
    <w:rsid w:val="00155A50"/>
    <w:rsid w:val="00162245"/>
    <w:rsid w:val="00163640"/>
    <w:rsid w:val="00164883"/>
    <w:rsid w:val="00167BC7"/>
    <w:rsid w:val="00167BE1"/>
    <w:rsid w:val="00167DCF"/>
    <w:rsid w:val="00167F90"/>
    <w:rsid w:val="00170372"/>
    <w:rsid w:val="001705DE"/>
    <w:rsid w:val="00171678"/>
    <w:rsid w:val="00172E6D"/>
    <w:rsid w:val="0017634E"/>
    <w:rsid w:val="00177A19"/>
    <w:rsid w:val="00180579"/>
    <w:rsid w:val="00182F11"/>
    <w:rsid w:val="00183F7D"/>
    <w:rsid w:val="00184329"/>
    <w:rsid w:val="00184ACE"/>
    <w:rsid w:val="00187C5C"/>
    <w:rsid w:val="00187D57"/>
    <w:rsid w:val="00190863"/>
    <w:rsid w:val="00190B3D"/>
    <w:rsid w:val="0019662D"/>
    <w:rsid w:val="0019676C"/>
    <w:rsid w:val="00197618"/>
    <w:rsid w:val="001A0542"/>
    <w:rsid w:val="001A1260"/>
    <w:rsid w:val="001A1AFB"/>
    <w:rsid w:val="001A2608"/>
    <w:rsid w:val="001A62D5"/>
    <w:rsid w:val="001A6CD8"/>
    <w:rsid w:val="001A7BDC"/>
    <w:rsid w:val="001B0AB8"/>
    <w:rsid w:val="001B1B69"/>
    <w:rsid w:val="001B2277"/>
    <w:rsid w:val="001B254B"/>
    <w:rsid w:val="001B327E"/>
    <w:rsid w:val="001B34BD"/>
    <w:rsid w:val="001B3D96"/>
    <w:rsid w:val="001B3F58"/>
    <w:rsid w:val="001B4F29"/>
    <w:rsid w:val="001B636E"/>
    <w:rsid w:val="001B6A22"/>
    <w:rsid w:val="001B6CEB"/>
    <w:rsid w:val="001B6FDD"/>
    <w:rsid w:val="001C10A1"/>
    <w:rsid w:val="001C220E"/>
    <w:rsid w:val="001C2DB3"/>
    <w:rsid w:val="001C3297"/>
    <w:rsid w:val="001C63DD"/>
    <w:rsid w:val="001C6759"/>
    <w:rsid w:val="001C7AF5"/>
    <w:rsid w:val="001C7B64"/>
    <w:rsid w:val="001D0167"/>
    <w:rsid w:val="001D1776"/>
    <w:rsid w:val="001D33BB"/>
    <w:rsid w:val="001D4545"/>
    <w:rsid w:val="001D5AEC"/>
    <w:rsid w:val="001E0138"/>
    <w:rsid w:val="001E29EF"/>
    <w:rsid w:val="001E39F3"/>
    <w:rsid w:val="001E5AFA"/>
    <w:rsid w:val="001E5E86"/>
    <w:rsid w:val="001E69EF"/>
    <w:rsid w:val="001E74E2"/>
    <w:rsid w:val="001F6E91"/>
    <w:rsid w:val="002002C7"/>
    <w:rsid w:val="00200F31"/>
    <w:rsid w:val="0020234C"/>
    <w:rsid w:val="00202A9C"/>
    <w:rsid w:val="00203867"/>
    <w:rsid w:val="00203C0F"/>
    <w:rsid w:val="00204C8C"/>
    <w:rsid w:val="002060D7"/>
    <w:rsid w:val="0021099A"/>
    <w:rsid w:val="00211BA2"/>
    <w:rsid w:val="0021366E"/>
    <w:rsid w:val="00213B6D"/>
    <w:rsid w:val="00214CC9"/>
    <w:rsid w:val="002208D0"/>
    <w:rsid w:val="00221D9F"/>
    <w:rsid w:val="0022427B"/>
    <w:rsid w:val="00224388"/>
    <w:rsid w:val="00226186"/>
    <w:rsid w:val="0022642D"/>
    <w:rsid w:val="00231B9E"/>
    <w:rsid w:val="0023383E"/>
    <w:rsid w:val="00236AD9"/>
    <w:rsid w:val="00237372"/>
    <w:rsid w:val="00237AB7"/>
    <w:rsid w:val="002417A4"/>
    <w:rsid w:val="00241D06"/>
    <w:rsid w:val="00242544"/>
    <w:rsid w:val="00243022"/>
    <w:rsid w:val="00243482"/>
    <w:rsid w:val="00247D09"/>
    <w:rsid w:val="00247F27"/>
    <w:rsid w:val="00251617"/>
    <w:rsid w:val="0025410E"/>
    <w:rsid w:val="002562EA"/>
    <w:rsid w:val="00261869"/>
    <w:rsid w:val="0026264F"/>
    <w:rsid w:val="00262FC8"/>
    <w:rsid w:val="00264CA5"/>
    <w:rsid w:val="00265CF4"/>
    <w:rsid w:val="0026709F"/>
    <w:rsid w:val="00270140"/>
    <w:rsid w:val="00270657"/>
    <w:rsid w:val="00271ACD"/>
    <w:rsid w:val="00272FBD"/>
    <w:rsid w:val="00273E0C"/>
    <w:rsid w:val="0027403F"/>
    <w:rsid w:val="002801E6"/>
    <w:rsid w:val="00282844"/>
    <w:rsid w:val="00282D45"/>
    <w:rsid w:val="002831AB"/>
    <w:rsid w:val="002831E4"/>
    <w:rsid w:val="002848D1"/>
    <w:rsid w:val="0028508C"/>
    <w:rsid w:val="00286ED9"/>
    <w:rsid w:val="00292508"/>
    <w:rsid w:val="00292919"/>
    <w:rsid w:val="00293A9A"/>
    <w:rsid w:val="00294833"/>
    <w:rsid w:val="00295345"/>
    <w:rsid w:val="00296378"/>
    <w:rsid w:val="002966EF"/>
    <w:rsid w:val="002A51C8"/>
    <w:rsid w:val="002A5CC8"/>
    <w:rsid w:val="002B2923"/>
    <w:rsid w:val="002B3E08"/>
    <w:rsid w:val="002C0334"/>
    <w:rsid w:val="002C0648"/>
    <w:rsid w:val="002C358A"/>
    <w:rsid w:val="002C4B41"/>
    <w:rsid w:val="002D08D9"/>
    <w:rsid w:val="002D1506"/>
    <w:rsid w:val="002D1F59"/>
    <w:rsid w:val="002D502D"/>
    <w:rsid w:val="002D65D0"/>
    <w:rsid w:val="002E31A3"/>
    <w:rsid w:val="002E3B6C"/>
    <w:rsid w:val="002E4398"/>
    <w:rsid w:val="002E4915"/>
    <w:rsid w:val="002F42C3"/>
    <w:rsid w:val="002F61C0"/>
    <w:rsid w:val="002F6B2B"/>
    <w:rsid w:val="002F7254"/>
    <w:rsid w:val="002F7BE5"/>
    <w:rsid w:val="002F7CE1"/>
    <w:rsid w:val="003002C6"/>
    <w:rsid w:val="0030197C"/>
    <w:rsid w:val="00304DBD"/>
    <w:rsid w:val="003068CC"/>
    <w:rsid w:val="00307CE5"/>
    <w:rsid w:val="003102FD"/>
    <w:rsid w:val="00310E86"/>
    <w:rsid w:val="00312B6B"/>
    <w:rsid w:val="0031386B"/>
    <w:rsid w:val="00313A7F"/>
    <w:rsid w:val="00314260"/>
    <w:rsid w:val="00316B93"/>
    <w:rsid w:val="0031704D"/>
    <w:rsid w:val="00320F8D"/>
    <w:rsid w:val="00321DFE"/>
    <w:rsid w:val="0032364D"/>
    <w:rsid w:val="00327FBF"/>
    <w:rsid w:val="003321D3"/>
    <w:rsid w:val="00334904"/>
    <w:rsid w:val="00341765"/>
    <w:rsid w:val="00343466"/>
    <w:rsid w:val="003442AF"/>
    <w:rsid w:val="00352503"/>
    <w:rsid w:val="00353FD8"/>
    <w:rsid w:val="00354F2F"/>
    <w:rsid w:val="0035500E"/>
    <w:rsid w:val="0035616D"/>
    <w:rsid w:val="00357835"/>
    <w:rsid w:val="00357CAD"/>
    <w:rsid w:val="00360159"/>
    <w:rsid w:val="003611C0"/>
    <w:rsid w:val="00376D0B"/>
    <w:rsid w:val="00377457"/>
    <w:rsid w:val="00381210"/>
    <w:rsid w:val="00390E8F"/>
    <w:rsid w:val="00391210"/>
    <w:rsid w:val="003924F0"/>
    <w:rsid w:val="00392518"/>
    <w:rsid w:val="003934AF"/>
    <w:rsid w:val="0039509F"/>
    <w:rsid w:val="00397800"/>
    <w:rsid w:val="003A2592"/>
    <w:rsid w:val="003A2C86"/>
    <w:rsid w:val="003A3B7B"/>
    <w:rsid w:val="003A49EE"/>
    <w:rsid w:val="003A624A"/>
    <w:rsid w:val="003B1764"/>
    <w:rsid w:val="003B17E5"/>
    <w:rsid w:val="003B289D"/>
    <w:rsid w:val="003B63A3"/>
    <w:rsid w:val="003C131C"/>
    <w:rsid w:val="003C2F94"/>
    <w:rsid w:val="003C55B2"/>
    <w:rsid w:val="003C5931"/>
    <w:rsid w:val="003C7356"/>
    <w:rsid w:val="003D0D17"/>
    <w:rsid w:val="003D237F"/>
    <w:rsid w:val="003D285A"/>
    <w:rsid w:val="003D2DA5"/>
    <w:rsid w:val="003D43CF"/>
    <w:rsid w:val="003D52F7"/>
    <w:rsid w:val="003D5920"/>
    <w:rsid w:val="003D6162"/>
    <w:rsid w:val="003D7B99"/>
    <w:rsid w:val="003E2E6B"/>
    <w:rsid w:val="003E32E7"/>
    <w:rsid w:val="003E55CC"/>
    <w:rsid w:val="003E7396"/>
    <w:rsid w:val="003F1133"/>
    <w:rsid w:val="003F1BBE"/>
    <w:rsid w:val="003F215B"/>
    <w:rsid w:val="003F2D0F"/>
    <w:rsid w:val="003F3441"/>
    <w:rsid w:val="003F51F0"/>
    <w:rsid w:val="003F5927"/>
    <w:rsid w:val="003F7366"/>
    <w:rsid w:val="00400EBD"/>
    <w:rsid w:val="00403A6B"/>
    <w:rsid w:val="0040718E"/>
    <w:rsid w:val="00407214"/>
    <w:rsid w:val="00407786"/>
    <w:rsid w:val="0041001B"/>
    <w:rsid w:val="00410416"/>
    <w:rsid w:val="00410A5F"/>
    <w:rsid w:val="0041113C"/>
    <w:rsid w:val="004132FF"/>
    <w:rsid w:val="004133F0"/>
    <w:rsid w:val="00414020"/>
    <w:rsid w:val="004142F8"/>
    <w:rsid w:val="004155AA"/>
    <w:rsid w:val="004162BB"/>
    <w:rsid w:val="004165C2"/>
    <w:rsid w:val="00417A9F"/>
    <w:rsid w:val="00421B00"/>
    <w:rsid w:val="00425134"/>
    <w:rsid w:val="004257BD"/>
    <w:rsid w:val="00426565"/>
    <w:rsid w:val="00427C5E"/>
    <w:rsid w:val="00427D45"/>
    <w:rsid w:val="00430284"/>
    <w:rsid w:val="00431120"/>
    <w:rsid w:val="0043156B"/>
    <w:rsid w:val="004359C8"/>
    <w:rsid w:val="00436FAE"/>
    <w:rsid w:val="00441DFE"/>
    <w:rsid w:val="00442080"/>
    <w:rsid w:val="004429DF"/>
    <w:rsid w:val="00456E63"/>
    <w:rsid w:val="0046075C"/>
    <w:rsid w:val="00461344"/>
    <w:rsid w:val="0046411A"/>
    <w:rsid w:val="00464975"/>
    <w:rsid w:val="004712D0"/>
    <w:rsid w:val="00471488"/>
    <w:rsid w:val="00472384"/>
    <w:rsid w:val="004723AB"/>
    <w:rsid w:val="00473245"/>
    <w:rsid w:val="00474427"/>
    <w:rsid w:val="00474554"/>
    <w:rsid w:val="00474A03"/>
    <w:rsid w:val="00476DB2"/>
    <w:rsid w:val="004772E2"/>
    <w:rsid w:val="00484163"/>
    <w:rsid w:val="0048437C"/>
    <w:rsid w:val="00494505"/>
    <w:rsid w:val="004A05F2"/>
    <w:rsid w:val="004A093D"/>
    <w:rsid w:val="004A10AD"/>
    <w:rsid w:val="004A11C4"/>
    <w:rsid w:val="004A32B1"/>
    <w:rsid w:val="004A36DE"/>
    <w:rsid w:val="004A5D5C"/>
    <w:rsid w:val="004A6909"/>
    <w:rsid w:val="004A751D"/>
    <w:rsid w:val="004B0C02"/>
    <w:rsid w:val="004B1270"/>
    <w:rsid w:val="004B3666"/>
    <w:rsid w:val="004B3F1A"/>
    <w:rsid w:val="004B4E75"/>
    <w:rsid w:val="004B7749"/>
    <w:rsid w:val="004C57F9"/>
    <w:rsid w:val="004C5D6C"/>
    <w:rsid w:val="004C6EE5"/>
    <w:rsid w:val="004C77A5"/>
    <w:rsid w:val="004C7EB0"/>
    <w:rsid w:val="004D0C48"/>
    <w:rsid w:val="004D4E4C"/>
    <w:rsid w:val="004D6DF2"/>
    <w:rsid w:val="004E2428"/>
    <w:rsid w:val="004E60C7"/>
    <w:rsid w:val="004F0160"/>
    <w:rsid w:val="004F26F9"/>
    <w:rsid w:val="004F27D3"/>
    <w:rsid w:val="004F2A4E"/>
    <w:rsid w:val="004F3174"/>
    <w:rsid w:val="004F6BBC"/>
    <w:rsid w:val="0050261F"/>
    <w:rsid w:val="0050360E"/>
    <w:rsid w:val="00504D0F"/>
    <w:rsid w:val="00504E22"/>
    <w:rsid w:val="00507D8C"/>
    <w:rsid w:val="0051198E"/>
    <w:rsid w:val="0051231C"/>
    <w:rsid w:val="005128AB"/>
    <w:rsid w:val="005202DE"/>
    <w:rsid w:val="005208D6"/>
    <w:rsid w:val="00523029"/>
    <w:rsid w:val="00525EA0"/>
    <w:rsid w:val="0052614C"/>
    <w:rsid w:val="00530143"/>
    <w:rsid w:val="0053206B"/>
    <w:rsid w:val="005323F7"/>
    <w:rsid w:val="00532467"/>
    <w:rsid w:val="0053441C"/>
    <w:rsid w:val="0053485E"/>
    <w:rsid w:val="00534ED1"/>
    <w:rsid w:val="0053758E"/>
    <w:rsid w:val="00541DF7"/>
    <w:rsid w:val="00542F9A"/>
    <w:rsid w:val="00543748"/>
    <w:rsid w:val="005449D4"/>
    <w:rsid w:val="00544B4D"/>
    <w:rsid w:val="0054735E"/>
    <w:rsid w:val="00550863"/>
    <w:rsid w:val="00552E1E"/>
    <w:rsid w:val="00553C55"/>
    <w:rsid w:val="005550F7"/>
    <w:rsid w:val="00555530"/>
    <w:rsid w:val="00557AA2"/>
    <w:rsid w:val="0056372D"/>
    <w:rsid w:val="005637B4"/>
    <w:rsid w:val="00564322"/>
    <w:rsid w:val="00564805"/>
    <w:rsid w:val="005679B3"/>
    <w:rsid w:val="0057191E"/>
    <w:rsid w:val="005722B8"/>
    <w:rsid w:val="005732FE"/>
    <w:rsid w:val="00574F19"/>
    <w:rsid w:val="00580D18"/>
    <w:rsid w:val="0058172B"/>
    <w:rsid w:val="005830FC"/>
    <w:rsid w:val="00584CF2"/>
    <w:rsid w:val="005863A4"/>
    <w:rsid w:val="00587DC8"/>
    <w:rsid w:val="00590D68"/>
    <w:rsid w:val="00594044"/>
    <w:rsid w:val="00594EA9"/>
    <w:rsid w:val="0059720B"/>
    <w:rsid w:val="005A13DB"/>
    <w:rsid w:val="005A399D"/>
    <w:rsid w:val="005A4DD6"/>
    <w:rsid w:val="005A4F96"/>
    <w:rsid w:val="005B0C83"/>
    <w:rsid w:val="005B1964"/>
    <w:rsid w:val="005B2823"/>
    <w:rsid w:val="005B3F2A"/>
    <w:rsid w:val="005B4933"/>
    <w:rsid w:val="005B5105"/>
    <w:rsid w:val="005B6396"/>
    <w:rsid w:val="005B66D2"/>
    <w:rsid w:val="005B7305"/>
    <w:rsid w:val="005C004C"/>
    <w:rsid w:val="005C1373"/>
    <w:rsid w:val="005C16EE"/>
    <w:rsid w:val="005C28A3"/>
    <w:rsid w:val="005C28B1"/>
    <w:rsid w:val="005C2EF1"/>
    <w:rsid w:val="005C3A45"/>
    <w:rsid w:val="005C7EEC"/>
    <w:rsid w:val="005D1957"/>
    <w:rsid w:val="005D232D"/>
    <w:rsid w:val="005D2594"/>
    <w:rsid w:val="005D4FD3"/>
    <w:rsid w:val="005D659E"/>
    <w:rsid w:val="005D6B2C"/>
    <w:rsid w:val="005D6F8F"/>
    <w:rsid w:val="005D6F9A"/>
    <w:rsid w:val="005D7ECB"/>
    <w:rsid w:val="005E120D"/>
    <w:rsid w:val="005E178C"/>
    <w:rsid w:val="005E17CC"/>
    <w:rsid w:val="005E18E3"/>
    <w:rsid w:val="005E2387"/>
    <w:rsid w:val="005E2AD4"/>
    <w:rsid w:val="005E4163"/>
    <w:rsid w:val="005E4991"/>
    <w:rsid w:val="005E6B2D"/>
    <w:rsid w:val="005E6D4A"/>
    <w:rsid w:val="005F420B"/>
    <w:rsid w:val="005F46F2"/>
    <w:rsid w:val="005F6690"/>
    <w:rsid w:val="005F6960"/>
    <w:rsid w:val="005F6FFD"/>
    <w:rsid w:val="00601B07"/>
    <w:rsid w:val="00601D42"/>
    <w:rsid w:val="00602824"/>
    <w:rsid w:val="006032D6"/>
    <w:rsid w:val="00604184"/>
    <w:rsid w:val="006064F2"/>
    <w:rsid w:val="00607DC5"/>
    <w:rsid w:val="006104FE"/>
    <w:rsid w:val="0061122C"/>
    <w:rsid w:val="00612BED"/>
    <w:rsid w:val="006134F3"/>
    <w:rsid w:val="00615124"/>
    <w:rsid w:val="00622CE4"/>
    <w:rsid w:val="00623A51"/>
    <w:rsid w:val="0062498F"/>
    <w:rsid w:val="00625028"/>
    <w:rsid w:val="00626E7A"/>
    <w:rsid w:val="0062743F"/>
    <w:rsid w:val="00627836"/>
    <w:rsid w:val="00627F83"/>
    <w:rsid w:val="006308A0"/>
    <w:rsid w:val="00631D8B"/>
    <w:rsid w:val="00633D37"/>
    <w:rsid w:val="00634109"/>
    <w:rsid w:val="00634A60"/>
    <w:rsid w:val="006369F2"/>
    <w:rsid w:val="00637184"/>
    <w:rsid w:val="00637243"/>
    <w:rsid w:val="00642188"/>
    <w:rsid w:val="00642B55"/>
    <w:rsid w:val="006436A9"/>
    <w:rsid w:val="0064440B"/>
    <w:rsid w:val="0064531D"/>
    <w:rsid w:val="006459B3"/>
    <w:rsid w:val="00651334"/>
    <w:rsid w:val="00652C93"/>
    <w:rsid w:val="00653796"/>
    <w:rsid w:val="00654716"/>
    <w:rsid w:val="00654720"/>
    <w:rsid w:val="006558EF"/>
    <w:rsid w:val="00656AA1"/>
    <w:rsid w:val="00660772"/>
    <w:rsid w:val="00663378"/>
    <w:rsid w:val="006636BD"/>
    <w:rsid w:val="00664263"/>
    <w:rsid w:val="00666FA8"/>
    <w:rsid w:val="00670325"/>
    <w:rsid w:val="0067129C"/>
    <w:rsid w:val="006725DE"/>
    <w:rsid w:val="00676110"/>
    <w:rsid w:val="00676B9C"/>
    <w:rsid w:val="006776C0"/>
    <w:rsid w:val="00682FC3"/>
    <w:rsid w:val="006835A4"/>
    <w:rsid w:val="0069057E"/>
    <w:rsid w:val="00694CD6"/>
    <w:rsid w:val="006A0F91"/>
    <w:rsid w:val="006A17A0"/>
    <w:rsid w:val="006A3B16"/>
    <w:rsid w:val="006A4937"/>
    <w:rsid w:val="006A6CCC"/>
    <w:rsid w:val="006A6F2F"/>
    <w:rsid w:val="006A7E78"/>
    <w:rsid w:val="006B126E"/>
    <w:rsid w:val="006B2749"/>
    <w:rsid w:val="006B28F7"/>
    <w:rsid w:val="006B6137"/>
    <w:rsid w:val="006C0476"/>
    <w:rsid w:val="006C1598"/>
    <w:rsid w:val="006C1E85"/>
    <w:rsid w:val="006C286E"/>
    <w:rsid w:val="006C2E47"/>
    <w:rsid w:val="006C65F6"/>
    <w:rsid w:val="006C6673"/>
    <w:rsid w:val="006D05AE"/>
    <w:rsid w:val="006D2208"/>
    <w:rsid w:val="006D2F94"/>
    <w:rsid w:val="006D42CD"/>
    <w:rsid w:val="006D64A3"/>
    <w:rsid w:val="006D7AC8"/>
    <w:rsid w:val="006E158F"/>
    <w:rsid w:val="006E18DE"/>
    <w:rsid w:val="006E51A9"/>
    <w:rsid w:val="006E6FF6"/>
    <w:rsid w:val="006E7CFD"/>
    <w:rsid w:val="006F1FB0"/>
    <w:rsid w:val="006F422E"/>
    <w:rsid w:val="006F555A"/>
    <w:rsid w:val="006F6572"/>
    <w:rsid w:val="006F6A2B"/>
    <w:rsid w:val="007042E3"/>
    <w:rsid w:val="00707131"/>
    <w:rsid w:val="00707362"/>
    <w:rsid w:val="00707E22"/>
    <w:rsid w:val="00711882"/>
    <w:rsid w:val="0071249E"/>
    <w:rsid w:val="00714549"/>
    <w:rsid w:val="00717FCE"/>
    <w:rsid w:val="0072275C"/>
    <w:rsid w:val="00723047"/>
    <w:rsid w:val="007230DA"/>
    <w:rsid w:val="00725B2C"/>
    <w:rsid w:val="007271F8"/>
    <w:rsid w:val="0072739F"/>
    <w:rsid w:val="007347FA"/>
    <w:rsid w:val="00740CCB"/>
    <w:rsid w:val="0074149C"/>
    <w:rsid w:val="0074695A"/>
    <w:rsid w:val="00751505"/>
    <w:rsid w:val="007535E1"/>
    <w:rsid w:val="007551F2"/>
    <w:rsid w:val="0076491F"/>
    <w:rsid w:val="00765BCD"/>
    <w:rsid w:val="00767418"/>
    <w:rsid w:val="0077137A"/>
    <w:rsid w:val="00771600"/>
    <w:rsid w:val="007726ED"/>
    <w:rsid w:val="00772BCB"/>
    <w:rsid w:val="00772F9A"/>
    <w:rsid w:val="007730D1"/>
    <w:rsid w:val="00775B0C"/>
    <w:rsid w:val="00776A9F"/>
    <w:rsid w:val="0077770E"/>
    <w:rsid w:val="007828BF"/>
    <w:rsid w:val="00784EFA"/>
    <w:rsid w:val="00785F90"/>
    <w:rsid w:val="0078700B"/>
    <w:rsid w:val="0078714D"/>
    <w:rsid w:val="00791E02"/>
    <w:rsid w:val="00792F01"/>
    <w:rsid w:val="007930DD"/>
    <w:rsid w:val="00793BB6"/>
    <w:rsid w:val="00793E3F"/>
    <w:rsid w:val="00796565"/>
    <w:rsid w:val="007A054B"/>
    <w:rsid w:val="007A2498"/>
    <w:rsid w:val="007A5F23"/>
    <w:rsid w:val="007A6B47"/>
    <w:rsid w:val="007A6B50"/>
    <w:rsid w:val="007B00EE"/>
    <w:rsid w:val="007B07D9"/>
    <w:rsid w:val="007B0889"/>
    <w:rsid w:val="007B497C"/>
    <w:rsid w:val="007B50DF"/>
    <w:rsid w:val="007B69EA"/>
    <w:rsid w:val="007C34A6"/>
    <w:rsid w:val="007C439E"/>
    <w:rsid w:val="007C4A33"/>
    <w:rsid w:val="007C57DE"/>
    <w:rsid w:val="007C5A27"/>
    <w:rsid w:val="007C5D4C"/>
    <w:rsid w:val="007C6290"/>
    <w:rsid w:val="007C78FB"/>
    <w:rsid w:val="007D050E"/>
    <w:rsid w:val="007D0E5D"/>
    <w:rsid w:val="007D1709"/>
    <w:rsid w:val="007D288D"/>
    <w:rsid w:val="007D7283"/>
    <w:rsid w:val="007E2952"/>
    <w:rsid w:val="007E350F"/>
    <w:rsid w:val="007E3A19"/>
    <w:rsid w:val="007E3A31"/>
    <w:rsid w:val="007E59E0"/>
    <w:rsid w:val="007E6616"/>
    <w:rsid w:val="007E6A58"/>
    <w:rsid w:val="007F10C8"/>
    <w:rsid w:val="007F1BB5"/>
    <w:rsid w:val="007F22D3"/>
    <w:rsid w:val="007F2CB6"/>
    <w:rsid w:val="00801199"/>
    <w:rsid w:val="0080136F"/>
    <w:rsid w:val="00801C1A"/>
    <w:rsid w:val="00804804"/>
    <w:rsid w:val="00804F51"/>
    <w:rsid w:val="00806812"/>
    <w:rsid w:val="00807D5D"/>
    <w:rsid w:val="00810D2D"/>
    <w:rsid w:val="0081136F"/>
    <w:rsid w:val="008179CC"/>
    <w:rsid w:val="008205DA"/>
    <w:rsid w:val="00821E18"/>
    <w:rsid w:val="00821E8F"/>
    <w:rsid w:val="008226A0"/>
    <w:rsid w:val="00832693"/>
    <w:rsid w:val="00832934"/>
    <w:rsid w:val="00832D7D"/>
    <w:rsid w:val="00834157"/>
    <w:rsid w:val="0083561E"/>
    <w:rsid w:val="00836238"/>
    <w:rsid w:val="0084028E"/>
    <w:rsid w:val="00840A9C"/>
    <w:rsid w:val="008422FE"/>
    <w:rsid w:val="00842FFE"/>
    <w:rsid w:val="00843A7C"/>
    <w:rsid w:val="00843EEF"/>
    <w:rsid w:val="008442CB"/>
    <w:rsid w:val="0084431A"/>
    <w:rsid w:val="00844CE8"/>
    <w:rsid w:val="00846009"/>
    <w:rsid w:val="008472DB"/>
    <w:rsid w:val="00847681"/>
    <w:rsid w:val="00847F47"/>
    <w:rsid w:val="00851A89"/>
    <w:rsid w:val="008548B5"/>
    <w:rsid w:val="008555E8"/>
    <w:rsid w:val="0085670F"/>
    <w:rsid w:val="00856B54"/>
    <w:rsid w:val="0085759C"/>
    <w:rsid w:val="00857A49"/>
    <w:rsid w:val="00857FF6"/>
    <w:rsid w:val="00863395"/>
    <w:rsid w:val="00864292"/>
    <w:rsid w:val="0086636E"/>
    <w:rsid w:val="008673F8"/>
    <w:rsid w:val="008676B9"/>
    <w:rsid w:val="00867D78"/>
    <w:rsid w:val="00871AF1"/>
    <w:rsid w:val="00873BFE"/>
    <w:rsid w:val="00874F9C"/>
    <w:rsid w:val="00876BC3"/>
    <w:rsid w:val="00880637"/>
    <w:rsid w:val="008809B8"/>
    <w:rsid w:val="00881111"/>
    <w:rsid w:val="0088144F"/>
    <w:rsid w:val="008826B5"/>
    <w:rsid w:val="008834A3"/>
    <w:rsid w:val="008836E0"/>
    <w:rsid w:val="00884A09"/>
    <w:rsid w:val="0088530A"/>
    <w:rsid w:val="008855A6"/>
    <w:rsid w:val="00886763"/>
    <w:rsid w:val="0089071C"/>
    <w:rsid w:val="008912BB"/>
    <w:rsid w:val="00892137"/>
    <w:rsid w:val="0089290C"/>
    <w:rsid w:val="008932E5"/>
    <w:rsid w:val="0089772F"/>
    <w:rsid w:val="008A04AF"/>
    <w:rsid w:val="008A15B9"/>
    <w:rsid w:val="008A31F6"/>
    <w:rsid w:val="008A4490"/>
    <w:rsid w:val="008A6B4F"/>
    <w:rsid w:val="008B1F0A"/>
    <w:rsid w:val="008B2868"/>
    <w:rsid w:val="008B338C"/>
    <w:rsid w:val="008B4119"/>
    <w:rsid w:val="008C11FC"/>
    <w:rsid w:val="008C2CF1"/>
    <w:rsid w:val="008C5B5F"/>
    <w:rsid w:val="008C7240"/>
    <w:rsid w:val="008D022C"/>
    <w:rsid w:val="008D1CB8"/>
    <w:rsid w:val="008D378E"/>
    <w:rsid w:val="008D602A"/>
    <w:rsid w:val="008D733F"/>
    <w:rsid w:val="008D7424"/>
    <w:rsid w:val="008D7BEC"/>
    <w:rsid w:val="008E0413"/>
    <w:rsid w:val="008E1618"/>
    <w:rsid w:val="008E1DF7"/>
    <w:rsid w:val="008E2C0F"/>
    <w:rsid w:val="008E57DE"/>
    <w:rsid w:val="008E659F"/>
    <w:rsid w:val="008E6E52"/>
    <w:rsid w:val="008E70F6"/>
    <w:rsid w:val="008F0390"/>
    <w:rsid w:val="008F0B4C"/>
    <w:rsid w:val="008F0BC0"/>
    <w:rsid w:val="008F1F09"/>
    <w:rsid w:val="008F2691"/>
    <w:rsid w:val="008F59F6"/>
    <w:rsid w:val="008F5BDA"/>
    <w:rsid w:val="008F74DE"/>
    <w:rsid w:val="009065C9"/>
    <w:rsid w:val="009078EB"/>
    <w:rsid w:val="0091368A"/>
    <w:rsid w:val="00914EA2"/>
    <w:rsid w:val="009208F2"/>
    <w:rsid w:val="00920D14"/>
    <w:rsid w:val="00920E6A"/>
    <w:rsid w:val="009217E2"/>
    <w:rsid w:val="00921C77"/>
    <w:rsid w:val="00921DF5"/>
    <w:rsid w:val="00924526"/>
    <w:rsid w:val="00930FC7"/>
    <w:rsid w:val="00933454"/>
    <w:rsid w:val="00933A06"/>
    <w:rsid w:val="0093434F"/>
    <w:rsid w:val="00934FCC"/>
    <w:rsid w:val="009353C1"/>
    <w:rsid w:val="009363FB"/>
    <w:rsid w:val="0094076A"/>
    <w:rsid w:val="00940E5D"/>
    <w:rsid w:val="00940EEC"/>
    <w:rsid w:val="009414DD"/>
    <w:rsid w:val="00942C8A"/>
    <w:rsid w:val="00943A33"/>
    <w:rsid w:val="009448F8"/>
    <w:rsid w:val="00950151"/>
    <w:rsid w:val="00952C97"/>
    <w:rsid w:val="009559D5"/>
    <w:rsid w:val="00955E47"/>
    <w:rsid w:val="00957E51"/>
    <w:rsid w:val="009601A3"/>
    <w:rsid w:val="009640EC"/>
    <w:rsid w:val="0096758B"/>
    <w:rsid w:val="00970341"/>
    <w:rsid w:val="009708D9"/>
    <w:rsid w:val="00970C9D"/>
    <w:rsid w:val="00972600"/>
    <w:rsid w:val="009800B3"/>
    <w:rsid w:val="00980B3C"/>
    <w:rsid w:val="0098292A"/>
    <w:rsid w:val="00983DDC"/>
    <w:rsid w:val="00984ABF"/>
    <w:rsid w:val="009877B5"/>
    <w:rsid w:val="00990CB5"/>
    <w:rsid w:val="00991130"/>
    <w:rsid w:val="00994D7A"/>
    <w:rsid w:val="009A4872"/>
    <w:rsid w:val="009A504D"/>
    <w:rsid w:val="009B10FB"/>
    <w:rsid w:val="009B11AC"/>
    <w:rsid w:val="009B22E3"/>
    <w:rsid w:val="009B40C8"/>
    <w:rsid w:val="009B6D0E"/>
    <w:rsid w:val="009B763F"/>
    <w:rsid w:val="009C108E"/>
    <w:rsid w:val="009C3E2F"/>
    <w:rsid w:val="009C41F6"/>
    <w:rsid w:val="009C4E19"/>
    <w:rsid w:val="009D0B56"/>
    <w:rsid w:val="009D20A5"/>
    <w:rsid w:val="009D2593"/>
    <w:rsid w:val="009D6B27"/>
    <w:rsid w:val="009D7EF0"/>
    <w:rsid w:val="009D7F05"/>
    <w:rsid w:val="009E05BF"/>
    <w:rsid w:val="009E0E5E"/>
    <w:rsid w:val="009E246A"/>
    <w:rsid w:val="009E2A28"/>
    <w:rsid w:val="009E42B2"/>
    <w:rsid w:val="009E49B8"/>
    <w:rsid w:val="009E4A74"/>
    <w:rsid w:val="009E52C8"/>
    <w:rsid w:val="009E59D3"/>
    <w:rsid w:val="009E6017"/>
    <w:rsid w:val="009E6347"/>
    <w:rsid w:val="009F0E60"/>
    <w:rsid w:val="009F109E"/>
    <w:rsid w:val="009F1122"/>
    <w:rsid w:val="009F5254"/>
    <w:rsid w:val="009F54AA"/>
    <w:rsid w:val="009F639F"/>
    <w:rsid w:val="009F6877"/>
    <w:rsid w:val="009F6BA3"/>
    <w:rsid w:val="009F773C"/>
    <w:rsid w:val="009F7E1E"/>
    <w:rsid w:val="00A013D7"/>
    <w:rsid w:val="00A01B99"/>
    <w:rsid w:val="00A03062"/>
    <w:rsid w:val="00A04BCC"/>
    <w:rsid w:val="00A06FD6"/>
    <w:rsid w:val="00A11471"/>
    <w:rsid w:val="00A11A47"/>
    <w:rsid w:val="00A11AF3"/>
    <w:rsid w:val="00A130A8"/>
    <w:rsid w:val="00A13DD7"/>
    <w:rsid w:val="00A14315"/>
    <w:rsid w:val="00A2177E"/>
    <w:rsid w:val="00A24936"/>
    <w:rsid w:val="00A2700B"/>
    <w:rsid w:val="00A270C5"/>
    <w:rsid w:val="00A32093"/>
    <w:rsid w:val="00A320B5"/>
    <w:rsid w:val="00A32C79"/>
    <w:rsid w:val="00A3330E"/>
    <w:rsid w:val="00A33A3F"/>
    <w:rsid w:val="00A41AD9"/>
    <w:rsid w:val="00A45889"/>
    <w:rsid w:val="00A45F15"/>
    <w:rsid w:val="00A54D7D"/>
    <w:rsid w:val="00A5607C"/>
    <w:rsid w:val="00A56506"/>
    <w:rsid w:val="00A568D5"/>
    <w:rsid w:val="00A570B5"/>
    <w:rsid w:val="00A575B2"/>
    <w:rsid w:val="00A57964"/>
    <w:rsid w:val="00A60301"/>
    <w:rsid w:val="00A60422"/>
    <w:rsid w:val="00A60B9F"/>
    <w:rsid w:val="00A61E7F"/>
    <w:rsid w:val="00A62C9B"/>
    <w:rsid w:val="00A62E50"/>
    <w:rsid w:val="00A670A9"/>
    <w:rsid w:val="00A706F1"/>
    <w:rsid w:val="00A81213"/>
    <w:rsid w:val="00A81CFD"/>
    <w:rsid w:val="00A827E3"/>
    <w:rsid w:val="00A848B3"/>
    <w:rsid w:val="00A858D1"/>
    <w:rsid w:val="00A85C33"/>
    <w:rsid w:val="00A90B38"/>
    <w:rsid w:val="00A9720E"/>
    <w:rsid w:val="00AA16F6"/>
    <w:rsid w:val="00AA1AEA"/>
    <w:rsid w:val="00AA66C5"/>
    <w:rsid w:val="00AA7CC1"/>
    <w:rsid w:val="00AB2761"/>
    <w:rsid w:val="00AB30EF"/>
    <w:rsid w:val="00AB32A8"/>
    <w:rsid w:val="00AB4589"/>
    <w:rsid w:val="00AB45FE"/>
    <w:rsid w:val="00AB4D6F"/>
    <w:rsid w:val="00AC320A"/>
    <w:rsid w:val="00AC3ED9"/>
    <w:rsid w:val="00AC5099"/>
    <w:rsid w:val="00AC6539"/>
    <w:rsid w:val="00AD005A"/>
    <w:rsid w:val="00AD4F10"/>
    <w:rsid w:val="00AD6EB6"/>
    <w:rsid w:val="00AE09D0"/>
    <w:rsid w:val="00AE2554"/>
    <w:rsid w:val="00AE2F02"/>
    <w:rsid w:val="00AE4FC5"/>
    <w:rsid w:val="00AE5B4F"/>
    <w:rsid w:val="00AE6340"/>
    <w:rsid w:val="00AE6AA5"/>
    <w:rsid w:val="00AE72E1"/>
    <w:rsid w:val="00AE7BE0"/>
    <w:rsid w:val="00AF2E2A"/>
    <w:rsid w:val="00AF33D5"/>
    <w:rsid w:val="00AF3FC1"/>
    <w:rsid w:val="00AF5047"/>
    <w:rsid w:val="00AF673E"/>
    <w:rsid w:val="00B03E43"/>
    <w:rsid w:val="00B13307"/>
    <w:rsid w:val="00B144A0"/>
    <w:rsid w:val="00B1457F"/>
    <w:rsid w:val="00B1556B"/>
    <w:rsid w:val="00B159CC"/>
    <w:rsid w:val="00B16042"/>
    <w:rsid w:val="00B17A2C"/>
    <w:rsid w:val="00B203E8"/>
    <w:rsid w:val="00B21F6D"/>
    <w:rsid w:val="00B22E5B"/>
    <w:rsid w:val="00B23436"/>
    <w:rsid w:val="00B24B8F"/>
    <w:rsid w:val="00B266E8"/>
    <w:rsid w:val="00B27E3B"/>
    <w:rsid w:val="00B3101F"/>
    <w:rsid w:val="00B31169"/>
    <w:rsid w:val="00B35AD0"/>
    <w:rsid w:val="00B4073C"/>
    <w:rsid w:val="00B41958"/>
    <w:rsid w:val="00B4269D"/>
    <w:rsid w:val="00B44078"/>
    <w:rsid w:val="00B45624"/>
    <w:rsid w:val="00B508EF"/>
    <w:rsid w:val="00B51A58"/>
    <w:rsid w:val="00B51B76"/>
    <w:rsid w:val="00B52D26"/>
    <w:rsid w:val="00B5427F"/>
    <w:rsid w:val="00B549D0"/>
    <w:rsid w:val="00B55D4D"/>
    <w:rsid w:val="00B5777E"/>
    <w:rsid w:val="00B6016F"/>
    <w:rsid w:val="00B608A1"/>
    <w:rsid w:val="00B60E87"/>
    <w:rsid w:val="00B624AA"/>
    <w:rsid w:val="00B642B7"/>
    <w:rsid w:val="00B65934"/>
    <w:rsid w:val="00B7290A"/>
    <w:rsid w:val="00B7330C"/>
    <w:rsid w:val="00B756EE"/>
    <w:rsid w:val="00B75EBD"/>
    <w:rsid w:val="00B77B4E"/>
    <w:rsid w:val="00B81E3F"/>
    <w:rsid w:val="00B8283C"/>
    <w:rsid w:val="00B8751B"/>
    <w:rsid w:val="00B908D5"/>
    <w:rsid w:val="00B94114"/>
    <w:rsid w:val="00BA1F6A"/>
    <w:rsid w:val="00BA2872"/>
    <w:rsid w:val="00BA6B83"/>
    <w:rsid w:val="00BA6D2B"/>
    <w:rsid w:val="00BB15C5"/>
    <w:rsid w:val="00BB1BDA"/>
    <w:rsid w:val="00BB2B3D"/>
    <w:rsid w:val="00BB3432"/>
    <w:rsid w:val="00BB403A"/>
    <w:rsid w:val="00BB4DA4"/>
    <w:rsid w:val="00BB5ACF"/>
    <w:rsid w:val="00BB673D"/>
    <w:rsid w:val="00BB78FE"/>
    <w:rsid w:val="00BC036F"/>
    <w:rsid w:val="00BC038A"/>
    <w:rsid w:val="00BC44FC"/>
    <w:rsid w:val="00BC4F77"/>
    <w:rsid w:val="00BC612B"/>
    <w:rsid w:val="00BC618B"/>
    <w:rsid w:val="00BD322E"/>
    <w:rsid w:val="00BD35E3"/>
    <w:rsid w:val="00BD35F6"/>
    <w:rsid w:val="00BD682F"/>
    <w:rsid w:val="00BD6C52"/>
    <w:rsid w:val="00BE4541"/>
    <w:rsid w:val="00BE45B8"/>
    <w:rsid w:val="00BE5E8B"/>
    <w:rsid w:val="00BE608D"/>
    <w:rsid w:val="00BF112E"/>
    <w:rsid w:val="00BF2116"/>
    <w:rsid w:val="00BF3C28"/>
    <w:rsid w:val="00BF6921"/>
    <w:rsid w:val="00C023FD"/>
    <w:rsid w:val="00C024EB"/>
    <w:rsid w:val="00C031FA"/>
    <w:rsid w:val="00C03463"/>
    <w:rsid w:val="00C038A3"/>
    <w:rsid w:val="00C06CD9"/>
    <w:rsid w:val="00C10DA8"/>
    <w:rsid w:val="00C139CA"/>
    <w:rsid w:val="00C14491"/>
    <w:rsid w:val="00C1577E"/>
    <w:rsid w:val="00C16A89"/>
    <w:rsid w:val="00C17C76"/>
    <w:rsid w:val="00C21363"/>
    <w:rsid w:val="00C21C3D"/>
    <w:rsid w:val="00C23350"/>
    <w:rsid w:val="00C24C1D"/>
    <w:rsid w:val="00C31E9C"/>
    <w:rsid w:val="00C33C80"/>
    <w:rsid w:val="00C36DE4"/>
    <w:rsid w:val="00C37CFE"/>
    <w:rsid w:val="00C37D23"/>
    <w:rsid w:val="00C411BD"/>
    <w:rsid w:val="00C4202C"/>
    <w:rsid w:val="00C43552"/>
    <w:rsid w:val="00C4619E"/>
    <w:rsid w:val="00C51BB5"/>
    <w:rsid w:val="00C543DF"/>
    <w:rsid w:val="00C55C5F"/>
    <w:rsid w:val="00C56F69"/>
    <w:rsid w:val="00C5794B"/>
    <w:rsid w:val="00C60CB0"/>
    <w:rsid w:val="00C623E8"/>
    <w:rsid w:val="00C62A9A"/>
    <w:rsid w:val="00C65C25"/>
    <w:rsid w:val="00C67570"/>
    <w:rsid w:val="00C73CD5"/>
    <w:rsid w:val="00C73F7D"/>
    <w:rsid w:val="00C74979"/>
    <w:rsid w:val="00C750C9"/>
    <w:rsid w:val="00C772DC"/>
    <w:rsid w:val="00C81806"/>
    <w:rsid w:val="00C82014"/>
    <w:rsid w:val="00C85511"/>
    <w:rsid w:val="00C86754"/>
    <w:rsid w:val="00C86AD4"/>
    <w:rsid w:val="00C9636F"/>
    <w:rsid w:val="00C9707D"/>
    <w:rsid w:val="00C97A54"/>
    <w:rsid w:val="00C97CCD"/>
    <w:rsid w:val="00CA1B60"/>
    <w:rsid w:val="00CA3436"/>
    <w:rsid w:val="00CB0B9B"/>
    <w:rsid w:val="00CB0F39"/>
    <w:rsid w:val="00CB1755"/>
    <w:rsid w:val="00CB188C"/>
    <w:rsid w:val="00CB3D42"/>
    <w:rsid w:val="00CB55A5"/>
    <w:rsid w:val="00CC0919"/>
    <w:rsid w:val="00CC16AB"/>
    <w:rsid w:val="00CC1E16"/>
    <w:rsid w:val="00CC34C0"/>
    <w:rsid w:val="00CC377D"/>
    <w:rsid w:val="00CC384C"/>
    <w:rsid w:val="00CC485D"/>
    <w:rsid w:val="00CC4A28"/>
    <w:rsid w:val="00CC4D84"/>
    <w:rsid w:val="00CC6FE0"/>
    <w:rsid w:val="00CD20B1"/>
    <w:rsid w:val="00CD6EC7"/>
    <w:rsid w:val="00CE2EC7"/>
    <w:rsid w:val="00CE564E"/>
    <w:rsid w:val="00CE6AAA"/>
    <w:rsid w:val="00CE6FFB"/>
    <w:rsid w:val="00CF0B4E"/>
    <w:rsid w:val="00CF3C91"/>
    <w:rsid w:val="00CF7180"/>
    <w:rsid w:val="00D01779"/>
    <w:rsid w:val="00D01A4F"/>
    <w:rsid w:val="00D022C4"/>
    <w:rsid w:val="00D02F3A"/>
    <w:rsid w:val="00D03417"/>
    <w:rsid w:val="00D05C3E"/>
    <w:rsid w:val="00D078A0"/>
    <w:rsid w:val="00D1128B"/>
    <w:rsid w:val="00D11315"/>
    <w:rsid w:val="00D11BC3"/>
    <w:rsid w:val="00D1224B"/>
    <w:rsid w:val="00D12BEA"/>
    <w:rsid w:val="00D1468E"/>
    <w:rsid w:val="00D146AA"/>
    <w:rsid w:val="00D14C75"/>
    <w:rsid w:val="00D14E15"/>
    <w:rsid w:val="00D16591"/>
    <w:rsid w:val="00D17E70"/>
    <w:rsid w:val="00D21A63"/>
    <w:rsid w:val="00D23E29"/>
    <w:rsid w:val="00D24118"/>
    <w:rsid w:val="00D258F3"/>
    <w:rsid w:val="00D25CF4"/>
    <w:rsid w:val="00D30D0A"/>
    <w:rsid w:val="00D33DFA"/>
    <w:rsid w:val="00D340DA"/>
    <w:rsid w:val="00D35770"/>
    <w:rsid w:val="00D35902"/>
    <w:rsid w:val="00D35B33"/>
    <w:rsid w:val="00D408B8"/>
    <w:rsid w:val="00D40F60"/>
    <w:rsid w:val="00D41F33"/>
    <w:rsid w:val="00D4385F"/>
    <w:rsid w:val="00D45F25"/>
    <w:rsid w:val="00D47333"/>
    <w:rsid w:val="00D524AA"/>
    <w:rsid w:val="00D529DC"/>
    <w:rsid w:val="00D530CB"/>
    <w:rsid w:val="00D53737"/>
    <w:rsid w:val="00D53FD2"/>
    <w:rsid w:val="00D57199"/>
    <w:rsid w:val="00D60323"/>
    <w:rsid w:val="00D60760"/>
    <w:rsid w:val="00D654CD"/>
    <w:rsid w:val="00D656C6"/>
    <w:rsid w:val="00D715DD"/>
    <w:rsid w:val="00D73350"/>
    <w:rsid w:val="00D757EC"/>
    <w:rsid w:val="00D83C3F"/>
    <w:rsid w:val="00D95787"/>
    <w:rsid w:val="00D95D91"/>
    <w:rsid w:val="00DA02B8"/>
    <w:rsid w:val="00DA3433"/>
    <w:rsid w:val="00DA4FE6"/>
    <w:rsid w:val="00DB02AD"/>
    <w:rsid w:val="00DB0D7D"/>
    <w:rsid w:val="00DB1692"/>
    <w:rsid w:val="00DB2D49"/>
    <w:rsid w:val="00DB5BF2"/>
    <w:rsid w:val="00DB6673"/>
    <w:rsid w:val="00DB74D8"/>
    <w:rsid w:val="00DC0393"/>
    <w:rsid w:val="00DC05F5"/>
    <w:rsid w:val="00DC2E4E"/>
    <w:rsid w:val="00DC57DD"/>
    <w:rsid w:val="00DC5FEF"/>
    <w:rsid w:val="00DD2E0D"/>
    <w:rsid w:val="00DD4B48"/>
    <w:rsid w:val="00DD676B"/>
    <w:rsid w:val="00DE011B"/>
    <w:rsid w:val="00DE5DAC"/>
    <w:rsid w:val="00DE6F84"/>
    <w:rsid w:val="00DF0CCC"/>
    <w:rsid w:val="00DF0DA3"/>
    <w:rsid w:val="00DF3678"/>
    <w:rsid w:val="00DF3A7F"/>
    <w:rsid w:val="00DF40AA"/>
    <w:rsid w:val="00DF55DF"/>
    <w:rsid w:val="00DF7242"/>
    <w:rsid w:val="00E00C6D"/>
    <w:rsid w:val="00E0233A"/>
    <w:rsid w:val="00E04065"/>
    <w:rsid w:val="00E053AE"/>
    <w:rsid w:val="00E060D9"/>
    <w:rsid w:val="00E06385"/>
    <w:rsid w:val="00E07052"/>
    <w:rsid w:val="00E13AB0"/>
    <w:rsid w:val="00E14250"/>
    <w:rsid w:val="00E145E1"/>
    <w:rsid w:val="00E160F8"/>
    <w:rsid w:val="00E16354"/>
    <w:rsid w:val="00E16514"/>
    <w:rsid w:val="00E17A2D"/>
    <w:rsid w:val="00E20D8F"/>
    <w:rsid w:val="00E25D1E"/>
    <w:rsid w:val="00E25E27"/>
    <w:rsid w:val="00E25E38"/>
    <w:rsid w:val="00E27270"/>
    <w:rsid w:val="00E32D7E"/>
    <w:rsid w:val="00E3389B"/>
    <w:rsid w:val="00E341A6"/>
    <w:rsid w:val="00E358DB"/>
    <w:rsid w:val="00E41609"/>
    <w:rsid w:val="00E4648A"/>
    <w:rsid w:val="00E47686"/>
    <w:rsid w:val="00E51CDC"/>
    <w:rsid w:val="00E52D01"/>
    <w:rsid w:val="00E53981"/>
    <w:rsid w:val="00E54CA6"/>
    <w:rsid w:val="00E56765"/>
    <w:rsid w:val="00E61FE4"/>
    <w:rsid w:val="00E62C55"/>
    <w:rsid w:val="00E67F08"/>
    <w:rsid w:val="00E705F8"/>
    <w:rsid w:val="00E70D1A"/>
    <w:rsid w:val="00E7145E"/>
    <w:rsid w:val="00E76132"/>
    <w:rsid w:val="00E76353"/>
    <w:rsid w:val="00E81472"/>
    <w:rsid w:val="00E8204C"/>
    <w:rsid w:val="00E86201"/>
    <w:rsid w:val="00E86712"/>
    <w:rsid w:val="00E92FFA"/>
    <w:rsid w:val="00E934AA"/>
    <w:rsid w:val="00E9380E"/>
    <w:rsid w:val="00E95054"/>
    <w:rsid w:val="00E95D7D"/>
    <w:rsid w:val="00E96838"/>
    <w:rsid w:val="00E97766"/>
    <w:rsid w:val="00E97DC8"/>
    <w:rsid w:val="00EA003A"/>
    <w:rsid w:val="00EA21B8"/>
    <w:rsid w:val="00EA5B6D"/>
    <w:rsid w:val="00EA7202"/>
    <w:rsid w:val="00EB4396"/>
    <w:rsid w:val="00EB5959"/>
    <w:rsid w:val="00EC42B3"/>
    <w:rsid w:val="00EC5FC2"/>
    <w:rsid w:val="00EC6B30"/>
    <w:rsid w:val="00EC6D5B"/>
    <w:rsid w:val="00EC7698"/>
    <w:rsid w:val="00EC78A1"/>
    <w:rsid w:val="00ED1DF2"/>
    <w:rsid w:val="00ED3B5E"/>
    <w:rsid w:val="00ED6862"/>
    <w:rsid w:val="00ED6F9E"/>
    <w:rsid w:val="00EE101F"/>
    <w:rsid w:val="00EE5ABD"/>
    <w:rsid w:val="00EE5D58"/>
    <w:rsid w:val="00EF144A"/>
    <w:rsid w:val="00EF15B7"/>
    <w:rsid w:val="00EF378D"/>
    <w:rsid w:val="00EF51EF"/>
    <w:rsid w:val="00EF57E8"/>
    <w:rsid w:val="00EF696B"/>
    <w:rsid w:val="00EF7DA3"/>
    <w:rsid w:val="00F00402"/>
    <w:rsid w:val="00F026A7"/>
    <w:rsid w:val="00F05185"/>
    <w:rsid w:val="00F064FD"/>
    <w:rsid w:val="00F06E18"/>
    <w:rsid w:val="00F123D0"/>
    <w:rsid w:val="00F150F9"/>
    <w:rsid w:val="00F17EAF"/>
    <w:rsid w:val="00F22D19"/>
    <w:rsid w:val="00F247A3"/>
    <w:rsid w:val="00F263EB"/>
    <w:rsid w:val="00F2722E"/>
    <w:rsid w:val="00F30376"/>
    <w:rsid w:val="00F304E2"/>
    <w:rsid w:val="00F30580"/>
    <w:rsid w:val="00F30AC1"/>
    <w:rsid w:val="00F35A63"/>
    <w:rsid w:val="00F3634C"/>
    <w:rsid w:val="00F36FA4"/>
    <w:rsid w:val="00F37E74"/>
    <w:rsid w:val="00F4041B"/>
    <w:rsid w:val="00F42AF1"/>
    <w:rsid w:val="00F42E55"/>
    <w:rsid w:val="00F44875"/>
    <w:rsid w:val="00F44C9C"/>
    <w:rsid w:val="00F45357"/>
    <w:rsid w:val="00F47B73"/>
    <w:rsid w:val="00F51FA6"/>
    <w:rsid w:val="00F520A1"/>
    <w:rsid w:val="00F54311"/>
    <w:rsid w:val="00F56239"/>
    <w:rsid w:val="00F56983"/>
    <w:rsid w:val="00F57985"/>
    <w:rsid w:val="00F6084E"/>
    <w:rsid w:val="00F614D0"/>
    <w:rsid w:val="00F615DB"/>
    <w:rsid w:val="00F64E89"/>
    <w:rsid w:val="00F701C2"/>
    <w:rsid w:val="00F70C98"/>
    <w:rsid w:val="00F714CF"/>
    <w:rsid w:val="00F72720"/>
    <w:rsid w:val="00F80050"/>
    <w:rsid w:val="00F80471"/>
    <w:rsid w:val="00F80DE6"/>
    <w:rsid w:val="00F845D6"/>
    <w:rsid w:val="00F910BD"/>
    <w:rsid w:val="00F96304"/>
    <w:rsid w:val="00FA1C25"/>
    <w:rsid w:val="00FA6096"/>
    <w:rsid w:val="00FB0443"/>
    <w:rsid w:val="00FB2D9E"/>
    <w:rsid w:val="00FB653B"/>
    <w:rsid w:val="00FC1B96"/>
    <w:rsid w:val="00FC3F9A"/>
    <w:rsid w:val="00FC72D8"/>
    <w:rsid w:val="00FD0B6A"/>
    <w:rsid w:val="00FD0D78"/>
    <w:rsid w:val="00FD0DED"/>
    <w:rsid w:val="00FD2912"/>
    <w:rsid w:val="00FD2FD0"/>
    <w:rsid w:val="00FD4236"/>
    <w:rsid w:val="00FD6794"/>
    <w:rsid w:val="00FE0726"/>
    <w:rsid w:val="00FE1D17"/>
    <w:rsid w:val="00FE2654"/>
    <w:rsid w:val="00FE499D"/>
    <w:rsid w:val="00FE5C1C"/>
    <w:rsid w:val="00FE6BA8"/>
    <w:rsid w:val="00FE727A"/>
    <w:rsid w:val="00FE7DA0"/>
    <w:rsid w:val="00FE7DC9"/>
    <w:rsid w:val="00FF0258"/>
    <w:rsid w:val="00FF0580"/>
    <w:rsid w:val="00FF1244"/>
    <w:rsid w:val="00FF31F9"/>
    <w:rsid w:val="00FF35FD"/>
    <w:rsid w:val="00FF3B35"/>
    <w:rsid w:val="00FF4F99"/>
    <w:rsid w:val="00FF58FB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none [3207]" strokecolor="none [3041]">
      <v:fill color="none [3207]"/>
      <v:stroke color="none [3041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22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2966EF"/>
    <w:pPr>
      <w:ind w:left="720"/>
      <w:contextualSpacing/>
    </w:pPr>
  </w:style>
  <w:style w:type="paragraph" w:customStyle="1" w:styleId="ConsPlusNonformat">
    <w:name w:val="ConsPlusNonformat"/>
    <w:uiPriority w:val="99"/>
    <w:rsid w:val="001C220E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Standard">
    <w:name w:val="Standard"/>
    <w:rsid w:val="001C220E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ar-SA"/>
    </w:rPr>
  </w:style>
  <w:style w:type="character" w:customStyle="1" w:styleId="35">
    <w:name w:val="Основной текст (3) + Не курсив"/>
    <w:rsid w:val="001C220E"/>
    <w:rPr>
      <w:rFonts w:ascii="Times New Roman" w:hAnsi="Times New Roman" w:cs="Times New Roman"/>
      <w:spacing w:val="0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4322"/>
    <w:rPr>
      <w:rFonts w:ascii="Verdana" w:hAnsi="Verdana" w:cs="Verdana"/>
      <w:sz w:val="20"/>
      <w:szCs w:val="20"/>
      <w:lang w:val="en-US" w:eastAsia="en-US"/>
    </w:rPr>
  </w:style>
  <w:style w:type="paragraph" w:customStyle="1" w:styleId="p19">
    <w:name w:val="p19"/>
    <w:basedOn w:val="a"/>
    <w:rsid w:val="00564322"/>
    <w:pPr>
      <w:spacing w:before="100" w:beforeAutospacing="1" w:after="100" w:afterAutospacing="1"/>
    </w:pPr>
  </w:style>
  <w:style w:type="character" w:customStyle="1" w:styleId="s4">
    <w:name w:val="s4"/>
    <w:basedOn w:val="a0"/>
    <w:rsid w:val="00564322"/>
  </w:style>
  <w:style w:type="character" w:customStyle="1" w:styleId="s7">
    <w:name w:val="s7"/>
    <w:basedOn w:val="a0"/>
    <w:rsid w:val="00564322"/>
  </w:style>
  <w:style w:type="character" w:customStyle="1" w:styleId="s8">
    <w:name w:val="s8"/>
    <w:basedOn w:val="a0"/>
    <w:rsid w:val="00564322"/>
  </w:style>
  <w:style w:type="paragraph" w:customStyle="1" w:styleId="p1">
    <w:name w:val="p1"/>
    <w:basedOn w:val="a"/>
    <w:rsid w:val="00564322"/>
    <w:pPr>
      <w:spacing w:before="100" w:beforeAutospacing="1" w:after="100" w:afterAutospacing="1"/>
    </w:pPr>
  </w:style>
  <w:style w:type="character" w:customStyle="1" w:styleId="s2">
    <w:name w:val="s2"/>
    <w:basedOn w:val="a0"/>
    <w:rsid w:val="00564322"/>
  </w:style>
  <w:style w:type="character" w:styleId="afc">
    <w:name w:val="Hyperlink"/>
    <w:uiPriority w:val="99"/>
    <w:unhideWhenUsed/>
    <w:rsid w:val="000F439B"/>
    <w:rPr>
      <w:color w:val="0000FF"/>
      <w:u w:val="single"/>
    </w:rPr>
  </w:style>
  <w:style w:type="character" w:customStyle="1" w:styleId="blk">
    <w:name w:val="blk"/>
    <w:basedOn w:val="a0"/>
    <w:rsid w:val="000F439B"/>
  </w:style>
  <w:style w:type="paragraph" w:customStyle="1" w:styleId="220">
    <w:name w:val="Основной текст 22"/>
    <w:basedOn w:val="a"/>
    <w:rsid w:val="00DA4FE6"/>
    <w:pPr>
      <w:widowControl w:val="0"/>
      <w:suppressAutoHyphens/>
      <w:spacing w:after="120" w:line="480" w:lineRule="auto"/>
    </w:pPr>
    <w:rPr>
      <w:rFonts w:eastAsia="Arial Unicode MS"/>
      <w:kern w:val="1"/>
      <w:sz w:val="28"/>
      <w:lang w:eastAsia="ar-SA"/>
    </w:rPr>
  </w:style>
  <w:style w:type="paragraph" w:customStyle="1" w:styleId="pcenter">
    <w:name w:val="pcenter"/>
    <w:basedOn w:val="a"/>
    <w:rsid w:val="002831AB"/>
    <w:pPr>
      <w:spacing w:before="100" w:beforeAutospacing="1" w:after="100" w:afterAutospacing="1"/>
    </w:pPr>
  </w:style>
  <w:style w:type="paragraph" w:customStyle="1" w:styleId="afd">
    <w:name w:val="Стиль"/>
    <w:basedOn w:val="a"/>
    <w:rsid w:val="00EC78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5E13-6D6C-467F-87EF-5CEDBFC7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КСК</cp:lastModifiedBy>
  <cp:revision>4</cp:revision>
  <cp:lastPrinted>2020-03-18T09:49:00Z</cp:lastPrinted>
  <dcterms:created xsi:type="dcterms:W3CDTF">2020-03-26T07:13:00Z</dcterms:created>
  <dcterms:modified xsi:type="dcterms:W3CDTF">2020-07-09T12:38:00Z</dcterms:modified>
</cp:coreProperties>
</file>