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01" w:rsidRPr="00144D01" w:rsidRDefault="00144D01" w:rsidP="00144D01">
      <w:pPr>
        <w:shd w:val="clear" w:color="auto" w:fill="FFFFFF"/>
        <w:spacing w:before="465" w:after="255" w:line="432" w:lineRule="atLeast"/>
        <w:outlineLvl w:val="0"/>
        <w:rPr>
          <w:rFonts w:ascii="OpenSansSemiBold" w:eastAsia="Times New Roman" w:hAnsi="OpenSansSemiBold" w:cs="Times New Roman"/>
          <w:color w:val="000000"/>
          <w:kern w:val="36"/>
          <w:sz w:val="36"/>
          <w:szCs w:val="36"/>
        </w:rPr>
      </w:pPr>
      <w:r>
        <w:rPr>
          <w:rFonts w:ascii="OpenSansSemiBold" w:eastAsia="Times New Roman" w:hAnsi="OpenSansSemiBold" w:cs="Times New Roman"/>
          <w:color w:val="000000"/>
          <w:kern w:val="36"/>
          <w:sz w:val="36"/>
          <w:szCs w:val="36"/>
        </w:rPr>
        <w:t xml:space="preserve">          </w:t>
      </w:r>
      <w:r w:rsidRPr="00144D01">
        <w:rPr>
          <w:rFonts w:ascii="OpenSansSemiBold" w:eastAsia="Times New Roman" w:hAnsi="OpenSansSemiBold" w:cs="Times New Roman"/>
          <w:color w:val="000000"/>
          <w:kern w:val="36"/>
          <w:sz w:val="36"/>
          <w:szCs w:val="36"/>
        </w:rPr>
        <w:t>Работодателям об электронной трудовой книжке</w:t>
      </w:r>
    </w:p>
    <w:p w:rsidR="00144D01" w:rsidRPr="00144D01" w:rsidRDefault="00144D01" w:rsidP="00144D0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000000"/>
          <w:sz w:val="21"/>
          <w:szCs w:val="21"/>
        </w:rPr>
      </w:pPr>
      <w:hyperlink r:id="rId5" w:history="1">
        <w:r w:rsidRPr="00144D01">
          <w:rPr>
            <w:rFonts w:ascii="OpenSansBold" w:eastAsia="Times New Roman" w:hAnsi="OpenSansBold" w:cs="Times New Roman"/>
            <w:color w:val="FFFFFF"/>
            <w:sz w:val="21"/>
          </w:rPr>
          <w:t>Архив статей</w:t>
        </w:r>
      </w:hyperlink>
    </w:p>
    <w:p w:rsidR="00144D01" w:rsidRPr="00144D01" w:rsidRDefault="00144D01" w:rsidP="00144D01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</w:rPr>
      </w:pPr>
      <w:r>
        <w:rPr>
          <w:rFonts w:ascii="OpenSansRegular" w:eastAsia="Times New Roman" w:hAnsi="OpenSansRegular" w:cs="Times New Roman"/>
          <w:color w:val="000000"/>
          <w:sz w:val="21"/>
          <w:szCs w:val="21"/>
        </w:rPr>
        <w:t xml:space="preserve">    </w:t>
      </w:r>
      <w:r w:rsidRPr="00144D01">
        <w:rPr>
          <w:rFonts w:ascii="OpenSansRegular" w:eastAsia="Times New Roman" w:hAnsi="OpenSansRegular" w:cs="Times New Roman"/>
          <w:color w:val="000000"/>
          <w:sz w:val="21"/>
          <w:szCs w:val="21"/>
        </w:rPr>
        <w:t>С 1 января 2020 года в России  в соответствии с </w:t>
      </w:r>
      <w:hyperlink r:id="rId6" w:history="1">
        <w:r w:rsidRPr="00144D01">
          <w:rPr>
            <w:rFonts w:ascii="OpenSansRegular" w:eastAsia="Times New Roman" w:hAnsi="OpenSansRegular" w:cs="Times New Roman"/>
            <w:color w:val="494D93"/>
            <w:sz w:val="21"/>
            <w:u w:val="single"/>
          </w:rPr>
          <w:t>Федеральным законом</w:t>
        </w:r>
      </w:hyperlink>
      <w:r w:rsidRPr="00144D01">
        <w:rPr>
          <w:rFonts w:ascii="OpenSansRegular" w:eastAsia="Times New Roman" w:hAnsi="OpenSansRegular" w:cs="Times New Roman"/>
          <w:color w:val="000000"/>
          <w:sz w:val="21"/>
          <w:szCs w:val="21"/>
        </w:rPr>
        <w:t> от 16 декабря 2019 года № 439-ФЗ «О внесении изменений в Трудовой кодекс Российской Федерации в части формирования сведений о трудовой деятельности в электронном виде» вводится электронная трудовая книжка. 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144D01" w:rsidRPr="00144D01" w:rsidRDefault="00160337" w:rsidP="00144D01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</w:rPr>
      </w:pPr>
      <w:r>
        <w:rPr>
          <w:rFonts w:ascii="OpenSansRegular" w:eastAsia="Times New Roman" w:hAnsi="OpenSansRegular" w:cs="Times New Roman"/>
          <w:color w:val="000000"/>
          <w:sz w:val="21"/>
          <w:szCs w:val="21"/>
        </w:rPr>
        <w:t xml:space="preserve">  </w:t>
      </w:r>
      <w:r w:rsidR="00144D01" w:rsidRPr="00144D01">
        <w:rPr>
          <w:rFonts w:ascii="OpenSansRegular" w:eastAsia="Times New Roman" w:hAnsi="OpenSansRegular" w:cs="Times New Roman"/>
          <w:color w:val="000000"/>
          <w:sz w:val="21"/>
          <w:szCs w:val="21"/>
        </w:rPr>
        <w:t>Работающим гражданам до 01.01.2021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144D01" w:rsidRPr="00144D01" w:rsidRDefault="00144D01" w:rsidP="00144D01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</w:rPr>
      </w:pPr>
      <w:r w:rsidRPr="00144D01">
        <w:rPr>
          <w:rFonts w:ascii="OpenSansRegular" w:eastAsia="Times New Roman" w:hAnsi="OpenSansRegular" w:cs="Times New Roman"/>
          <w:color w:val="000000"/>
          <w:sz w:val="21"/>
          <w:szCs w:val="21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соответствующее письменное заявление.</w:t>
      </w:r>
    </w:p>
    <w:p w:rsidR="00144D01" w:rsidRPr="00144D01" w:rsidRDefault="00144D01" w:rsidP="00144D01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</w:rPr>
      </w:pPr>
      <w:r w:rsidRPr="00144D01">
        <w:rPr>
          <w:rFonts w:ascii="OpenSansRegular" w:eastAsia="Times New Roman" w:hAnsi="OpenSansRegular" w:cs="Times New Roman"/>
          <w:color w:val="000000"/>
          <w:sz w:val="21"/>
          <w:szCs w:val="21"/>
        </w:rPr>
        <w:t>Сведения из электронной трудовой книжки можно получить у последнего работодателя, в органах ПФР или филиале МФЦ, а также на сайтах ПФР и ЕПГУ.</w:t>
      </w:r>
    </w:p>
    <w:p w:rsidR="00144D01" w:rsidRPr="00144D01" w:rsidRDefault="00144D01" w:rsidP="00144D01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</w:rPr>
      </w:pPr>
      <w:r w:rsidRPr="00144D01">
        <w:rPr>
          <w:rFonts w:ascii="OpenSansRegular" w:eastAsia="Times New Roman" w:hAnsi="OpenSansRegular" w:cs="Times New Roman"/>
          <w:color w:val="000000"/>
          <w:sz w:val="21"/>
          <w:szCs w:val="21"/>
        </w:rPr>
        <w:t>Для работодателей с 1 января 2020 года вводится обязанность ежемесячно не позднее 15-го числа месяца, следующего за тем месяцем, в котором осуществлено кадровое мероприятие (прием, перевод, увольнение)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деятельности.</w:t>
      </w:r>
    </w:p>
    <w:p w:rsidR="00144D01" w:rsidRPr="00144D01" w:rsidRDefault="00144D01" w:rsidP="00144D01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</w:rPr>
      </w:pPr>
      <w:proofErr w:type="gramStart"/>
      <w:r w:rsidRPr="00144D01">
        <w:rPr>
          <w:rFonts w:ascii="OpenSansRegular" w:eastAsia="Times New Roman" w:hAnsi="OpenSansRegular" w:cs="Times New Roman"/>
          <w:color w:val="000000"/>
          <w:sz w:val="21"/>
          <w:szCs w:val="21"/>
        </w:rPr>
        <w:t>Начиная с 1 января 2021 года в случаях приема на работу или увольнения сведения о трудовой деятельности должны</w:t>
      </w:r>
      <w:proofErr w:type="gramEnd"/>
      <w:r w:rsidRPr="00144D01">
        <w:rPr>
          <w:rFonts w:ascii="OpenSansRegular" w:eastAsia="Times New Roman" w:hAnsi="OpenSansRegular" w:cs="Times New Roman"/>
          <w:color w:val="000000"/>
          <w:sz w:val="21"/>
          <w:szCs w:val="21"/>
        </w:rPr>
        <w:t xml:space="preserve">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144D01" w:rsidRPr="00144D01" w:rsidRDefault="00144D01" w:rsidP="00144D01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</w:rPr>
      </w:pPr>
      <w:r w:rsidRPr="00144D01">
        <w:rPr>
          <w:rFonts w:ascii="OpenSansRegular" w:eastAsia="Times New Roman" w:hAnsi="OpenSansRegular" w:cs="Times New Roman"/>
          <w:color w:val="000000"/>
          <w:sz w:val="21"/>
          <w:szCs w:val="21"/>
        </w:rPr>
        <w:t>Работодатели в течение 2020 года осуществляют следующие мероприятия:</w:t>
      </w:r>
    </w:p>
    <w:p w:rsidR="00144D01" w:rsidRPr="00144D01" w:rsidRDefault="00144D01" w:rsidP="00144D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OpenSansRegular" w:eastAsia="Times New Roman" w:hAnsi="OpenSansRegular" w:cs="Times New Roman"/>
          <w:color w:val="000000"/>
          <w:sz w:val="21"/>
          <w:szCs w:val="21"/>
        </w:rPr>
      </w:pPr>
      <w:r w:rsidRPr="00144D01">
        <w:rPr>
          <w:rFonts w:ascii="OpenSansRegular" w:eastAsia="Times New Roman" w:hAnsi="OpenSansRegular" w:cs="Times New Roman"/>
          <w:color w:val="000000"/>
          <w:sz w:val="21"/>
          <w:szCs w:val="21"/>
        </w:rPr>
        <w:t>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144D01" w:rsidRDefault="00144D01" w:rsidP="00144D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OpenSansRegular" w:eastAsia="Times New Roman" w:hAnsi="OpenSansRegular" w:cs="Times New Roman"/>
          <w:color w:val="000000"/>
          <w:sz w:val="21"/>
          <w:szCs w:val="21"/>
        </w:rPr>
      </w:pPr>
      <w:proofErr w:type="gramStart"/>
      <w:r w:rsidRPr="00144D01">
        <w:rPr>
          <w:rFonts w:ascii="OpenSansRegular" w:eastAsia="Times New Roman" w:hAnsi="OpenSansRegular" w:cs="Times New Roman"/>
          <w:color w:val="000000"/>
          <w:sz w:val="21"/>
          <w:szCs w:val="21"/>
        </w:rPr>
        <w:t>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</w:t>
      </w:r>
      <w:r w:rsidR="00C7062A">
        <w:rPr>
          <w:rFonts w:ascii="OpenSansRegular" w:eastAsia="Times New Roman" w:hAnsi="OpenSansRegular" w:cs="Times New Roman"/>
          <w:color w:val="000000"/>
          <w:sz w:val="21"/>
          <w:szCs w:val="21"/>
        </w:rPr>
        <w:t>довой книжки в электронном виде</w:t>
      </w:r>
      <w:r w:rsidR="00691211">
        <w:rPr>
          <w:rFonts w:ascii="OpenSansRegular" w:eastAsia="Times New Roman" w:hAnsi="OpenSansRegular" w:cs="Times New Roman"/>
          <w:color w:val="000000"/>
          <w:sz w:val="21"/>
          <w:szCs w:val="21"/>
        </w:rPr>
        <w:t>;</w:t>
      </w:r>
      <w:proofErr w:type="gramEnd"/>
    </w:p>
    <w:p w:rsidR="00C7062A" w:rsidRDefault="00691211" w:rsidP="00144D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OpenSansRegular" w:eastAsia="Times New Roman" w:hAnsi="OpenSansRegular" w:cs="Times New Roman"/>
          <w:color w:val="000000"/>
          <w:sz w:val="21"/>
          <w:szCs w:val="21"/>
        </w:rPr>
      </w:pPr>
      <w:r>
        <w:rPr>
          <w:rFonts w:ascii="OpenSansRegular" w:eastAsia="Times New Roman" w:hAnsi="OpenSansRegular" w:cs="Times New Roman"/>
          <w:color w:val="000000"/>
          <w:sz w:val="21"/>
          <w:szCs w:val="21"/>
        </w:rPr>
        <w:t>д</w:t>
      </w:r>
      <w:r w:rsidR="00C7062A">
        <w:rPr>
          <w:rFonts w:ascii="OpenSansRegular" w:eastAsia="Times New Roman" w:hAnsi="OpenSansRegular" w:cs="Times New Roman" w:hint="eastAsia"/>
          <w:color w:val="000000"/>
          <w:sz w:val="21"/>
          <w:szCs w:val="21"/>
        </w:rPr>
        <w:t xml:space="preserve">о </w:t>
      </w:r>
      <w:r w:rsidR="00C7062A">
        <w:rPr>
          <w:rFonts w:ascii="OpenSansRegular" w:eastAsia="Times New Roman" w:hAnsi="OpenSansRegular" w:cs="Times New Roman"/>
          <w:color w:val="000000"/>
          <w:sz w:val="21"/>
          <w:szCs w:val="21"/>
        </w:rPr>
        <w:t>31 декабря 2020 года получить заявления о ведении трудовой книжки в бумажном виде или предоставлении сведений о тр</w:t>
      </w:r>
      <w:r>
        <w:rPr>
          <w:rFonts w:ascii="OpenSansRegular" w:eastAsia="Times New Roman" w:hAnsi="OpenSansRegular" w:cs="Times New Roman"/>
          <w:color w:val="000000"/>
          <w:sz w:val="21"/>
          <w:szCs w:val="21"/>
        </w:rPr>
        <w:t>у</w:t>
      </w:r>
      <w:r w:rsidR="00C7062A">
        <w:rPr>
          <w:rFonts w:ascii="OpenSansRegular" w:eastAsia="Times New Roman" w:hAnsi="OpenSansRegular" w:cs="Times New Roman"/>
          <w:color w:val="000000"/>
          <w:sz w:val="21"/>
          <w:szCs w:val="21"/>
        </w:rPr>
        <w:t>довой деятельн</w:t>
      </w:r>
      <w:r>
        <w:rPr>
          <w:rFonts w:ascii="OpenSansRegular" w:eastAsia="Times New Roman" w:hAnsi="OpenSansRegular" w:cs="Times New Roman"/>
          <w:color w:val="000000"/>
          <w:sz w:val="21"/>
          <w:szCs w:val="21"/>
        </w:rPr>
        <w:t>ости в соответствии со ст.66.1 Т</w:t>
      </w:r>
      <w:r w:rsidR="00C7062A">
        <w:rPr>
          <w:rFonts w:ascii="OpenSansRegular" w:eastAsia="Times New Roman" w:hAnsi="OpenSansRegular" w:cs="Times New Roman"/>
          <w:color w:val="000000"/>
          <w:sz w:val="21"/>
          <w:szCs w:val="21"/>
        </w:rPr>
        <w:t>К РФ от работников,</w:t>
      </w:r>
      <w:r>
        <w:rPr>
          <w:rFonts w:ascii="OpenSansRegular" w:eastAsia="Times New Roman" w:hAnsi="OpenSansRegular" w:cs="Times New Roman"/>
          <w:color w:val="000000"/>
          <w:sz w:val="21"/>
          <w:szCs w:val="21"/>
        </w:rPr>
        <w:t xml:space="preserve"> </w:t>
      </w:r>
      <w:r w:rsidR="00C7062A">
        <w:rPr>
          <w:rFonts w:ascii="OpenSansRegular" w:eastAsia="Times New Roman" w:hAnsi="OpenSansRegular" w:cs="Times New Roman"/>
          <w:color w:val="000000"/>
          <w:sz w:val="21"/>
          <w:szCs w:val="21"/>
        </w:rPr>
        <w:t>по</w:t>
      </w:r>
      <w:r>
        <w:rPr>
          <w:rFonts w:ascii="OpenSansRegular" w:eastAsia="Times New Roman" w:hAnsi="OpenSansRegular" w:cs="Times New Roman"/>
          <w:color w:val="000000"/>
          <w:sz w:val="21"/>
          <w:szCs w:val="21"/>
        </w:rPr>
        <w:t>желавших их сдать;</w:t>
      </w:r>
    </w:p>
    <w:p w:rsidR="00691211" w:rsidRPr="00144D01" w:rsidRDefault="00691211" w:rsidP="00144D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OpenSansRegular" w:eastAsia="Times New Roman" w:hAnsi="OpenSansRegular" w:cs="Times New Roman"/>
          <w:color w:val="000000"/>
          <w:sz w:val="21"/>
          <w:szCs w:val="21"/>
        </w:rPr>
      </w:pPr>
      <w:r>
        <w:rPr>
          <w:rFonts w:ascii="OpenSansRegular" w:eastAsia="Times New Roman" w:hAnsi="OpenSansRegular" w:cs="Times New Roman"/>
          <w:color w:val="000000"/>
          <w:sz w:val="21"/>
          <w:szCs w:val="21"/>
        </w:rPr>
        <w:t>после 2020 года выдать бумажные трудовые книжки на руки с соответствующей записью работникам, которые выбрали трудовые книжки только в электронном виде.</w:t>
      </w:r>
    </w:p>
    <w:p w:rsidR="00144D01" w:rsidRPr="00144D01" w:rsidRDefault="00C7062A" w:rsidP="00144D01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</w:rPr>
      </w:pPr>
      <w:r>
        <w:rPr>
          <w:rFonts w:ascii="OpenSansRegular" w:eastAsia="Times New Roman" w:hAnsi="OpenSansRegular" w:cs="Times New Roman"/>
          <w:color w:val="000000"/>
          <w:sz w:val="21"/>
          <w:szCs w:val="21"/>
        </w:rPr>
        <w:t xml:space="preserve">  </w:t>
      </w:r>
      <w:r w:rsidR="00144D01" w:rsidRPr="00144D01">
        <w:rPr>
          <w:rFonts w:ascii="OpenSansRegular" w:eastAsia="Times New Roman" w:hAnsi="OpenSansRegular" w:cs="Times New Roman"/>
          <w:color w:val="000000"/>
          <w:sz w:val="21"/>
          <w:szCs w:val="21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144D01" w:rsidRPr="00144D01" w:rsidRDefault="00144D01" w:rsidP="00144D01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</w:rPr>
      </w:pPr>
    </w:p>
    <w:sectPr w:rsidR="00144D01" w:rsidRPr="0014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885"/>
    <w:multiLevelType w:val="multilevel"/>
    <w:tmpl w:val="1F405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1B3BE5"/>
    <w:multiLevelType w:val="multilevel"/>
    <w:tmpl w:val="EA1E2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DDB389F"/>
    <w:multiLevelType w:val="multilevel"/>
    <w:tmpl w:val="39E214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7363275"/>
    <w:multiLevelType w:val="multilevel"/>
    <w:tmpl w:val="E3E08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D01"/>
    <w:rsid w:val="00144D01"/>
    <w:rsid w:val="00160337"/>
    <w:rsid w:val="00691211"/>
    <w:rsid w:val="00C7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D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44D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353651ACBED5C28390145572D91F99F6A8D35DEFAFB970D6B8F43E98BF5618BA4E4245266438B4ADE67A3E169419EEDCD2E55A55EB692BZBCAG" TargetMode="External"/><Relationship Id="rId5" Type="http://schemas.openxmlformats.org/officeDocument/2006/relationships/hyperlink" Target="http://consultantkhv.ru/newspaper?archiv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NatalyaK31</dc:creator>
  <cp:keywords/>
  <dc:description/>
  <cp:lastModifiedBy>NatalyaK31</cp:lastModifiedBy>
  <cp:revision>3</cp:revision>
  <cp:lastPrinted>2020-03-17T05:43:00Z</cp:lastPrinted>
  <dcterms:created xsi:type="dcterms:W3CDTF">2020-03-17T05:14:00Z</dcterms:created>
  <dcterms:modified xsi:type="dcterms:W3CDTF">2020-03-17T06:04:00Z</dcterms:modified>
</cp:coreProperties>
</file>