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D22" w:rsidRDefault="00642D22">
      <w:pPr>
        <w:pStyle w:val="1"/>
        <w:tabs>
          <w:tab w:val="left" w:pos="708"/>
        </w:tabs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Контрольно-счетная комиссия Совета депутатов муниципального образования «Майнский район»</w:t>
      </w:r>
    </w:p>
    <w:p w:rsidR="00642D22" w:rsidRDefault="00642D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642D22" w:rsidRDefault="00642D22">
      <w:pPr>
        <w:pStyle w:val="2"/>
        <w:pBdr>
          <w:bottom w:val="single" w:sz="8" w:space="1" w:color="000000"/>
        </w:pBdr>
        <w:tabs>
          <w:tab w:val="left" w:pos="0"/>
        </w:tabs>
        <w:jc w:val="center"/>
        <w:rPr>
          <w:rFonts w:ascii="Times New Roman" w:eastAsia="Times New Roman" w:hAnsi="Times New Roman"/>
          <w:color w:val="auto"/>
          <w:sz w:val="24"/>
          <w:szCs w:val="24"/>
        </w:rPr>
      </w:pPr>
      <w:r>
        <w:rPr>
          <w:rFonts w:ascii="Times New Roman" w:eastAsia="Times New Roman" w:hAnsi="Times New Roman"/>
          <w:color w:val="auto"/>
          <w:sz w:val="24"/>
          <w:szCs w:val="24"/>
        </w:rPr>
        <w:t>433130 Ульяновская обл., р.п.Майна, ул. Советская д.3, тел.:2-12-50</w:t>
      </w:r>
    </w:p>
    <w:p w:rsidR="00642D22" w:rsidRDefault="00642D22">
      <w:pPr>
        <w:tabs>
          <w:tab w:val="left" w:pos="5700"/>
        </w:tabs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370"/>
        <w:gridCol w:w="4267"/>
      </w:tblGrid>
      <w:tr w:rsidR="00642D22">
        <w:tc>
          <w:tcPr>
            <w:tcW w:w="5370" w:type="dxa"/>
          </w:tcPr>
          <w:p w:rsidR="00642D22" w:rsidRDefault="00642D22" w:rsidP="000D76D1">
            <w:pPr>
              <w:tabs>
                <w:tab w:val="left" w:pos="5700"/>
              </w:tabs>
              <w:snapToGrid w:val="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  <w:t>«</w:t>
            </w:r>
            <w:r w:rsidR="000D76D1"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  <w:t>»</w:t>
            </w:r>
            <w:r w:rsidR="005E6DEA"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="00AD509B"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  <w:t>ноя</w:t>
            </w:r>
            <w:r w:rsidR="006724DA"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  <w:t>бря</w:t>
            </w:r>
            <w:r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  <w:t xml:space="preserve">  201</w:t>
            </w:r>
            <w:r w:rsidR="000D76D1"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  <w:t xml:space="preserve">г.     </w:t>
            </w:r>
            <w:r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   </w:t>
            </w:r>
          </w:p>
        </w:tc>
        <w:tc>
          <w:tcPr>
            <w:tcW w:w="4267" w:type="dxa"/>
          </w:tcPr>
          <w:p w:rsidR="006724DA" w:rsidRDefault="00642D22" w:rsidP="006724DA">
            <w:pPr>
              <w:snapToGrid w:val="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</w:rPr>
              <w:t xml:space="preserve"> </w:t>
            </w:r>
          </w:p>
          <w:p w:rsidR="00642D22" w:rsidRDefault="00642D22">
            <w:pPr>
              <w:snapToGrid w:val="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</w:tr>
    </w:tbl>
    <w:p w:rsidR="00642D22" w:rsidRDefault="00642D22">
      <w:pPr>
        <w:tabs>
          <w:tab w:val="left" w:pos="5700"/>
        </w:tabs>
        <w:ind w:firstLine="720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>
        <w:rPr>
          <w:rFonts w:ascii="Times New Roman" w:eastAsia="Times New Roman" w:hAnsi="Times New Roman"/>
          <w:color w:val="auto"/>
          <w:sz w:val="24"/>
          <w:szCs w:val="24"/>
        </w:rPr>
        <w:t xml:space="preserve">                        </w:t>
      </w:r>
    </w:p>
    <w:p w:rsidR="00642D22" w:rsidRPr="00C32A65" w:rsidRDefault="00642D22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C32A65">
        <w:rPr>
          <w:rFonts w:ascii="Times New Roman" w:hAnsi="Times New Roman"/>
          <w:b/>
          <w:bCs/>
          <w:sz w:val="28"/>
          <w:szCs w:val="28"/>
        </w:rPr>
        <w:t>З А К Л Ю Ч  Е Н И Е</w:t>
      </w:r>
    </w:p>
    <w:p w:rsidR="00642D22" w:rsidRDefault="00642D22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724DA" w:rsidRPr="00C32A65" w:rsidRDefault="00642D22" w:rsidP="006724DA">
      <w:pPr>
        <w:spacing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C32A65">
        <w:rPr>
          <w:rFonts w:ascii="Times New Roman" w:hAnsi="Times New Roman"/>
          <w:b/>
          <w:bCs/>
          <w:sz w:val="28"/>
          <w:szCs w:val="28"/>
        </w:rPr>
        <w:t xml:space="preserve">на проект решения Совета депутатов </w:t>
      </w:r>
      <w:r w:rsidR="006724DA" w:rsidRPr="00C32A65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6724DA" w:rsidRPr="00C32A65" w:rsidRDefault="006724DA" w:rsidP="006724DA">
      <w:pPr>
        <w:spacing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C32A65">
        <w:rPr>
          <w:rFonts w:ascii="Times New Roman" w:hAnsi="Times New Roman"/>
          <w:b/>
          <w:sz w:val="28"/>
          <w:szCs w:val="28"/>
        </w:rPr>
        <w:t>«</w:t>
      </w:r>
      <w:r w:rsidR="00AD509B">
        <w:rPr>
          <w:rFonts w:ascii="Times New Roman" w:hAnsi="Times New Roman"/>
          <w:b/>
          <w:sz w:val="28"/>
          <w:szCs w:val="28"/>
        </w:rPr>
        <w:t>Майнское городское</w:t>
      </w:r>
      <w:r w:rsidRPr="00C32A65">
        <w:rPr>
          <w:rFonts w:ascii="Times New Roman" w:hAnsi="Times New Roman"/>
          <w:b/>
          <w:sz w:val="28"/>
          <w:szCs w:val="28"/>
        </w:rPr>
        <w:t xml:space="preserve"> поселение»</w:t>
      </w:r>
    </w:p>
    <w:p w:rsidR="00642D22" w:rsidRPr="00C32A65" w:rsidRDefault="006724DA" w:rsidP="006724DA">
      <w:pPr>
        <w:spacing w:line="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C32A65">
        <w:rPr>
          <w:rFonts w:ascii="Times New Roman" w:hAnsi="Times New Roman"/>
          <w:b/>
          <w:sz w:val="28"/>
          <w:szCs w:val="28"/>
        </w:rPr>
        <w:t>«О бюджете муниципального образования «</w:t>
      </w:r>
      <w:r w:rsidR="00AD509B">
        <w:rPr>
          <w:rFonts w:ascii="Times New Roman" w:hAnsi="Times New Roman"/>
          <w:b/>
          <w:sz w:val="28"/>
          <w:szCs w:val="28"/>
        </w:rPr>
        <w:t>Майнское городское</w:t>
      </w:r>
      <w:r w:rsidRPr="00C32A65">
        <w:rPr>
          <w:rFonts w:ascii="Times New Roman" w:hAnsi="Times New Roman"/>
          <w:b/>
          <w:sz w:val="28"/>
          <w:szCs w:val="28"/>
        </w:rPr>
        <w:t xml:space="preserve"> поселение» Майнского района Ульяновской области на 201</w:t>
      </w:r>
      <w:r w:rsidR="005851E9">
        <w:rPr>
          <w:rFonts w:ascii="Times New Roman" w:hAnsi="Times New Roman"/>
          <w:b/>
          <w:sz w:val="28"/>
          <w:szCs w:val="28"/>
        </w:rPr>
        <w:t>7</w:t>
      </w:r>
      <w:r w:rsidR="00E37186" w:rsidRPr="00C32A65">
        <w:rPr>
          <w:rFonts w:ascii="Times New Roman" w:hAnsi="Times New Roman"/>
          <w:b/>
          <w:sz w:val="28"/>
          <w:szCs w:val="28"/>
        </w:rPr>
        <w:t xml:space="preserve"> </w:t>
      </w:r>
      <w:r w:rsidRPr="00C32A65">
        <w:rPr>
          <w:rFonts w:ascii="Times New Roman" w:hAnsi="Times New Roman"/>
          <w:b/>
          <w:sz w:val="28"/>
          <w:szCs w:val="28"/>
        </w:rPr>
        <w:t>год»</w:t>
      </w:r>
    </w:p>
    <w:p w:rsidR="006724DA" w:rsidRDefault="006724DA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724DA" w:rsidRDefault="006724DA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32A65" w:rsidRDefault="00C32A65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42D22" w:rsidRPr="00C32A65" w:rsidRDefault="00642D22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C32A65">
        <w:rPr>
          <w:rFonts w:ascii="Times New Roman" w:hAnsi="Times New Roman"/>
          <w:b/>
          <w:bCs/>
          <w:sz w:val="28"/>
          <w:szCs w:val="28"/>
        </w:rPr>
        <w:t>С О Д Е Р Ж А Н И Е</w:t>
      </w:r>
    </w:p>
    <w:p w:rsidR="00007D99" w:rsidRDefault="00007D99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32A65" w:rsidRDefault="00C32A65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32A65" w:rsidRPr="00C32A65" w:rsidRDefault="00C32A6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Y="41"/>
        <w:tblW w:w="0" w:type="auto"/>
        <w:tblLayout w:type="fixed"/>
        <w:tblCellMar>
          <w:left w:w="105" w:type="dxa"/>
          <w:right w:w="105" w:type="dxa"/>
        </w:tblCellMar>
        <w:tblLook w:val="0000"/>
      </w:tblPr>
      <w:tblGrid>
        <w:gridCol w:w="814"/>
        <w:gridCol w:w="8789"/>
      </w:tblGrid>
      <w:tr w:rsidR="00007D99" w:rsidRPr="00C32A65" w:rsidTr="00007D99">
        <w:trPr>
          <w:trHeight w:val="237"/>
        </w:trPr>
        <w:tc>
          <w:tcPr>
            <w:tcW w:w="814" w:type="dxa"/>
          </w:tcPr>
          <w:p w:rsidR="00007D99" w:rsidRPr="00C32A65" w:rsidRDefault="00007D99" w:rsidP="00007D99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32A65">
              <w:rPr>
                <w:rFonts w:ascii="Times New Roman" w:hAnsi="Times New Roman"/>
                <w:b/>
                <w:bCs/>
                <w:sz w:val="28"/>
                <w:szCs w:val="28"/>
              </w:rPr>
              <w:t>1.</w:t>
            </w:r>
            <w:r w:rsidRPr="00C32A6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789" w:type="dxa"/>
          </w:tcPr>
          <w:p w:rsidR="00007D99" w:rsidRPr="00C32A65" w:rsidRDefault="00007D99" w:rsidP="00007D99">
            <w:pPr>
              <w:snapToGrid w:val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C32A65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Общие положения</w:t>
            </w:r>
            <w:r w:rsidRPr="00C32A6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</w:p>
        </w:tc>
      </w:tr>
      <w:tr w:rsidR="00007D99" w:rsidRPr="00C32A65" w:rsidTr="00007D99">
        <w:trPr>
          <w:trHeight w:val="452"/>
        </w:trPr>
        <w:tc>
          <w:tcPr>
            <w:tcW w:w="814" w:type="dxa"/>
          </w:tcPr>
          <w:p w:rsidR="00007D99" w:rsidRPr="00C32A65" w:rsidRDefault="00007D99" w:rsidP="00007D99">
            <w:pPr>
              <w:snapToGri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32A6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2. </w:t>
            </w:r>
          </w:p>
          <w:p w:rsidR="00007D99" w:rsidRPr="00C32A65" w:rsidRDefault="00007D99" w:rsidP="00007D99">
            <w:pPr>
              <w:snapToGri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789" w:type="dxa"/>
          </w:tcPr>
          <w:p w:rsidR="00007D99" w:rsidRPr="00C32A65" w:rsidRDefault="00007D99" w:rsidP="00007D99">
            <w:pPr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 w:rsidRPr="00C32A65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Основные параметры прогноза исходных макроэкономических показателей</w:t>
            </w:r>
          </w:p>
          <w:p w:rsidR="00007D99" w:rsidRPr="00C32A65" w:rsidRDefault="00007D99" w:rsidP="00405CB0">
            <w:pPr>
              <w:pStyle w:val="ae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C32A65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для формирования проекта бюджета</w:t>
            </w:r>
            <w:r w:rsidRPr="00C32A65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  на 201</w:t>
            </w:r>
            <w:r w:rsidR="00405CB0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7</w:t>
            </w:r>
            <w:r w:rsidRPr="00C32A65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 год</w:t>
            </w:r>
          </w:p>
        </w:tc>
      </w:tr>
      <w:tr w:rsidR="00007D99" w:rsidRPr="00C32A65" w:rsidTr="00007D99">
        <w:trPr>
          <w:trHeight w:val="487"/>
        </w:trPr>
        <w:tc>
          <w:tcPr>
            <w:tcW w:w="814" w:type="dxa"/>
          </w:tcPr>
          <w:p w:rsidR="00007D99" w:rsidRPr="00C32A65" w:rsidRDefault="00007D99" w:rsidP="00007D99">
            <w:pPr>
              <w:snapToGri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32A65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</w:p>
          <w:p w:rsidR="00007D99" w:rsidRPr="00C32A65" w:rsidRDefault="00007D99" w:rsidP="00007D99">
            <w:pPr>
              <w:rPr>
                <w:rFonts w:ascii="Times New Roman" w:hAnsi="Times New Roman"/>
                <w:sz w:val="28"/>
                <w:szCs w:val="28"/>
              </w:rPr>
            </w:pPr>
            <w:r w:rsidRPr="00C32A65">
              <w:rPr>
                <w:rFonts w:ascii="Times New Roman" w:hAnsi="Times New Roman"/>
                <w:b/>
                <w:bCs/>
                <w:sz w:val="28"/>
                <w:szCs w:val="28"/>
              </w:rPr>
              <w:t>4.</w:t>
            </w:r>
            <w:r w:rsidRPr="00C32A6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789" w:type="dxa"/>
          </w:tcPr>
          <w:p w:rsidR="00007D99" w:rsidRPr="00C32A65" w:rsidRDefault="00007D99" w:rsidP="00007D99">
            <w:pPr>
              <w:snapToGrid w:val="0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 w:rsidRPr="00C32A65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Текстовая часть проекта бюджета</w:t>
            </w:r>
          </w:p>
          <w:p w:rsidR="00007D99" w:rsidRPr="00C32A65" w:rsidRDefault="00007D99" w:rsidP="00007D99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C32A65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Доходы муниципального  бюджета</w:t>
            </w:r>
          </w:p>
        </w:tc>
      </w:tr>
      <w:tr w:rsidR="00007D99" w:rsidRPr="00C32A65" w:rsidTr="00007D99">
        <w:trPr>
          <w:trHeight w:val="474"/>
        </w:trPr>
        <w:tc>
          <w:tcPr>
            <w:tcW w:w="814" w:type="dxa"/>
          </w:tcPr>
          <w:p w:rsidR="00007D99" w:rsidRPr="00C32A65" w:rsidRDefault="00007D99" w:rsidP="00007D99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32A65">
              <w:rPr>
                <w:rFonts w:ascii="Times New Roman" w:hAnsi="Times New Roman"/>
                <w:b/>
                <w:bCs/>
                <w:sz w:val="28"/>
                <w:szCs w:val="28"/>
              </w:rPr>
              <w:t>5.</w:t>
            </w:r>
            <w:r w:rsidRPr="00C32A6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789" w:type="dxa"/>
            <w:vMerge w:val="restart"/>
          </w:tcPr>
          <w:p w:rsidR="00007D99" w:rsidRPr="00C32A65" w:rsidRDefault="00007D99" w:rsidP="00007D99">
            <w:pPr>
              <w:snapToGrid w:val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C32A65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Расходы муниципального бюджета</w:t>
            </w:r>
          </w:p>
          <w:p w:rsidR="00314968" w:rsidRPr="00C32A65" w:rsidRDefault="00314968" w:rsidP="00314968">
            <w:pPr>
              <w:pStyle w:val="1"/>
              <w:spacing w:line="0" w:lineRule="atLeast"/>
              <w:jc w:val="left"/>
              <w:rPr>
                <w:rFonts w:ascii="Times New Roman" w:hAnsi="Times New Roman"/>
                <w:b w:val="0"/>
                <w:color w:val="auto"/>
                <w:szCs w:val="28"/>
              </w:rPr>
            </w:pPr>
            <w:r w:rsidRPr="00C32A65">
              <w:rPr>
                <w:rFonts w:ascii="Times New Roman" w:hAnsi="Times New Roman"/>
                <w:b w:val="0"/>
                <w:color w:val="auto"/>
                <w:szCs w:val="28"/>
              </w:rPr>
              <w:t>Основные подходы при формировании бюджета на 201</w:t>
            </w:r>
            <w:r w:rsidR="00405CB0">
              <w:rPr>
                <w:rFonts w:ascii="Times New Roman" w:hAnsi="Times New Roman"/>
                <w:b w:val="0"/>
                <w:color w:val="auto"/>
                <w:szCs w:val="28"/>
              </w:rPr>
              <w:t>7</w:t>
            </w:r>
            <w:r w:rsidRPr="00C32A65">
              <w:rPr>
                <w:rFonts w:ascii="Times New Roman" w:hAnsi="Times New Roman"/>
                <w:b w:val="0"/>
                <w:color w:val="auto"/>
                <w:szCs w:val="28"/>
              </w:rPr>
              <w:t>-201</w:t>
            </w:r>
            <w:r w:rsidR="00405CB0">
              <w:rPr>
                <w:rFonts w:ascii="Times New Roman" w:hAnsi="Times New Roman"/>
                <w:b w:val="0"/>
                <w:color w:val="auto"/>
                <w:szCs w:val="28"/>
              </w:rPr>
              <w:t>9</w:t>
            </w:r>
            <w:r w:rsidRPr="00C32A65">
              <w:rPr>
                <w:rFonts w:ascii="Times New Roman" w:hAnsi="Times New Roman"/>
                <w:b w:val="0"/>
                <w:color w:val="auto"/>
                <w:szCs w:val="28"/>
              </w:rPr>
              <w:t xml:space="preserve"> годы</w:t>
            </w:r>
          </w:p>
          <w:p w:rsidR="00F706FD" w:rsidRDefault="00314968" w:rsidP="00F706FD">
            <w:pPr>
              <w:pStyle w:val="1"/>
              <w:spacing w:line="0" w:lineRule="atLeast"/>
              <w:jc w:val="left"/>
              <w:rPr>
                <w:rFonts w:ascii="Times New Roman" w:hAnsi="Times New Roman"/>
                <w:b w:val="0"/>
                <w:color w:val="auto"/>
                <w:szCs w:val="28"/>
              </w:rPr>
            </w:pPr>
            <w:r w:rsidRPr="00C32A65">
              <w:rPr>
                <w:rFonts w:ascii="Times New Roman" w:hAnsi="Times New Roman"/>
                <w:b w:val="0"/>
                <w:color w:val="auto"/>
                <w:szCs w:val="28"/>
              </w:rPr>
              <w:t>Характеристика расходной части бюджета</w:t>
            </w:r>
          </w:p>
          <w:p w:rsidR="00F706FD" w:rsidRPr="00C32A65" w:rsidRDefault="00F706FD" w:rsidP="00F706FD">
            <w:pPr>
              <w:spacing w:line="0" w:lineRule="atLeast"/>
              <w:rPr>
                <w:color w:val="auto"/>
                <w:sz w:val="28"/>
                <w:szCs w:val="28"/>
              </w:rPr>
            </w:pPr>
            <w:r w:rsidRPr="00C32A65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Муниципальные программы МО «</w:t>
            </w:r>
            <w:r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Майнское городское</w:t>
            </w:r>
            <w:r w:rsidRPr="00C32A65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поселение»</w:t>
            </w:r>
          </w:p>
          <w:p w:rsidR="00007D99" w:rsidRPr="00C32A65" w:rsidRDefault="00007D99" w:rsidP="00007D99">
            <w:pPr>
              <w:snapToGrid w:val="0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 w:rsidRPr="00C32A65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Сбалансированность проекта бюджета, источники финансирования дефицита муниципального  бюджета</w:t>
            </w:r>
          </w:p>
          <w:p w:rsidR="00007D99" w:rsidRPr="00C32A65" w:rsidRDefault="00007D99" w:rsidP="00007D99">
            <w:pPr>
              <w:snapToGrid w:val="0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 w:rsidRPr="00C32A65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Муниципальный долг</w:t>
            </w:r>
          </w:p>
          <w:p w:rsidR="00314968" w:rsidRDefault="00314968" w:rsidP="00314968">
            <w:pPr>
              <w:snapToGrid w:val="0"/>
              <w:jc w:val="both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 w:rsidRPr="00C32A65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Межбюджетные трансферты</w:t>
            </w:r>
          </w:p>
          <w:p w:rsidR="00314968" w:rsidRPr="00C32A65" w:rsidRDefault="00314968" w:rsidP="00007D99">
            <w:pPr>
              <w:snapToGrid w:val="0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 w:rsidRPr="00C32A65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Выводы и замечания по проекту бюджета</w:t>
            </w:r>
          </w:p>
          <w:p w:rsidR="00314968" w:rsidRPr="00C32A65" w:rsidRDefault="00314968" w:rsidP="00007D99">
            <w:pPr>
              <w:snapToGrid w:val="0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007D99" w:rsidRPr="00FA04FB" w:rsidTr="00007D99">
        <w:trPr>
          <w:trHeight w:val="80"/>
        </w:trPr>
        <w:tc>
          <w:tcPr>
            <w:tcW w:w="814" w:type="dxa"/>
          </w:tcPr>
          <w:p w:rsidR="00007D99" w:rsidRPr="00FA04FB" w:rsidRDefault="00007D99" w:rsidP="00007D99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89" w:type="dxa"/>
            <w:vMerge/>
          </w:tcPr>
          <w:p w:rsidR="00007D99" w:rsidRPr="000A4CDC" w:rsidRDefault="00007D99" w:rsidP="00007D99">
            <w:pPr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007D99" w:rsidRPr="00FA04FB" w:rsidTr="000C47F3">
        <w:trPr>
          <w:trHeight w:val="80"/>
        </w:trPr>
        <w:tc>
          <w:tcPr>
            <w:tcW w:w="814" w:type="dxa"/>
          </w:tcPr>
          <w:p w:rsidR="00007D99" w:rsidRPr="00FA04FB" w:rsidRDefault="00007D99" w:rsidP="00007D99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89" w:type="dxa"/>
            <w:vMerge/>
          </w:tcPr>
          <w:p w:rsidR="00007D99" w:rsidRPr="000A4CDC" w:rsidRDefault="00007D99" w:rsidP="00007D99">
            <w:pPr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007D99" w:rsidRPr="00FA04FB" w:rsidTr="00007D99">
        <w:trPr>
          <w:trHeight w:val="250"/>
        </w:trPr>
        <w:tc>
          <w:tcPr>
            <w:tcW w:w="814" w:type="dxa"/>
          </w:tcPr>
          <w:p w:rsidR="00007D99" w:rsidRDefault="00007D99" w:rsidP="00007D99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706FD" w:rsidRPr="00C32A65" w:rsidRDefault="00F706FD" w:rsidP="00007D99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8789" w:type="dxa"/>
            <w:vMerge/>
          </w:tcPr>
          <w:p w:rsidR="00007D99" w:rsidRPr="000A4CDC" w:rsidRDefault="00007D99" w:rsidP="00007D99">
            <w:pPr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007D99" w:rsidRPr="00FA04FB" w:rsidTr="00007D99">
        <w:trPr>
          <w:trHeight w:val="237"/>
        </w:trPr>
        <w:tc>
          <w:tcPr>
            <w:tcW w:w="814" w:type="dxa"/>
          </w:tcPr>
          <w:p w:rsidR="00007D99" w:rsidRPr="00C32A65" w:rsidRDefault="00007D99" w:rsidP="00007D99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89" w:type="dxa"/>
            <w:vMerge/>
          </w:tcPr>
          <w:p w:rsidR="00007D99" w:rsidRPr="000A4CDC" w:rsidRDefault="00007D99" w:rsidP="00007D99">
            <w:pPr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007D99" w:rsidRPr="00FA04FB" w:rsidTr="00007D99">
        <w:trPr>
          <w:trHeight w:val="237"/>
        </w:trPr>
        <w:tc>
          <w:tcPr>
            <w:tcW w:w="814" w:type="dxa"/>
          </w:tcPr>
          <w:p w:rsidR="00007D99" w:rsidRPr="00C32A65" w:rsidRDefault="00E37186" w:rsidP="00007D99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C32A65">
              <w:rPr>
                <w:rFonts w:ascii="Times New Roman" w:hAnsi="Times New Roman"/>
                <w:b/>
                <w:sz w:val="28"/>
                <w:szCs w:val="28"/>
              </w:rPr>
              <w:t>7.</w:t>
            </w:r>
          </w:p>
        </w:tc>
        <w:tc>
          <w:tcPr>
            <w:tcW w:w="8789" w:type="dxa"/>
            <w:vMerge/>
          </w:tcPr>
          <w:p w:rsidR="00007D99" w:rsidRPr="000A4CDC" w:rsidRDefault="00007D99" w:rsidP="00007D99">
            <w:pPr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007D99" w:rsidRPr="00FA04FB" w:rsidTr="00007D99">
        <w:trPr>
          <w:trHeight w:val="250"/>
        </w:trPr>
        <w:tc>
          <w:tcPr>
            <w:tcW w:w="814" w:type="dxa"/>
          </w:tcPr>
          <w:p w:rsidR="00007D99" w:rsidRPr="00C32A65" w:rsidRDefault="00E37186" w:rsidP="00007D99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C32A65">
              <w:rPr>
                <w:rFonts w:ascii="Times New Roman" w:hAnsi="Times New Roman"/>
                <w:b/>
                <w:sz w:val="28"/>
                <w:szCs w:val="28"/>
              </w:rPr>
              <w:t>8.</w:t>
            </w:r>
          </w:p>
        </w:tc>
        <w:tc>
          <w:tcPr>
            <w:tcW w:w="8789" w:type="dxa"/>
            <w:vMerge/>
          </w:tcPr>
          <w:p w:rsidR="00007D99" w:rsidRPr="000A4CDC" w:rsidRDefault="00007D99" w:rsidP="00007D99">
            <w:pPr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007D99" w:rsidRPr="00FA04FB" w:rsidTr="00007D99">
        <w:trPr>
          <w:trHeight w:val="237"/>
        </w:trPr>
        <w:tc>
          <w:tcPr>
            <w:tcW w:w="814" w:type="dxa"/>
          </w:tcPr>
          <w:p w:rsidR="00007D99" w:rsidRPr="00C32A65" w:rsidRDefault="00671FF6" w:rsidP="00007D99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E37186" w:rsidRPr="00C32A6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8789" w:type="dxa"/>
            <w:vMerge/>
          </w:tcPr>
          <w:p w:rsidR="00007D99" w:rsidRPr="000A4CDC" w:rsidRDefault="00007D99" w:rsidP="00007D99">
            <w:pPr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007D99" w:rsidRPr="00FA04FB" w:rsidTr="00007D99">
        <w:trPr>
          <w:trHeight w:val="250"/>
        </w:trPr>
        <w:tc>
          <w:tcPr>
            <w:tcW w:w="814" w:type="dxa"/>
          </w:tcPr>
          <w:p w:rsidR="00007D99" w:rsidRPr="00844E28" w:rsidRDefault="00007D99" w:rsidP="00007D99">
            <w:pPr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789" w:type="dxa"/>
            <w:vMerge/>
          </w:tcPr>
          <w:p w:rsidR="00007D99" w:rsidRPr="000A4CDC" w:rsidRDefault="00007D99" w:rsidP="00007D99">
            <w:pPr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007D99" w:rsidRPr="00FA04FB" w:rsidTr="00007D99">
        <w:trPr>
          <w:trHeight w:val="237"/>
        </w:trPr>
        <w:tc>
          <w:tcPr>
            <w:tcW w:w="814" w:type="dxa"/>
          </w:tcPr>
          <w:p w:rsidR="00007D99" w:rsidRPr="00FA04FB" w:rsidRDefault="00007D99" w:rsidP="00007D99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89" w:type="dxa"/>
            <w:vMerge/>
          </w:tcPr>
          <w:p w:rsidR="00007D99" w:rsidRPr="000A4CDC" w:rsidRDefault="00007D99" w:rsidP="00007D99">
            <w:pPr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007D99" w:rsidRPr="00FA04FB" w:rsidTr="00007D99">
        <w:trPr>
          <w:trHeight w:val="237"/>
        </w:trPr>
        <w:tc>
          <w:tcPr>
            <w:tcW w:w="814" w:type="dxa"/>
          </w:tcPr>
          <w:p w:rsidR="00007D99" w:rsidRPr="00FA04FB" w:rsidRDefault="00007D99" w:rsidP="00007D99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89" w:type="dxa"/>
            <w:vMerge/>
          </w:tcPr>
          <w:p w:rsidR="00007D99" w:rsidRPr="000A4CDC" w:rsidRDefault="00007D99" w:rsidP="00007D99">
            <w:pPr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007D99" w:rsidRPr="00FA04FB" w:rsidTr="00007D99">
        <w:trPr>
          <w:trHeight w:val="250"/>
        </w:trPr>
        <w:tc>
          <w:tcPr>
            <w:tcW w:w="814" w:type="dxa"/>
          </w:tcPr>
          <w:p w:rsidR="00007D99" w:rsidRPr="00FA04FB" w:rsidRDefault="00007D99" w:rsidP="00007D99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89" w:type="dxa"/>
            <w:vMerge/>
          </w:tcPr>
          <w:p w:rsidR="00007D99" w:rsidRPr="000A4CDC" w:rsidRDefault="00007D99" w:rsidP="00007D99">
            <w:pPr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007D99" w:rsidRPr="00FA04FB" w:rsidTr="00007D99">
        <w:trPr>
          <w:trHeight w:val="237"/>
        </w:trPr>
        <w:tc>
          <w:tcPr>
            <w:tcW w:w="814" w:type="dxa"/>
          </w:tcPr>
          <w:p w:rsidR="00007D99" w:rsidRPr="00293700" w:rsidRDefault="00007D99" w:rsidP="00007D99">
            <w:pPr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789" w:type="dxa"/>
            <w:vMerge/>
          </w:tcPr>
          <w:p w:rsidR="00007D99" w:rsidRPr="000A4CDC" w:rsidRDefault="00007D99" w:rsidP="00007D99">
            <w:pPr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007D99" w:rsidRPr="00FA04FB" w:rsidTr="00007D99">
        <w:trPr>
          <w:trHeight w:val="123"/>
        </w:trPr>
        <w:tc>
          <w:tcPr>
            <w:tcW w:w="814" w:type="dxa"/>
          </w:tcPr>
          <w:p w:rsidR="00007D99" w:rsidRPr="00FA04FB" w:rsidRDefault="00007D99" w:rsidP="00007D99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89" w:type="dxa"/>
            <w:vMerge/>
          </w:tcPr>
          <w:p w:rsidR="00007D99" w:rsidRPr="000A4CDC" w:rsidRDefault="00007D99" w:rsidP="00007D99">
            <w:pPr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007D99" w:rsidRPr="00FA04FB" w:rsidTr="00314968">
        <w:trPr>
          <w:trHeight w:val="80"/>
        </w:trPr>
        <w:tc>
          <w:tcPr>
            <w:tcW w:w="814" w:type="dxa"/>
          </w:tcPr>
          <w:p w:rsidR="00007D99" w:rsidRPr="00293700" w:rsidRDefault="00007D99" w:rsidP="00007D99">
            <w:pPr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789" w:type="dxa"/>
            <w:vMerge/>
          </w:tcPr>
          <w:p w:rsidR="00007D99" w:rsidRPr="000A4CDC" w:rsidRDefault="00007D99" w:rsidP="00007D99">
            <w:pPr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007D99" w:rsidRPr="002F7B13" w:rsidTr="00007D99">
        <w:trPr>
          <w:trHeight w:val="188"/>
        </w:trPr>
        <w:tc>
          <w:tcPr>
            <w:tcW w:w="814" w:type="dxa"/>
          </w:tcPr>
          <w:p w:rsidR="00007D99" w:rsidRPr="00293700" w:rsidRDefault="00007D99" w:rsidP="00007D99">
            <w:pPr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789" w:type="dxa"/>
          </w:tcPr>
          <w:p w:rsidR="00007D99" w:rsidRPr="000A4CDC" w:rsidRDefault="00007D99" w:rsidP="00007D99">
            <w:pPr>
              <w:snapToGrid w:val="0"/>
              <w:jc w:val="both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</w:p>
        </w:tc>
      </w:tr>
    </w:tbl>
    <w:p w:rsidR="00007D99" w:rsidRDefault="00007D99" w:rsidP="00007D99">
      <w:pPr>
        <w:rPr>
          <w:rFonts w:ascii="Times New Roman" w:hAnsi="Times New Roman"/>
          <w:b/>
          <w:bCs/>
          <w:sz w:val="24"/>
          <w:szCs w:val="24"/>
        </w:rPr>
      </w:pPr>
    </w:p>
    <w:p w:rsidR="005E6DEA" w:rsidRDefault="005E6DEA" w:rsidP="005E6DEA">
      <w:pPr>
        <w:rPr>
          <w:rFonts w:ascii="Times New Roman" w:hAnsi="Times New Roman"/>
          <w:sz w:val="24"/>
          <w:szCs w:val="24"/>
        </w:rPr>
      </w:pPr>
    </w:p>
    <w:p w:rsidR="006724DA" w:rsidRDefault="006724DA" w:rsidP="002F7B13">
      <w:pPr>
        <w:rPr>
          <w:rFonts w:ascii="Times New Roman" w:hAnsi="Times New Roman"/>
          <w:b/>
          <w:bCs/>
          <w:sz w:val="24"/>
          <w:szCs w:val="24"/>
        </w:rPr>
      </w:pPr>
    </w:p>
    <w:p w:rsidR="00210C8B" w:rsidRDefault="00210C8B" w:rsidP="002F7B13">
      <w:pPr>
        <w:rPr>
          <w:rFonts w:ascii="Times New Roman" w:hAnsi="Times New Roman"/>
          <w:b/>
          <w:bCs/>
          <w:sz w:val="24"/>
          <w:szCs w:val="24"/>
        </w:rPr>
      </w:pPr>
    </w:p>
    <w:p w:rsidR="00210C8B" w:rsidRDefault="00210C8B" w:rsidP="002F7B13">
      <w:pPr>
        <w:rPr>
          <w:rFonts w:ascii="Times New Roman" w:hAnsi="Times New Roman"/>
          <w:b/>
          <w:bCs/>
          <w:sz w:val="24"/>
          <w:szCs w:val="24"/>
        </w:rPr>
      </w:pPr>
    </w:p>
    <w:p w:rsidR="006724DA" w:rsidRDefault="006724DA" w:rsidP="005E6DEA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724DA" w:rsidRDefault="006724DA" w:rsidP="005E6DEA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32A65" w:rsidRDefault="00C32A65" w:rsidP="005E6DEA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42D22" w:rsidRPr="00EC48F4" w:rsidRDefault="00642D22" w:rsidP="005E6DE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EC48F4">
        <w:rPr>
          <w:rFonts w:ascii="Times New Roman" w:hAnsi="Times New Roman"/>
          <w:b/>
          <w:bCs/>
          <w:color w:val="auto"/>
          <w:sz w:val="28"/>
          <w:szCs w:val="28"/>
        </w:rPr>
        <w:t xml:space="preserve">1. </w:t>
      </w:r>
      <w:r w:rsidR="002F7B13" w:rsidRPr="00EC48F4">
        <w:rPr>
          <w:rFonts w:ascii="Times New Roman" w:hAnsi="Times New Roman"/>
          <w:b/>
          <w:bCs/>
          <w:color w:val="auto"/>
          <w:sz w:val="28"/>
          <w:szCs w:val="28"/>
        </w:rPr>
        <w:t>Общие положения</w:t>
      </w:r>
      <w:r w:rsidR="00DB0067" w:rsidRPr="00EC48F4">
        <w:rPr>
          <w:rFonts w:ascii="Times New Roman" w:hAnsi="Times New Roman"/>
          <w:b/>
          <w:bCs/>
          <w:color w:val="auto"/>
          <w:sz w:val="28"/>
          <w:szCs w:val="28"/>
        </w:rPr>
        <w:t>.</w:t>
      </w:r>
    </w:p>
    <w:p w:rsidR="00642D22" w:rsidRPr="00EC48F4" w:rsidRDefault="00642D22">
      <w:pPr>
        <w:jc w:val="both"/>
        <w:rPr>
          <w:rFonts w:ascii="Times New Roman" w:hAnsi="Times New Roman"/>
          <w:color w:val="auto"/>
          <w:sz w:val="24"/>
          <w:szCs w:val="24"/>
        </w:rPr>
      </w:pPr>
    </w:p>
    <w:p w:rsidR="00007D99" w:rsidRPr="00405CB0" w:rsidRDefault="00007D99" w:rsidP="00007D99">
      <w:pPr>
        <w:spacing w:line="0" w:lineRule="atLeast"/>
        <w:ind w:firstLine="902"/>
        <w:jc w:val="both"/>
        <w:rPr>
          <w:rFonts w:ascii="Times New Roman" w:hAnsi="Times New Roman"/>
          <w:color w:val="auto"/>
          <w:sz w:val="24"/>
          <w:szCs w:val="24"/>
        </w:rPr>
      </w:pPr>
      <w:r w:rsidRPr="00405CB0">
        <w:rPr>
          <w:rFonts w:ascii="Times New Roman" w:hAnsi="Times New Roman"/>
          <w:color w:val="auto"/>
          <w:sz w:val="24"/>
          <w:szCs w:val="24"/>
        </w:rPr>
        <w:t>Заключение Контрольно-счетной комиссии Совета депутатов муниципального образования «Майнский район» на проект Решения Совета депутатов муниципального образования «</w:t>
      </w:r>
      <w:r w:rsidR="00B91FAE" w:rsidRPr="00405CB0">
        <w:rPr>
          <w:rFonts w:ascii="Times New Roman" w:hAnsi="Times New Roman"/>
          <w:color w:val="auto"/>
          <w:sz w:val="24"/>
          <w:szCs w:val="24"/>
        </w:rPr>
        <w:t>Майнское городское</w:t>
      </w:r>
      <w:r w:rsidRPr="00405CB0">
        <w:rPr>
          <w:rFonts w:ascii="Times New Roman" w:hAnsi="Times New Roman"/>
          <w:color w:val="auto"/>
          <w:sz w:val="24"/>
          <w:szCs w:val="24"/>
        </w:rPr>
        <w:t xml:space="preserve"> поселение» «О бюджете муниципального образования «</w:t>
      </w:r>
      <w:r w:rsidR="00B91FAE" w:rsidRPr="00405CB0">
        <w:rPr>
          <w:rFonts w:ascii="Times New Roman" w:hAnsi="Times New Roman"/>
          <w:color w:val="auto"/>
          <w:sz w:val="24"/>
          <w:szCs w:val="24"/>
        </w:rPr>
        <w:t>Майнское городское</w:t>
      </w:r>
      <w:r w:rsidRPr="00405CB0">
        <w:rPr>
          <w:rFonts w:ascii="Times New Roman" w:hAnsi="Times New Roman"/>
          <w:color w:val="auto"/>
          <w:sz w:val="24"/>
          <w:szCs w:val="24"/>
        </w:rPr>
        <w:t xml:space="preserve"> поселение» Майнского района Ульяновской области на 201</w:t>
      </w:r>
      <w:r w:rsidR="00405CB0" w:rsidRPr="00405CB0">
        <w:rPr>
          <w:rFonts w:ascii="Times New Roman" w:hAnsi="Times New Roman"/>
          <w:color w:val="auto"/>
          <w:sz w:val="24"/>
          <w:szCs w:val="24"/>
        </w:rPr>
        <w:t>7</w:t>
      </w:r>
      <w:r w:rsidRPr="00405CB0">
        <w:rPr>
          <w:rFonts w:ascii="Times New Roman" w:hAnsi="Times New Roman"/>
          <w:color w:val="auto"/>
          <w:sz w:val="24"/>
          <w:szCs w:val="24"/>
        </w:rPr>
        <w:t xml:space="preserve"> год» (далее – Заключение) подготовлено в соответствии с Бюджетным кодексом Российской Федерации, Уставом муниципального образования «</w:t>
      </w:r>
      <w:r w:rsidR="00B91FAE" w:rsidRPr="00405CB0">
        <w:rPr>
          <w:rFonts w:ascii="Times New Roman" w:hAnsi="Times New Roman"/>
          <w:color w:val="auto"/>
          <w:sz w:val="24"/>
          <w:szCs w:val="24"/>
        </w:rPr>
        <w:t>Майнское городское</w:t>
      </w:r>
      <w:r w:rsidRPr="00405CB0">
        <w:rPr>
          <w:rFonts w:ascii="Times New Roman" w:hAnsi="Times New Roman"/>
          <w:color w:val="auto"/>
          <w:sz w:val="24"/>
          <w:szCs w:val="24"/>
        </w:rPr>
        <w:t xml:space="preserve"> поселение», </w:t>
      </w:r>
      <w:r w:rsidRPr="005841B6">
        <w:rPr>
          <w:rFonts w:ascii="Times New Roman" w:hAnsi="Times New Roman"/>
          <w:color w:val="auto"/>
          <w:sz w:val="24"/>
          <w:szCs w:val="24"/>
        </w:rPr>
        <w:t>Положением «О бюджетном процессе в муниципальном образовании «</w:t>
      </w:r>
      <w:r w:rsidR="00B91FAE" w:rsidRPr="005841B6">
        <w:rPr>
          <w:rFonts w:ascii="Times New Roman" w:hAnsi="Times New Roman"/>
          <w:color w:val="auto"/>
          <w:sz w:val="24"/>
          <w:szCs w:val="24"/>
        </w:rPr>
        <w:t xml:space="preserve">Майнское городское </w:t>
      </w:r>
      <w:r w:rsidRPr="005841B6">
        <w:rPr>
          <w:rFonts w:ascii="Times New Roman" w:hAnsi="Times New Roman"/>
          <w:color w:val="auto"/>
          <w:sz w:val="24"/>
          <w:szCs w:val="24"/>
        </w:rPr>
        <w:t xml:space="preserve">поселение», утвержденное решением Совета депутатов от </w:t>
      </w:r>
      <w:r w:rsidR="00010FE1" w:rsidRPr="005841B6">
        <w:rPr>
          <w:rFonts w:ascii="Times New Roman" w:hAnsi="Times New Roman"/>
          <w:color w:val="auto"/>
          <w:sz w:val="24"/>
          <w:szCs w:val="24"/>
        </w:rPr>
        <w:t>28.05.2015</w:t>
      </w:r>
      <w:r w:rsidR="00B91FAE" w:rsidRPr="005841B6">
        <w:rPr>
          <w:rFonts w:ascii="Times New Roman" w:hAnsi="Times New Roman"/>
          <w:color w:val="auto"/>
          <w:sz w:val="24"/>
          <w:szCs w:val="24"/>
        </w:rPr>
        <w:t xml:space="preserve">г № </w:t>
      </w:r>
      <w:r w:rsidR="00010FE1" w:rsidRPr="005841B6">
        <w:rPr>
          <w:rFonts w:ascii="Times New Roman" w:hAnsi="Times New Roman"/>
          <w:color w:val="auto"/>
          <w:sz w:val="24"/>
          <w:szCs w:val="24"/>
        </w:rPr>
        <w:t>31/2</w:t>
      </w:r>
      <w:r w:rsidRPr="005841B6">
        <w:rPr>
          <w:rFonts w:ascii="Times New Roman" w:hAnsi="Times New Roman"/>
          <w:color w:val="auto"/>
          <w:sz w:val="24"/>
          <w:szCs w:val="24"/>
        </w:rPr>
        <w:t xml:space="preserve">, </w:t>
      </w:r>
      <w:r w:rsidRPr="00405CB0">
        <w:rPr>
          <w:rFonts w:ascii="Times New Roman" w:hAnsi="Times New Roman"/>
          <w:color w:val="auto"/>
          <w:sz w:val="24"/>
          <w:szCs w:val="24"/>
        </w:rPr>
        <w:t>Положением «О Контрольно-счетной комиссии  Совета депутатов муниципального образования «Майнский район» Ульяновской области»</w:t>
      </w:r>
      <w:r w:rsidR="001C0F08" w:rsidRPr="00405CB0">
        <w:rPr>
          <w:rFonts w:ascii="Times New Roman" w:hAnsi="Times New Roman"/>
          <w:color w:val="auto"/>
          <w:sz w:val="24"/>
          <w:szCs w:val="24"/>
        </w:rPr>
        <w:t>, Соглашением о передаче полномочий</w:t>
      </w:r>
      <w:r w:rsidRPr="00405CB0">
        <w:rPr>
          <w:rFonts w:ascii="Times New Roman" w:hAnsi="Times New Roman"/>
          <w:color w:val="auto"/>
          <w:sz w:val="24"/>
          <w:szCs w:val="24"/>
        </w:rPr>
        <w:t>.</w:t>
      </w:r>
    </w:p>
    <w:p w:rsidR="00C32A65" w:rsidRPr="005841B6" w:rsidRDefault="00C32A65" w:rsidP="00C32A65">
      <w:pPr>
        <w:pStyle w:val="Textbody"/>
        <w:spacing w:after="0" w:line="0" w:lineRule="atLeast"/>
        <w:jc w:val="both"/>
        <w:rPr>
          <w:color w:val="auto"/>
          <w:lang w:val="ru-RU"/>
        </w:rPr>
      </w:pPr>
      <w:r w:rsidRPr="005841B6">
        <w:rPr>
          <w:color w:val="auto"/>
          <w:lang w:val="ru-RU"/>
        </w:rPr>
        <w:t>Проект решения «О бюджете муниципального образования «</w:t>
      </w:r>
      <w:r w:rsidR="00B91FAE" w:rsidRPr="005841B6">
        <w:rPr>
          <w:color w:val="auto"/>
          <w:lang w:val="ru-RU"/>
        </w:rPr>
        <w:t>Майнское городское</w:t>
      </w:r>
      <w:r w:rsidRPr="005841B6">
        <w:rPr>
          <w:color w:val="auto"/>
          <w:lang w:val="ru-RU"/>
        </w:rPr>
        <w:t xml:space="preserve"> поселение» Майнского района Ульяновской области на 201</w:t>
      </w:r>
      <w:r w:rsidR="00405CB0" w:rsidRPr="005841B6">
        <w:rPr>
          <w:color w:val="auto"/>
          <w:lang w:val="ru-RU"/>
        </w:rPr>
        <w:t>7</w:t>
      </w:r>
      <w:r w:rsidRPr="005841B6">
        <w:rPr>
          <w:color w:val="auto"/>
          <w:lang w:val="ru-RU"/>
        </w:rPr>
        <w:t xml:space="preserve"> год» подготовлен и внесён на рассмотрение в установленные Бюджетным кодексом сроки. </w:t>
      </w:r>
    </w:p>
    <w:p w:rsidR="00C32A65" w:rsidRPr="00405CB0" w:rsidRDefault="00C32A65" w:rsidP="00C32A65">
      <w:pPr>
        <w:pStyle w:val="Textbody"/>
        <w:spacing w:after="0" w:line="0" w:lineRule="atLeast"/>
        <w:rPr>
          <w:color w:val="auto"/>
          <w:lang w:val="ru-RU"/>
        </w:rPr>
      </w:pPr>
      <w:r w:rsidRPr="00405CB0">
        <w:rPr>
          <w:color w:val="auto"/>
          <w:lang w:val="ru-RU"/>
        </w:rPr>
        <w:t xml:space="preserve">        При подготовке заключения учитываются положения, содержащиеся:</w:t>
      </w:r>
    </w:p>
    <w:p w:rsidR="00C32A65" w:rsidRPr="008E053F" w:rsidRDefault="00C32A65" w:rsidP="00C32A65">
      <w:pPr>
        <w:pStyle w:val="Textbody"/>
        <w:numPr>
          <w:ilvl w:val="0"/>
          <w:numId w:val="6"/>
        </w:numPr>
        <w:spacing w:after="0" w:line="0" w:lineRule="atLeast"/>
        <w:jc w:val="both"/>
        <w:rPr>
          <w:color w:val="auto"/>
          <w:lang w:val="ru-RU"/>
        </w:rPr>
      </w:pPr>
      <w:r w:rsidRPr="008E053F">
        <w:rPr>
          <w:color w:val="auto"/>
          <w:lang w:val="ru-RU"/>
        </w:rPr>
        <w:t>в основных направлениях налоговой политики муниципального образования «</w:t>
      </w:r>
      <w:r w:rsidR="00B91FAE" w:rsidRPr="008E053F">
        <w:rPr>
          <w:color w:val="auto"/>
          <w:lang w:val="ru-RU"/>
        </w:rPr>
        <w:t>Майнское городское</w:t>
      </w:r>
      <w:r w:rsidRPr="008E053F">
        <w:rPr>
          <w:color w:val="auto"/>
          <w:lang w:val="ru-RU"/>
        </w:rPr>
        <w:t xml:space="preserve"> поселени</w:t>
      </w:r>
      <w:r w:rsidR="00B91FAE" w:rsidRPr="008E053F">
        <w:rPr>
          <w:color w:val="auto"/>
          <w:lang w:val="ru-RU"/>
        </w:rPr>
        <w:t>е</w:t>
      </w:r>
      <w:r w:rsidRPr="008E053F">
        <w:rPr>
          <w:color w:val="auto"/>
          <w:lang w:val="ru-RU"/>
        </w:rPr>
        <w:t>» на 201</w:t>
      </w:r>
      <w:r w:rsidR="00405CB0" w:rsidRPr="008E053F">
        <w:rPr>
          <w:color w:val="auto"/>
          <w:lang w:val="ru-RU"/>
        </w:rPr>
        <w:t>7</w:t>
      </w:r>
      <w:r w:rsidRPr="008E053F">
        <w:rPr>
          <w:color w:val="auto"/>
          <w:lang w:val="ru-RU"/>
        </w:rPr>
        <w:t xml:space="preserve"> год;</w:t>
      </w:r>
    </w:p>
    <w:p w:rsidR="00C32A65" w:rsidRPr="008E053F" w:rsidRDefault="005841B6" w:rsidP="00C32A65">
      <w:pPr>
        <w:pStyle w:val="Textbody"/>
        <w:numPr>
          <w:ilvl w:val="0"/>
          <w:numId w:val="6"/>
        </w:numPr>
        <w:spacing w:after="0" w:line="0" w:lineRule="atLeast"/>
        <w:jc w:val="both"/>
        <w:rPr>
          <w:b/>
          <w:color w:val="auto"/>
          <w:lang w:val="ru-RU"/>
        </w:rPr>
      </w:pPr>
      <w:r w:rsidRPr="008E053F">
        <w:rPr>
          <w:color w:val="auto"/>
          <w:lang w:val="ru-RU"/>
        </w:rPr>
        <w:t xml:space="preserve"> </w:t>
      </w:r>
      <w:r w:rsidRPr="008E053F">
        <w:rPr>
          <w:b/>
          <w:color w:val="auto"/>
          <w:lang w:val="ru-RU"/>
        </w:rPr>
        <w:t>основные</w:t>
      </w:r>
      <w:r w:rsidR="00C32A65" w:rsidRPr="008E053F">
        <w:rPr>
          <w:b/>
          <w:color w:val="auto"/>
          <w:lang w:val="ru-RU"/>
        </w:rPr>
        <w:t xml:space="preserve"> направления бюджетной политики муниципального образования «</w:t>
      </w:r>
      <w:r w:rsidR="00B91FAE" w:rsidRPr="008E053F">
        <w:rPr>
          <w:b/>
          <w:color w:val="auto"/>
          <w:lang w:val="ru-RU"/>
        </w:rPr>
        <w:t>Майнское городское</w:t>
      </w:r>
      <w:r w:rsidR="00C32A65" w:rsidRPr="008E053F">
        <w:rPr>
          <w:b/>
          <w:color w:val="auto"/>
          <w:lang w:val="ru-RU"/>
        </w:rPr>
        <w:t xml:space="preserve"> поселени</w:t>
      </w:r>
      <w:r w:rsidR="00B91FAE" w:rsidRPr="008E053F">
        <w:rPr>
          <w:b/>
          <w:color w:val="auto"/>
          <w:lang w:val="ru-RU"/>
        </w:rPr>
        <w:t>е</w:t>
      </w:r>
      <w:r w:rsidR="00C32A65" w:rsidRPr="008E053F">
        <w:rPr>
          <w:b/>
          <w:color w:val="auto"/>
          <w:lang w:val="ru-RU"/>
        </w:rPr>
        <w:t>» на 201</w:t>
      </w:r>
      <w:r w:rsidRPr="008E053F">
        <w:rPr>
          <w:b/>
          <w:color w:val="auto"/>
          <w:lang w:val="ru-RU"/>
        </w:rPr>
        <w:t>7</w:t>
      </w:r>
      <w:r w:rsidR="00C32A65" w:rsidRPr="008E053F">
        <w:rPr>
          <w:b/>
          <w:color w:val="auto"/>
          <w:lang w:val="ru-RU"/>
        </w:rPr>
        <w:t xml:space="preserve"> год и на плановый период 201</w:t>
      </w:r>
      <w:r w:rsidRPr="008E053F">
        <w:rPr>
          <w:b/>
          <w:color w:val="auto"/>
          <w:lang w:val="ru-RU"/>
        </w:rPr>
        <w:t>8</w:t>
      </w:r>
      <w:r w:rsidR="00C32A65" w:rsidRPr="008E053F">
        <w:rPr>
          <w:b/>
          <w:color w:val="auto"/>
          <w:lang w:val="ru-RU"/>
        </w:rPr>
        <w:t>-201</w:t>
      </w:r>
      <w:r w:rsidRPr="008E053F">
        <w:rPr>
          <w:b/>
          <w:color w:val="auto"/>
          <w:lang w:val="ru-RU"/>
        </w:rPr>
        <w:t>9</w:t>
      </w:r>
      <w:r w:rsidR="00C32A65" w:rsidRPr="008E053F">
        <w:rPr>
          <w:b/>
          <w:color w:val="auto"/>
          <w:lang w:val="ru-RU"/>
        </w:rPr>
        <w:t xml:space="preserve"> годов</w:t>
      </w:r>
      <w:r w:rsidRPr="008E053F">
        <w:rPr>
          <w:b/>
          <w:color w:val="auto"/>
          <w:lang w:val="ru-RU"/>
        </w:rPr>
        <w:t xml:space="preserve"> к проверке не представлены, что нарушает </w:t>
      </w:r>
      <w:r w:rsidRPr="008E053F">
        <w:rPr>
          <w:b/>
          <w:lang w:val="ru-RU"/>
        </w:rPr>
        <w:t xml:space="preserve">статью </w:t>
      </w:r>
      <w:r w:rsidRPr="008E053F">
        <w:rPr>
          <w:b/>
        </w:rPr>
        <w:t>184.2 Бюджетного кодекса РФ</w:t>
      </w:r>
      <w:r w:rsidR="00C32A65" w:rsidRPr="008E053F">
        <w:rPr>
          <w:b/>
          <w:color w:val="auto"/>
          <w:lang w:val="ru-RU"/>
        </w:rPr>
        <w:t>;</w:t>
      </w:r>
    </w:p>
    <w:p w:rsidR="00C32A65" w:rsidRPr="006D6DDC" w:rsidRDefault="00C32A65" w:rsidP="00C32A65">
      <w:pPr>
        <w:pStyle w:val="Textbody"/>
        <w:numPr>
          <w:ilvl w:val="0"/>
          <w:numId w:val="6"/>
        </w:numPr>
        <w:spacing w:after="0" w:line="0" w:lineRule="atLeast"/>
        <w:jc w:val="both"/>
        <w:rPr>
          <w:color w:val="auto"/>
          <w:lang w:val="ru-RU"/>
        </w:rPr>
      </w:pPr>
      <w:r w:rsidRPr="006D6DDC">
        <w:rPr>
          <w:color w:val="auto"/>
          <w:lang w:val="ru-RU"/>
        </w:rPr>
        <w:t>в основных параметрах прогноза социально-экономического развития муниципального образования «</w:t>
      </w:r>
      <w:r w:rsidR="00B91FAE" w:rsidRPr="006D6DDC">
        <w:rPr>
          <w:color w:val="auto"/>
          <w:lang w:val="ru-RU"/>
        </w:rPr>
        <w:t>Майнское городское</w:t>
      </w:r>
      <w:r w:rsidR="00844E28" w:rsidRPr="006D6DDC">
        <w:rPr>
          <w:color w:val="auto"/>
          <w:lang w:val="ru-RU"/>
        </w:rPr>
        <w:t xml:space="preserve"> поселение</w:t>
      </w:r>
      <w:r w:rsidRPr="006D6DDC">
        <w:rPr>
          <w:color w:val="auto"/>
          <w:lang w:val="ru-RU"/>
        </w:rPr>
        <w:t>» на 201</w:t>
      </w:r>
      <w:r w:rsidR="006D6DDC">
        <w:rPr>
          <w:color w:val="auto"/>
          <w:lang w:val="ru-RU"/>
        </w:rPr>
        <w:t>7</w:t>
      </w:r>
      <w:r w:rsidRPr="006D6DDC">
        <w:rPr>
          <w:color w:val="auto"/>
          <w:lang w:val="ru-RU"/>
        </w:rPr>
        <w:t xml:space="preserve"> год и на период до 201</w:t>
      </w:r>
      <w:r w:rsidR="006D6DDC">
        <w:rPr>
          <w:color w:val="auto"/>
          <w:lang w:val="ru-RU"/>
        </w:rPr>
        <w:t>9</w:t>
      </w:r>
      <w:r w:rsidRPr="006D6DDC">
        <w:rPr>
          <w:color w:val="auto"/>
          <w:lang w:val="ru-RU"/>
        </w:rPr>
        <w:t xml:space="preserve"> года;</w:t>
      </w:r>
    </w:p>
    <w:p w:rsidR="00007D99" w:rsidRPr="006D6DDC" w:rsidRDefault="00007D99" w:rsidP="00007D99">
      <w:pPr>
        <w:spacing w:line="0" w:lineRule="atLeast"/>
        <w:ind w:firstLine="902"/>
        <w:jc w:val="both"/>
        <w:rPr>
          <w:rFonts w:ascii="Times New Roman" w:hAnsi="Times New Roman"/>
          <w:color w:val="auto"/>
          <w:sz w:val="24"/>
          <w:szCs w:val="24"/>
        </w:rPr>
      </w:pPr>
      <w:r w:rsidRPr="006D6DDC">
        <w:rPr>
          <w:rFonts w:ascii="Times New Roman" w:hAnsi="Times New Roman"/>
          <w:color w:val="auto"/>
          <w:sz w:val="24"/>
          <w:szCs w:val="24"/>
        </w:rPr>
        <w:t xml:space="preserve">Проект Решения подготовлен на основе Бюджетного кодекса Российской Федерации. </w:t>
      </w:r>
      <w:r w:rsidRPr="005841B6">
        <w:rPr>
          <w:rFonts w:ascii="Times New Roman" w:hAnsi="Times New Roman"/>
          <w:color w:val="auto"/>
          <w:sz w:val="24"/>
          <w:szCs w:val="24"/>
        </w:rPr>
        <w:t xml:space="preserve">В соответствии со статьей 185 Бюджетного кодекса РФ проект решения «О </w:t>
      </w:r>
      <w:r w:rsidR="00C35AA6" w:rsidRPr="005841B6">
        <w:rPr>
          <w:rFonts w:ascii="Times New Roman" w:hAnsi="Times New Roman"/>
          <w:color w:val="auto"/>
          <w:sz w:val="24"/>
          <w:szCs w:val="24"/>
        </w:rPr>
        <w:t xml:space="preserve">проекте </w:t>
      </w:r>
      <w:r w:rsidRPr="005841B6">
        <w:rPr>
          <w:rFonts w:ascii="Times New Roman" w:hAnsi="Times New Roman"/>
          <w:color w:val="auto"/>
          <w:sz w:val="24"/>
          <w:szCs w:val="24"/>
        </w:rPr>
        <w:t>бюджет</w:t>
      </w:r>
      <w:r w:rsidR="00C35AA6" w:rsidRPr="005841B6">
        <w:rPr>
          <w:rFonts w:ascii="Times New Roman" w:hAnsi="Times New Roman"/>
          <w:color w:val="auto"/>
          <w:sz w:val="24"/>
          <w:szCs w:val="24"/>
        </w:rPr>
        <w:t>а</w:t>
      </w:r>
      <w:r w:rsidRPr="005841B6">
        <w:rPr>
          <w:rFonts w:ascii="Times New Roman" w:hAnsi="Times New Roman"/>
          <w:color w:val="auto"/>
          <w:sz w:val="24"/>
          <w:szCs w:val="24"/>
        </w:rPr>
        <w:t xml:space="preserve"> муниципального образования «</w:t>
      </w:r>
      <w:r w:rsidR="00B91FAE" w:rsidRPr="005841B6">
        <w:rPr>
          <w:rFonts w:ascii="Times New Roman" w:hAnsi="Times New Roman"/>
          <w:color w:val="auto"/>
          <w:sz w:val="24"/>
          <w:szCs w:val="24"/>
        </w:rPr>
        <w:t>Майнское городское</w:t>
      </w:r>
      <w:r w:rsidRPr="005841B6">
        <w:rPr>
          <w:rFonts w:ascii="Times New Roman" w:hAnsi="Times New Roman"/>
          <w:color w:val="auto"/>
          <w:sz w:val="24"/>
          <w:szCs w:val="24"/>
        </w:rPr>
        <w:t xml:space="preserve"> поселение» на 201</w:t>
      </w:r>
      <w:r w:rsidR="006D6DDC" w:rsidRPr="005841B6">
        <w:rPr>
          <w:rFonts w:ascii="Times New Roman" w:hAnsi="Times New Roman"/>
          <w:color w:val="auto"/>
          <w:sz w:val="24"/>
          <w:szCs w:val="24"/>
        </w:rPr>
        <w:t>7</w:t>
      </w:r>
      <w:r w:rsidRPr="005841B6">
        <w:rPr>
          <w:rFonts w:ascii="Times New Roman" w:hAnsi="Times New Roman"/>
          <w:color w:val="auto"/>
          <w:sz w:val="24"/>
          <w:szCs w:val="24"/>
        </w:rPr>
        <w:t xml:space="preserve"> год и назначении публичных слушаний» внесен администрацией на рассмотрение Совету депутатов </w:t>
      </w:r>
      <w:r w:rsidR="005841B6" w:rsidRPr="005841B6">
        <w:rPr>
          <w:rFonts w:ascii="Times New Roman" w:hAnsi="Times New Roman"/>
          <w:color w:val="auto"/>
          <w:sz w:val="24"/>
          <w:szCs w:val="24"/>
        </w:rPr>
        <w:t>31</w:t>
      </w:r>
      <w:r w:rsidR="00B91FAE" w:rsidRPr="005841B6">
        <w:rPr>
          <w:rFonts w:ascii="Times New Roman" w:hAnsi="Times New Roman"/>
          <w:color w:val="auto"/>
          <w:sz w:val="24"/>
          <w:szCs w:val="24"/>
        </w:rPr>
        <w:t>.10.201</w:t>
      </w:r>
      <w:r w:rsidR="005841B6" w:rsidRPr="005841B6">
        <w:rPr>
          <w:rFonts w:ascii="Times New Roman" w:hAnsi="Times New Roman"/>
          <w:color w:val="auto"/>
          <w:sz w:val="24"/>
          <w:szCs w:val="24"/>
        </w:rPr>
        <w:t>6</w:t>
      </w:r>
      <w:r w:rsidRPr="005841B6">
        <w:rPr>
          <w:rFonts w:ascii="Times New Roman" w:hAnsi="Times New Roman"/>
          <w:color w:val="auto"/>
          <w:sz w:val="24"/>
          <w:szCs w:val="24"/>
        </w:rPr>
        <w:t xml:space="preserve"> года. </w:t>
      </w:r>
      <w:r w:rsidRPr="006D6DDC">
        <w:rPr>
          <w:rFonts w:ascii="Times New Roman" w:hAnsi="Times New Roman"/>
          <w:color w:val="auto"/>
          <w:sz w:val="24"/>
          <w:szCs w:val="24"/>
        </w:rPr>
        <w:t xml:space="preserve">Публичные слушания по бюджету назначены на </w:t>
      </w:r>
      <w:r w:rsidR="006D6DDC" w:rsidRPr="006D6DDC">
        <w:rPr>
          <w:rFonts w:ascii="Times New Roman" w:hAnsi="Times New Roman"/>
          <w:color w:val="auto"/>
          <w:sz w:val="24"/>
          <w:szCs w:val="24"/>
        </w:rPr>
        <w:t>23</w:t>
      </w:r>
      <w:r w:rsidR="00682976" w:rsidRPr="006D6DDC">
        <w:rPr>
          <w:rFonts w:ascii="Times New Roman" w:hAnsi="Times New Roman"/>
          <w:color w:val="auto"/>
          <w:sz w:val="24"/>
          <w:szCs w:val="24"/>
        </w:rPr>
        <w:t>.1</w:t>
      </w:r>
      <w:r w:rsidR="00B91FAE" w:rsidRPr="006D6DDC">
        <w:rPr>
          <w:rFonts w:ascii="Times New Roman" w:hAnsi="Times New Roman"/>
          <w:color w:val="auto"/>
          <w:sz w:val="24"/>
          <w:szCs w:val="24"/>
        </w:rPr>
        <w:t>1</w:t>
      </w:r>
      <w:r w:rsidR="00CF4A21" w:rsidRPr="006D6DDC">
        <w:rPr>
          <w:rFonts w:ascii="Times New Roman" w:hAnsi="Times New Roman"/>
          <w:color w:val="auto"/>
          <w:sz w:val="24"/>
          <w:szCs w:val="24"/>
        </w:rPr>
        <w:t>.2015г</w:t>
      </w:r>
      <w:r w:rsidRPr="006D6DDC">
        <w:rPr>
          <w:rFonts w:ascii="Times New Roman" w:hAnsi="Times New Roman"/>
          <w:color w:val="auto"/>
          <w:sz w:val="24"/>
          <w:szCs w:val="24"/>
        </w:rPr>
        <w:t>.</w:t>
      </w:r>
    </w:p>
    <w:p w:rsidR="00007D99" w:rsidRPr="005841B6" w:rsidRDefault="00007D99" w:rsidP="00007D99">
      <w:pPr>
        <w:spacing w:line="0" w:lineRule="atLeast"/>
        <w:ind w:firstLine="902"/>
        <w:jc w:val="both"/>
        <w:rPr>
          <w:rFonts w:ascii="Times New Roman" w:hAnsi="Times New Roman"/>
          <w:color w:val="auto"/>
          <w:sz w:val="24"/>
          <w:szCs w:val="24"/>
        </w:rPr>
      </w:pPr>
      <w:r w:rsidRPr="005841B6">
        <w:rPr>
          <w:rFonts w:ascii="Times New Roman" w:hAnsi="Times New Roman"/>
          <w:color w:val="auto"/>
          <w:sz w:val="24"/>
          <w:szCs w:val="24"/>
        </w:rPr>
        <w:t xml:space="preserve"> Для подготовки заключения контрольно-счетной комиссии проект решения представлен </w:t>
      </w:r>
      <w:r w:rsidR="00B91FAE" w:rsidRPr="005841B6">
        <w:rPr>
          <w:rFonts w:ascii="Times New Roman" w:hAnsi="Times New Roman"/>
          <w:color w:val="auto"/>
          <w:sz w:val="24"/>
          <w:szCs w:val="24"/>
        </w:rPr>
        <w:t>0</w:t>
      </w:r>
      <w:r w:rsidR="005841B6" w:rsidRPr="005841B6">
        <w:rPr>
          <w:rFonts w:ascii="Times New Roman" w:hAnsi="Times New Roman"/>
          <w:color w:val="auto"/>
          <w:sz w:val="24"/>
          <w:szCs w:val="24"/>
        </w:rPr>
        <w:t>7</w:t>
      </w:r>
      <w:r w:rsidR="00682976" w:rsidRPr="005841B6">
        <w:rPr>
          <w:rFonts w:ascii="Times New Roman" w:hAnsi="Times New Roman"/>
          <w:color w:val="auto"/>
          <w:sz w:val="24"/>
          <w:szCs w:val="24"/>
        </w:rPr>
        <w:t>.11</w:t>
      </w:r>
      <w:r w:rsidRPr="005841B6">
        <w:rPr>
          <w:rFonts w:ascii="Times New Roman" w:hAnsi="Times New Roman"/>
          <w:color w:val="auto"/>
          <w:sz w:val="24"/>
          <w:szCs w:val="24"/>
        </w:rPr>
        <w:t>.201</w:t>
      </w:r>
      <w:r w:rsidR="005841B6" w:rsidRPr="005841B6">
        <w:rPr>
          <w:rFonts w:ascii="Times New Roman" w:hAnsi="Times New Roman"/>
          <w:color w:val="auto"/>
          <w:sz w:val="24"/>
          <w:szCs w:val="24"/>
        </w:rPr>
        <w:t>6</w:t>
      </w:r>
      <w:r w:rsidRPr="005841B6">
        <w:rPr>
          <w:rFonts w:ascii="Times New Roman" w:hAnsi="Times New Roman"/>
          <w:color w:val="auto"/>
          <w:sz w:val="24"/>
          <w:szCs w:val="24"/>
        </w:rPr>
        <w:t xml:space="preserve"> года.   </w:t>
      </w:r>
    </w:p>
    <w:p w:rsidR="00210C8B" w:rsidRPr="006D6DDC" w:rsidRDefault="00210C8B" w:rsidP="00210C8B">
      <w:pPr>
        <w:jc w:val="both"/>
        <w:rPr>
          <w:rFonts w:ascii="Times New Roman" w:hAnsi="Times New Roman"/>
          <w:color w:val="auto"/>
          <w:sz w:val="24"/>
          <w:szCs w:val="24"/>
        </w:rPr>
      </w:pPr>
      <w:r w:rsidRPr="006D6DDC">
        <w:rPr>
          <w:rFonts w:ascii="Times New Roman" w:hAnsi="Times New Roman"/>
          <w:sz w:val="24"/>
          <w:szCs w:val="24"/>
        </w:rPr>
        <w:t xml:space="preserve">                В нарушение статьи 184.2 Бюджетного кодекса РФ «Документы и материалы, представляемые одновременно с проектом бюджете» представлен не полный перечень необходимых документов.</w:t>
      </w:r>
    </w:p>
    <w:p w:rsidR="00007D99" w:rsidRPr="00B87EB5" w:rsidRDefault="00007D99" w:rsidP="00007D99">
      <w:pPr>
        <w:spacing w:line="0" w:lineRule="atLeast"/>
        <w:ind w:firstLine="902"/>
        <w:jc w:val="both"/>
        <w:rPr>
          <w:rFonts w:ascii="Times New Roman" w:hAnsi="Times New Roman"/>
          <w:color w:val="auto"/>
          <w:sz w:val="24"/>
          <w:szCs w:val="24"/>
        </w:rPr>
      </w:pPr>
      <w:r w:rsidRPr="00B87EB5">
        <w:rPr>
          <w:rFonts w:ascii="Times New Roman" w:hAnsi="Times New Roman"/>
          <w:color w:val="auto"/>
          <w:sz w:val="24"/>
          <w:szCs w:val="24"/>
        </w:rPr>
        <w:t xml:space="preserve">Прогноз поступления доходов в бюджет поселения сформирован с учетом изменений законодательства. </w:t>
      </w:r>
    </w:p>
    <w:p w:rsidR="00C73548" w:rsidRDefault="004303D0" w:rsidP="00C73548">
      <w:pPr>
        <w:spacing w:line="0" w:lineRule="atLeast"/>
        <w:ind w:firstLine="902"/>
        <w:jc w:val="both"/>
        <w:rPr>
          <w:rFonts w:ascii="Times New Roman" w:hAnsi="Times New Roman"/>
          <w:sz w:val="24"/>
          <w:szCs w:val="24"/>
        </w:rPr>
      </w:pPr>
      <w:r w:rsidRPr="00C73548">
        <w:rPr>
          <w:rFonts w:ascii="Times New Roman" w:hAnsi="Times New Roman"/>
          <w:sz w:val="24"/>
          <w:szCs w:val="24"/>
        </w:rPr>
        <w:t>В</w:t>
      </w:r>
      <w:r w:rsidR="00C73548" w:rsidRPr="00C73548">
        <w:rPr>
          <w:rFonts w:ascii="Times New Roman" w:hAnsi="Times New Roman"/>
          <w:sz w:val="24"/>
          <w:szCs w:val="24"/>
        </w:rPr>
        <w:t xml:space="preserve"> администрации муниципального образования  «Майнское городское поселение» Майнского района Ульяновской области ведется реестр расходных обязательств</w:t>
      </w:r>
      <w:r w:rsidR="00C73548">
        <w:rPr>
          <w:rFonts w:ascii="Times New Roman" w:hAnsi="Times New Roman"/>
          <w:sz w:val="24"/>
          <w:szCs w:val="24"/>
        </w:rPr>
        <w:t xml:space="preserve">. </w:t>
      </w:r>
    </w:p>
    <w:p w:rsidR="004303D0" w:rsidRPr="005841B6" w:rsidRDefault="00C73548" w:rsidP="005841B6">
      <w:pPr>
        <w:spacing w:line="0" w:lineRule="atLeast"/>
        <w:ind w:firstLine="902"/>
        <w:jc w:val="both"/>
        <w:rPr>
          <w:rFonts w:ascii="Times New Roman" w:hAnsi="Times New Roman"/>
          <w:b/>
          <w:sz w:val="24"/>
          <w:szCs w:val="24"/>
          <w:highlight w:val="yellow"/>
        </w:rPr>
      </w:pPr>
      <w:r w:rsidRPr="005841B6">
        <w:rPr>
          <w:rFonts w:ascii="Times New Roman" w:hAnsi="Times New Roman"/>
          <w:b/>
          <w:sz w:val="24"/>
          <w:szCs w:val="24"/>
        </w:rPr>
        <w:t xml:space="preserve">Порядок ведения реестра расходных обязательств муниципального образования «Майнское городское поселение» к проверке не представлен, что нарушает статью 87 Бюджетного кодекса РФ </w:t>
      </w:r>
      <w:r w:rsidR="005841B6" w:rsidRPr="005841B6">
        <w:rPr>
          <w:rFonts w:ascii="Times New Roman" w:hAnsi="Times New Roman"/>
          <w:b/>
          <w:sz w:val="24"/>
          <w:szCs w:val="24"/>
        </w:rPr>
        <w:t>.</w:t>
      </w:r>
    </w:p>
    <w:p w:rsidR="00825B9C" w:rsidRPr="00E436A7" w:rsidRDefault="00825B9C" w:rsidP="00825B9C">
      <w:pPr>
        <w:spacing w:line="0" w:lineRule="atLeast"/>
        <w:ind w:firstLine="902"/>
        <w:jc w:val="both"/>
        <w:rPr>
          <w:rFonts w:ascii="Times New Roman" w:hAnsi="Times New Roman"/>
          <w:color w:val="auto"/>
          <w:sz w:val="24"/>
          <w:szCs w:val="24"/>
        </w:rPr>
      </w:pPr>
      <w:r w:rsidRPr="00E436A7">
        <w:rPr>
          <w:rFonts w:ascii="Times New Roman" w:hAnsi="Times New Roman"/>
          <w:color w:val="auto"/>
          <w:sz w:val="24"/>
          <w:szCs w:val="24"/>
        </w:rPr>
        <w:t>Согласно статьи 174 Бюджетного кодекса РФ среднесрочный финансовый план на 2017 год и плановый период 2018-2019 годы утвержден Постановлением Главы администрации муниципального образования «</w:t>
      </w:r>
      <w:r>
        <w:rPr>
          <w:rFonts w:ascii="Times New Roman" w:hAnsi="Times New Roman"/>
          <w:color w:val="auto"/>
          <w:sz w:val="24"/>
          <w:szCs w:val="24"/>
        </w:rPr>
        <w:t>Майнское городское</w:t>
      </w:r>
      <w:r w:rsidRPr="00E436A7">
        <w:rPr>
          <w:rFonts w:ascii="Times New Roman" w:hAnsi="Times New Roman"/>
          <w:color w:val="auto"/>
          <w:sz w:val="24"/>
          <w:szCs w:val="24"/>
        </w:rPr>
        <w:t xml:space="preserve"> поселение» № </w:t>
      </w:r>
      <w:r>
        <w:rPr>
          <w:rFonts w:ascii="Times New Roman" w:hAnsi="Times New Roman"/>
          <w:color w:val="auto"/>
          <w:sz w:val="24"/>
          <w:szCs w:val="24"/>
        </w:rPr>
        <w:t>966</w:t>
      </w:r>
      <w:r w:rsidRPr="00E436A7">
        <w:rPr>
          <w:rFonts w:ascii="Times New Roman" w:hAnsi="Times New Roman"/>
          <w:color w:val="auto"/>
          <w:sz w:val="24"/>
          <w:szCs w:val="24"/>
        </w:rPr>
        <w:t xml:space="preserve"> от </w:t>
      </w:r>
      <w:r>
        <w:rPr>
          <w:rFonts w:ascii="Times New Roman" w:hAnsi="Times New Roman"/>
          <w:color w:val="auto"/>
          <w:sz w:val="24"/>
          <w:szCs w:val="24"/>
        </w:rPr>
        <w:t>28</w:t>
      </w:r>
      <w:r w:rsidRPr="00E436A7">
        <w:rPr>
          <w:rFonts w:ascii="Times New Roman" w:hAnsi="Times New Roman"/>
          <w:color w:val="auto"/>
          <w:sz w:val="24"/>
          <w:szCs w:val="24"/>
        </w:rPr>
        <w:t>.10.2016г.</w:t>
      </w:r>
    </w:p>
    <w:p w:rsidR="004303D0" w:rsidRPr="005851E9" w:rsidRDefault="004303D0" w:rsidP="00F151A3">
      <w:pPr>
        <w:ind w:firstLine="270"/>
        <w:jc w:val="both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2F7B13" w:rsidRPr="006C5105" w:rsidRDefault="00B231F9" w:rsidP="002F7B13">
      <w:pPr>
        <w:spacing w:line="0" w:lineRule="atLeast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6C5105">
        <w:rPr>
          <w:rFonts w:ascii="Times New Roman" w:hAnsi="Times New Roman"/>
          <w:b/>
          <w:color w:val="auto"/>
          <w:sz w:val="28"/>
          <w:szCs w:val="28"/>
        </w:rPr>
        <w:t xml:space="preserve">2. </w:t>
      </w:r>
      <w:bookmarkStart w:id="0" w:name="sub_1694"/>
      <w:r w:rsidR="002F7B13" w:rsidRPr="006C5105">
        <w:rPr>
          <w:rFonts w:ascii="Times New Roman" w:hAnsi="Times New Roman"/>
          <w:b/>
          <w:bCs/>
          <w:color w:val="auto"/>
          <w:sz w:val="28"/>
          <w:szCs w:val="28"/>
        </w:rPr>
        <w:t>Основные параметры прогноза исходных макроэкономических</w:t>
      </w:r>
    </w:p>
    <w:p w:rsidR="00B231F9" w:rsidRPr="006C5105" w:rsidRDefault="002F7B13" w:rsidP="002F7B13">
      <w:pPr>
        <w:spacing w:line="0" w:lineRule="atLeast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6C5105">
        <w:rPr>
          <w:rFonts w:ascii="Times New Roman" w:hAnsi="Times New Roman"/>
          <w:b/>
          <w:bCs/>
          <w:color w:val="auto"/>
          <w:sz w:val="28"/>
          <w:szCs w:val="28"/>
        </w:rPr>
        <w:t>показателей для формирования проекта бюджета</w:t>
      </w:r>
      <w:r w:rsidRPr="006C5105">
        <w:rPr>
          <w:rFonts w:ascii="Times New Roman" w:hAnsi="Times New Roman"/>
          <w:b/>
          <w:color w:val="auto"/>
          <w:sz w:val="28"/>
          <w:szCs w:val="28"/>
        </w:rPr>
        <w:t xml:space="preserve">  на 201</w:t>
      </w:r>
      <w:r w:rsidR="006C5105" w:rsidRPr="006C5105">
        <w:rPr>
          <w:rFonts w:ascii="Times New Roman" w:hAnsi="Times New Roman"/>
          <w:b/>
          <w:color w:val="auto"/>
          <w:sz w:val="28"/>
          <w:szCs w:val="28"/>
        </w:rPr>
        <w:t>7</w:t>
      </w:r>
      <w:r w:rsidRPr="006C5105">
        <w:rPr>
          <w:rFonts w:ascii="Times New Roman" w:hAnsi="Times New Roman"/>
          <w:b/>
          <w:color w:val="auto"/>
          <w:sz w:val="28"/>
          <w:szCs w:val="28"/>
        </w:rPr>
        <w:t xml:space="preserve"> год</w:t>
      </w:r>
      <w:r w:rsidR="00DB0067" w:rsidRPr="006C5105">
        <w:rPr>
          <w:rFonts w:ascii="Times New Roman" w:hAnsi="Times New Roman"/>
          <w:b/>
          <w:color w:val="auto"/>
          <w:sz w:val="28"/>
          <w:szCs w:val="28"/>
        </w:rPr>
        <w:t>.</w:t>
      </w:r>
    </w:p>
    <w:p w:rsidR="002F7B13" w:rsidRPr="005851E9" w:rsidRDefault="002F7B13" w:rsidP="002F7B13">
      <w:pPr>
        <w:spacing w:line="0" w:lineRule="atLeast"/>
        <w:jc w:val="center"/>
        <w:rPr>
          <w:rFonts w:ascii="Times New Roman" w:hAnsi="Times New Roman"/>
          <w:color w:val="auto"/>
          <w:sz w:val="24"/>
          <w:szCs w:val="24"/>
          <w:highlight w:val="yellow"/>
        </w:rPr>
      </w:pPr>
    </w:p>
    <w:bookmarkEnd w:id="0"/>
    <w:p w:rsidR="00844E28" w:rsidRPr="006C5105" w:rsidRDefault="00844E28" w:rsidP="00844E28">
      <w:pPr>
        <w:spacing w:before="120"/>
        <w:jc w:val="both"/>
        <w:rPr>
          <w:rFonts w:ascii="Times New Roman" w:hAnsi="Times New Roman"/>
          <w:color w:val="auto"/>
          <w:sz w:val="24"/>
          <w:szCs w:val="24"/>
        </w:rPr>
      </w:pPr>
      <w:r w:rsidRPr="006C5105">
        <w:rPr>
          <w:rFonts w:ascii="Times New Roman" w:hAnsi="Times New Roman"/>
          <w:color w:val="auto"/>
          <w:sz w:val="24"/>
          <w:szCs w:val="24"/>
        </w:rPr>
        <w:t>Частью 1 ст. 169 БК РФ определено, что проект бюджета составляется на основе прогноза социально-экономического развития в целях финансового обеспечения расходных обязательств.</w:t>
      </w:r>
    </w:p>
    <w:p w:rsidR="00844E28" w:rsidRPr="006C5105" w:rsidRDefault="00844E28" w:rsidP="00844E28">
      <w:pPr>
        <w:autoSpaceDN w:val="0"/>
        <w:adjustRightInd w:val="0"/>
        <w:ind w:firstLine="540"/>
        <w:jc w:val="both"/>
        <w:rPr>
          <w:rFonts w:ascii="Times New Roman" w:hAnsi="Times New Roman"/>
          <w:color w:val="auto"/>
          <w:sz w:val="24"/>
          <w:szCs w:val="24"/>
        </w:rPr>
      </w:pPr>
      <w:r w:rsidRPr="006C5105">
        <w:rPr>
          <w:rFonts w:ascii="Times New Roman" w:hAnsi="Times New Roman"/>
          <w:color w:val="auto"/>
          <w:sz w:val="24"/>
          <w:szCs w:val="24"/>
        </w:rPr>
        <w:t xml:space="preserve">Основной целью составления прогноза социально-экономического развития района является формирование модели экономики, обладающей долгосрочным потенциалом динамичного роста с учетом развития инвестиционной деятельности на территории </w:t>
      </w:r>
      <w:r w:rsidRPr="006C5105">
        <w:rPr>
          <w:rFonts w:ascii="Times New Roman" w:hAnsi="Times New Roman"/>
          <w:color w:val="auto"/>
          <w:sz w:val="24"/>
          <w:szCs w:val="24"/>
        </w:rPr>
        <w:lastRenderedPageBreak/>
        <w:t>муниципального образования «Майнский район», и увеличение объемов производства продукции промышленности и сельского хозяйства, инвестиций в основной капитал.</w:t>
      </w:r>
    </w:p>
    <w:p w:rsidR="00844E28" w:rsidRPr="006C5105" w:rsidRDefault="00FE4438" w:rsidP="00C35AA6">
      <w:pPr>
        <w:autoSpaceDN w:val="0"/>
        <w:adjustRightInd w:val="0"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6C5105">
        <w:rPr>
          <w:rFonts w:ascii="Times New Roman" w:hAnsi="Times New Roman"/>
          <w:color w:val="auto"/>
          <w:sz w:val="24"/>
          <w:szCs w:val="24"/>
        </w:rPr>
        <w:t xml:space="preserve">Ключевой задачей экономики поселения </w:t>
      </w:r>
      <w:r w:rsidR="00943415" w:rsidRPr="006C5105">
        <w:rPr>
          <w:rFonts w:ascii="Times New Roman" w:hAnsi="Times New Roman"/>
          <w:color w:val="auto"/>
          <w:sz w:val="24"/>
          <w:szCs w:val="24"/>
        </w:rPr>
        <w:t>муниципального образования «</w:t>
      </w:r>
      <w:r w:rsidR="00D675EC" w:rsidRPr="006C5105">
        <w:rPr>
          <w:rFonts w:ascii="Times New Roman" w:hAnsi="Times New Roman"/>
          <w:color w:val="auto"/>
          <w:sz w:val="24"/>
          <w:szCs w:val="24"/>
        </w:rPr>
        <w:t>Майнское городское</w:t>
      </w:r>
      <w:r w:rsidR="00943415" w:rsidRPr="006C5105">
        <w:rPr>
          <w:rFonts w:ascii="Times New Roman" w:hAnsi="Times New Roman"/>
          <w:color w:val="auto"/>
          <w:sz w:val="24"/>
          <w:szCs w:val="24"/>
        </w:rPr>
        <w:t xml:space="preserve"> поселение» </w:t>
      </w:r>
      <w:r w:rsidRPr="006C5105">
        <w:rPr>
          <w:rFonts w:ascii="Times New Roman" w:hAnsi="Times New Roman"/>
          <w:color w:val="auto"/>
          <w:sz w:val="24"/>
          <w:szCs w:val="24"/>
        </w:rPr>
        <w:t>является развитие промышленности</w:t>
      </w:r>
      <w:r w:rsidR="00943415" w:rsidRPr="006C5105">
        <w:rPr>
          <w:rFonts w:ascii="Times New Roman" w:hAnsi="Times New Roman"/>
          <w:color w:val="auto"/>
          <w:sz w:val="24"/>
          <w:szCs w:val="24"/>
        </w:rPr>
        <w:t>.</w:t>
      </w:r>
      <w:r w:rsidRPr="006C5105">
        <w:rPr>
          <w:rFonts w:ascii="Times New Roman" w:hAnsi="Times New Roman"/>
          <w:color w:val="auto"/>
          <w:sz w:val="24"/>
          <w:szCs w:val="24"/>
        </w:rPr>
        <w:t xml:space="preserve"> Промышленность на территории поселения представлена двумя видами экономической деятельности: </w:t>
      </w:r>
      <w:r w:rsidR="00565D1C" w:rsidRPr="006C5105">
        <w:rPr>
          <w:rFonts w:ascii="Times New Roman" w:hAnsi="Times New Roman"/>
          <w:color w:val="auto"/>
          <w:sz w:val="24"/>
          <w:szCs w:val="24"/>
        </w:rPr>
        <w:t>производством пищевых продуктов и швейным производством. В 201</w:t>
      </w:r>
      <w:r w:rsidR="006C5105" w:rsidRPr="006C5105">
        <w:rPr>
          <w:rFonts w:ascii="Times New Roman" w:hAnsi="Times New Roman"/>
          <w:color w:val="auto"/>
          <w:sz w:val="24"/>
          <w:szCs w:val="24"/>
        </w:rPr>
        <w:t>7</w:t>
      </w:r>
      <w:r w:rsidR="00565D1C" w:rsidRPr="006C5105">
        <w:rPr>
          <w:rFonts w:ascii="Times New Roman" w:hAnsi="Times New Roman"/>
          <w:color w:val="auto"/>
          <w:sz w:val="24"/>
          <w:szCs w:val="24"/>
        </w:rPr>
        <w:t xml:space="preserve"> году рост производства промышленности составит 10</w:t>
      </w:r>
      <w:r w:rsidR="006C5105" w:rsidRPr="006C5105">
        <w:rPr>
          <w:rFonts w:ascii="Times New Roman" w:hAnsi="Times New Roman"/>
          <w:color w:val="auto"/>
          <w:sz w:val="24"/>
          <w:szCs w:val="24"/>
        </w:rPr>
        <w:t>2</w:t>
      </w:r>
      <w:r w:rsidR="00565D1C" w:rsidRPr="006C5105">
        <w:rPr>
          <w:rFonts w:ascii="Times New Roman" w:hAnsi="Times New Roman"/>
          <w:color w:val="auto"/>
          <w:sz w:val="24"/>
          <w:szCs w:val="24"/>
        </w:rPr>
        <w:t>,</w:t>
      </w:r>
      <w:r w:rsidR="006C5105" w:rsidRPr="006C5105">
        <w:rPr>
          <w:rFonts w:ascii="Times New Roman" w:hAnsi="Times New Roman"/>
          <w:color w:val="auto"/>
          <w:sz w:val="24"/>
          <w:szCs w:val="24"/>
        </w:rPr>
        <w:t>5</w:t>
      </w:r>
      <w:r w:rsidR="00565D1C" w:rsidRPr="006C5105">
        <w:rPr>
          <w:rFonts w:ascii="Times New Roman" w:hAnsi="Times New Roman"/>
          <w:color w:val="auto"/>
          <w:sz w:val="24"/>
          <w:szCs w:val="24"/>
        </w:rPr>
        <w:t>%, сельского хозяйства – 10</w:t>
      </w:r>
      <w:r w:rsidR="006C5105" w:rsidRPr="006C5105">
        <w:rPr>
          <w:rFonts w:ascii="Times New Roman" w:hAnsi="Times New Roman"/>
          <w:color w:val="auto"/>
          <w:sz w:val="24"/>
          <w:szCs w:val="24"/>
        </w:rPr>
        <w:t>6</w:t>
      </w:r>
      <w:r w:rsidR="00565D1C" w:rsidRPr="006C5105">
        <w:rPr>
          <w:rFonts w:ascii="Times New Roman" w:hAnsi="Times New Roman"/>
          <w:color w:val="auto"/>
          <w:sz w:val="24"/>
          <w:szCs w:val="24"/>
        </w:rPr>
        <w:t>,</w:t>
      </w:r>
      <w:r w:rsidR="006C5105" w:rsidRPr="006C5105">
        <w:rPr>
          <w:rFonts w:ascii="Times New Roman" w:hAnsi="Times New Roman"/>
          <w:color w:val="auto"/>
          <w:sz w:val="24"/>
          <w:szCs w:val="24"/>
        </w:rPr>
        <w:t>45</w:t>
      </w:r>
      <w:r w:rsidR="00565D1C" w:rsidRPr="006C5105">
        <w:rPr>
          <w:rFonts w:ascii="Times New Roman" w:hAnsi="Times New Roman"/>
          <w:color w:val="auto"/>
          <w:sz w:val="24"/>
          <w:szCs w:val="24"/>
        </w:rPr>
        <w:t xml:space="preserve">%. </w:t>
      </w:r>
      <w:r w:rsidR="00943415" w:rsidRPr="006C5105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565D1C" w:rsidRPr="005851E9" w:rsidRDefault="00565D1C" w:rsidP="00C35AA6">
      <w:pPr>
        <w:autoSpaceDN w:val="0"/>
        <w:adjustRightInd w:val="0"/>
        <w:ind w:firstLine="567"/>
        <w:jc w:val="both"/>
        <w:rPr>
          <w:rFonts w:ascii="Times New Roman" w:hAnsi="Times New Roman"/>
          <w:color w:val="auto"/>
          <w:sz w:val="24"/>
          <w:szCs w:val="24"/>
          <w:highlight w:val="yellow"/>
        </w:rPr>
      </w:pPr>
    </w:p>
    <w:p w:rsidR="00007D99" w:rsidRPr="002F3A22" w:rsidRDefault="00007D99" w:rsidP="00007D99">
      <w:pPr>
        <w:autoSpaceDN w:val="0"/>
        <w:adjustRightInd w:val="0"/>
        <w:ind w:firstLine="567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2F3A22">
        <w:rPr>
          <w:rFonts w:ascii="Times New Roman" w:hAnsi="Times New Roman"/>
          <w:b/>
          <w:color w:val="auto"/>
          <w:sz w:val="28"/>
          <w:szCs w:val="28"/>
        </w:rPr>
        <w:t>3. Текстовая часть проекта бюджета.</w:t>
      </w:r>
    </w:p>
    <w:p w:rsidR="00007D99" w:rsidRPr="005851E9" w:rsidRDefault="00007D99" w:rsidP="00007D99">
      <w:pPr>
        <w:autoSpaceDN w:val="0"/>
        <w:adjustRightInd w:val="0"/>
        <w:ind w:firstLine="567"/>
        <w:jc w:val="center"/>
        <w:rPr>
          <w:rFonts w:ascii="Times New Roman" w:hAnsi="Times New Roman"/>
          <w:b/>
          <w:color w:val="auto"/>
          <w:sz w:val="28"/>
          <w:szCs w:val="28"/>
          <w:highlight w:val="yellow"/>
        </w:rPr>
      </w:pPr>
    </w:p>
    <w:p w:rsidR="00007D99" w:rsidRPr="002F3A22" w:rsidRDefault="00007D99" w:rsidP="00007D99">
      <w:pPr>
        <w:spacing w:line="0" w:lineRule="atLeast"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2F3A22">
        <w:rPr>
          <w:rFonts w:ascii="Times New Roman" w:hAnsi="Times New Roman"/>
          <w:color w:val="auto"/>
          <w:sz w:val="24"/>
          <w:szCs w:val="24"/>
        </w:rPr>
        <w:t>В результате анализа текстовых статей проекта решения «О</w:t>
      </w:r>
      <w:r w:rsidR="00C35AA6" w:rsidRPr="002F3A22">
        <w:rPr>
          <w:rFonts w:ascii="Times New Roman" w:hAnsi="Times New Roman"/>
          <w:color w:val="auto"/>
          <w:sz w:val="24"/>
          <w:szCs w:val="24"/>
        </w:rPr>
        <w:t xml:space="preserve"> проекте бюджета</w:t>
      </w:r>
      <w:r w:rsidRPr="002F3A22">
        <w:rPr>
          <w:rFonts w:ascii="Times New Roman" w:hAnsi="Times New Roman"/>
          <w:color w:val="auto"/>
          <w:sz w:val="24"/>
          <w:szCs w:val="24"/>
        </w:rPr>
        <w:t xml:space="preserve"> муниципального образования «</w:t>
      </w:r>
      <w:r w:rsidR="00D675EC" w:rsidRPr="002F3A22">
        <w:rPr>
          <w:rFonts w:ascii="Times New Roman" w:hAnsi="Times New Roman"/>
          <w:color w:val="auto"/>
          <w:sz w:val="24"/>
          <w:szCs w:val="24"/>
        </w:rPr>
        <w:t>Майнское городское</w:t>
      </w:r>
      <w:r w:rsidR="00A55F95" w:rsidRPr="002F3A22">
        <w:rPr>
          <w:rFonts w:ascii="Times New Roman" w:hAnsi="Times New Roman"/>
          <w:color w:val="auto"/>
          <w:sz w:val="24"/>
          <w:szCs w:val="24"/>
        </w:rPr>
        <w:t xml:space="preserve"> поселение</w:t>
      </w:r>
      <w:r w:rsidRPr="002F3A22">
        <w:rPr>
          <w:rFonts w:ascii="Times New Roman" w:hAnsi="Times New Roman"/>
          <w:color w:val="auto"/>
          <w:sz w:val="24"/>
          <w:szCs w:val="24"/>
        </w:rPr>
        <w:t xml:space="preserve">» </w:t>
      </w:r>
      <w:r w:rsidR="00A55F95" w:rsidRPr="002F3A22">
        <w:rPr>
          <w:rFonts w:ascii="Times New Roman" w:hAnsi="Times New Roman"/>
          <w:color w:val="auto"/>
          <w:sz w:val="24"/>
          <w:szCs w:val="24"/>
        </w:rPr>
        <w:t xml:space="preserve">Майнского района Ульяновской области </w:t>
      </w:r>
      <w:r w:rsidRPr="002F3A22">
        <w:rPr>
          <w:rFonts w:ascii="Times New Roman" w:hAnsi="Times New Roman"/>
          <w:color w:val="auto"/>
          <w:sz w:val="24"/>
          <w:szCs w:val="24"/>
        </w:rPr>
        <w:t xml:space="preserve">в части соответствия требованиям статьи 184.1 Бюджетного кодекса РФ нарушений не установлено. </w:t>
      </w:r>
    </w:p>
    <w:p w:rsidR="00007D99" w:rsidRPr="002F3A22" w:rsidRDefault="00007D99" w:rsidP="00007D99">
      <w:pPr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2F3A22">
        <w:rPr>
          <w:rFonts w:ascii="Times New Roman" w:hAnsi="Times New Roman"/>
          <w:color w:val="auto"/>
          <w:sz w:val="24"/>
          <w:szCs w:val="24"/>
        </w:rPr>
        <w:t>Общий анализ показателей доходов и расходов законопроекта проводится  в сравнении с показателями  бюджета муниципального образования за 201</w:t>
      </w:r>
      <w:r w:rsidR="002F3A22" w:rsidRPr="002F3A22">
        <w:rPr>
          <w:rFonts w:ascii="Times New Roman" w:hAnsi="Times New Roman"/>
          <w:color w:val="auto"/>
          <w:sz w:val="24"/>
          <w:szCs w:val="24"/>
        </w:rPr>
        <w:t>6</w:t>
      </w:r>
      <w:r w:rsidRPr="002F3A22">
        <w:rPr>
          <w:rFonts w:ascii="Times New Roman" w:hAnsi="Times New Roman"/>
          <w:color w:val="auto"/>
          <w:sz w:val="24"/>
          <w:szCs w:val="24"/>
        </w:rPr>
        <w:t xml:space="preserve"> год с учётом внесённых изменений</w:t>
      </w:r>
      <w:r w:rsidR="00CF4A21" w:rsidRPr="002F3A22">
        <w:rPr>
          <w:rFonts w:ascii="Times New Roman" w:hAnsi="Times New Roman"/>
          <w:color w:val="auto"/>
          <w:sz w:val="24"/>
          <w:szCs w:val="24"/>
        </w:rPr>
        <w:t>.</w:t>
      </w:r>
    </w:p>
    <w:p w:rsidR="003321C9" w:rsidRPr="005851E9" w:rsidRDefault="003321C9" w:rsidP="00565D1C">
      <w:pPr>
        <w:jc w:val="both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007D99" w:rsidRPr="009768CE" w:rsidRDefault="00007D99" w:rsidP="009C78C9">
      <w:pPr>
        <w:pStyle w:val="1"/>
        <w:spacing w:line="0" w:lineRule="atLeast"/>
        <w:rPr>
          <w:rFonts w:ascii="Times New Roman" w:hAnsi="Times New Roman"/>
          <w:bCs w:val="0"/>
          <w:color w:val="auto"/>
          <w:szCs w:val="28"/>
        </w:rPr>
      </w:pPr>
      <w:r w:rsidRPr="009768CE">
        <w:rPr>
          <w:rFonts w:ascii="Times New Roman" w:hAnsi="Times New Roman"/>
          <w:color w:val="auto"/>
          <w:szCs w:val="28"/>
        </w:rPr>
        <w:t xml:space="preserve">4. </w:t>
      </w:r>
      <w:r w:rsidRPr="009768CE">
        <w:rPr>
          <w:rFonts w:ascii="Times New Roman" w:hAnsi="Times New Roman"/>
          <w:bCs w:val="0"/>
          <w:color w:val="auto"/>
          <w:szCs w:val="28"/>
        </w:rPr>
        <w:t xml:space="preserve">Доходы бюджета муниципального образования </w:t>
      </w:r>
    </w:p>
    <w:p w:rsidR="00007D99" w:rsidRPr="009768CE" w:rsidRDefault="00007D99" w:rsidP="009C78C9">
      <w:pPr>
        <w:pStyle w:val="1"/>
        <w:spacing w:line="0" w:lineRule="atLeast"/>
        <w:rPr>
          <w:rFonts w:ascii="Times New Roman" w:hAnsi="Times New Roman"/>
          <w:bCs w:val="0"/>
          <w:color w:val="auto"/>
          <w:szCs w:val="28"/>
        </w:rPr>
      </w:pPr>
      <w:r w:rsidRPr="009768CE">
        <w:rPr>
          <w:rFonts w:ascii="Times New Roman" w:hAnsi="Times New Roman"/>
          <w:bCs w:val="0"/>
          <w:color w:val="auto"/>
          <w:szCs w:val="28"/>
        </w:rPr>
        <w:t>«</w:t>
      </w:r>
      <w:r w:rsidR="00D675EC" w:rsidRPr="009768CE">
        <w:rPr>
          <w:rFonts w:ascii="Times New Roman" w:hAnsi="Times New Roman"/>
          <w:color w:val="auto"/>
          <w:szCs w:val="28"/>
        </w:rPr>
        <w:t>Майнское городское</w:t>
      </w:r>
      <w:r w:rsidRPr="009768CE">
        <w:rPr>
          <w:rFonts w:ascii="Times New Roman" w:hAnsi="Times New Roman"/>
          <w:bCs w:val="0"/>
          <w:color w:val="auto"/>
          <w:szCs w:val="28"/>
        </w:rPr>
        <w:t xml:space="preserve"> поселение» Майнского района</w:t>
      </w:r>
      <w:r w:rsidR="00CF4A21" w:rsidRPr="009768CE">
        <w:rPr>
          <w:rFonts w:ascii="Times New Roman" w:hAnsi="Times New Roman"/>
          <w:bCs w:val="0"/>
          <w:color w:val="auto"/>
          <w:szCs w:val="28"/>
        </w:rPr>
        <w:t>.</w:t>
      </w:r>
      <w:r w:rsidRPr="009768CE">
        <w:rPr>
          <w:rFonts w:ascii="Times New Roman" w:hAnsi="Times New Roman"/>
          <w:bCs w:val="0"/>
          <w:color w:val="auto"/>
          <w:szCs w:val="28"/>
        </w:rPr>
        <w:t xml:space="preserve"> </w:t>
      </w:r>
    </w:p>
    <w:p w:rsidR="00642D22" w:rsidRPr="005851E9" w:rsidRDefault="00642D22">
      <w:pPr>
        <w:jc w:val="center"/>
        <w:rPr>
          <w:rFonts w:ascii="Times New Roman" w:hAnsi="Times New Roman"/>
          <w:color w:val="auto"/>
          <w:sz w:val="24"/>
          <w:szCs w:val="24"/>
          <w:highlight w:val="yellow"/>
        </w:rPr>
      </w:pPr>
    </w:p>
    <w:p w:rsidR="00007D99" w:rsidRPr="00EB0DE9" w:rsidRDefault="00007D99" w:rsidP="00007D99">
      <w:pPr>
        <w:spacing w:line="0" w:lineRule="atLeast"/>
        <w:ind w:firstLine="902"/>
        <w:jc w:val="both"/>
        <w:rPr>
          <w:rFonts w:ascii="Times New Roman" w:hAnsi="Times New Roman"/>
          <w:color w:val="auto"/>
          <w:sz w:val="24"/>
          <w:szCs w:val="24"/>
          <w:lang w:val="tt-RU"/>
        </w:rPr>
      </w:pPr>
      <w:r w:rsidRPr="00EB0DE9">
        <w:rPr>
          <w:rFonts w:ascii="Times New Roman" w:hAnsi="Times New Roman"/>
          <w:color w:val="auto"/>
          <w:sz w:val="24"/>
          <w:szCs w:val="24"/>
          <w:lang w:val="tt-RU"/>
        </w:rPr>
        <w:t>Доходная часть бюджета муниципального образования “</w:t>
      </w:r>
      <w:r w:rsidR="00D675EC" w:rsidRPr="00EB0DE9">
        <w:rPr>
          <w:rFonts w:ascii="Times New Roman" w:hAnsi="Times New Roman"/>
          <w:color w:val="auto"/>
          <w:sz w:val="24"/>
          <w:szCs w:val="24"/>
        </w:rPr>
        <w:t>Майнское городское</w:t>
      </w:r>
      <w:r w:rsidR="00D675EC" w:rsidRPr="00EB0DE9">
        <w:rPr>
          <w:rFonts w:ascii="Times New Roman" w:hAnsi="Times New Roman"/>
          <w:color w:val="auto"/>
          <w:sz w:val="24"/>
          <w:szCs w:val="24"/>
          <w:lang w:val="tt-RU"/>
        </w:rPr>
        <w:t xml:space="preserve"> </w:t>
      </w:r>
      <w:r w:rsidRPr="00EB0DE9">
        <w:rPr>
          <w:rFonts w:ascii="Times New Roman" w:hAnsi="Times New Roman"/>
          <w:color w:val="auto"/>
          <w:sz w:val="24"/>
          <w:szCs w:val="24"/>
          <w:lang w:val="tt-RU"/>
        </w:rPr>
        <w:t>поселение”  на 201</w:t>
      </w:r>
      <w:r w:rsidR="00EB0DE9" w:rsidRPr="00EB0DE9">
        <w:rPr>
          <w:rFonts w:ascii="Times New Roman" w:hAnsi="Times New Roman"/>
          <w:color w:val="auto"/>
          <w:sz w:val="24"/>
          <w:szCs w:val="24"/>
          <w:lang w:val="tt-RU"/>
        </w:rPr>
        <w:t>7</w:t>
      </w:r>
      <w:r w:rsidRPr="00EB0DE9">
        <w:rPr>
          <w:rFonts w:ascii="Times New Roman" w:hAnsi="Times New Roman"/>
          <w:color w:val="auto"/>
          <w:sz w:val="24"/>
          <w:szCs w:val="24"/>
          <w:lang w:val="tt-RU"/>
        </w:rPr>
        <w:t xml:space="preserve"> год сформирована с учетом изменений законодательства Российской Федерации.</w:t>
      </w:r>
    </w:p>
    <w:p w:rsidR="00007D99" w:rsidRPr="009768CE" w:rsidRDefault="00007D99" w:rsidP="00007D99">
      <w:pPr>
        <w:spacing w:line="0" w:lineRule="atLeast"/>
        <w:ind w:firstLine="902"/>
        <w:jc w:val="both"/>
        <w:rPr>
          <w:rFonts w:ascii="Times New Roman" w:hAnsi="Times New Roman"/>
          <w:color w:val="auto"/>
          <w:sz w:val="24"/>
          <w:szCs w:val="24"/>
          <w:lang w:val="tt-RU"/>
        </w:rPr>
      </w:pPr>
      <w:r w:rsidRPr="00EB0DE9">
        <w:rPr>
          <w:rFonts w:ascii="Times New Roman" w:hAnsi="Times New Roman"/>
          <w:color w:val="auto"/>
          <w:sz w:val="24"/>
          <w:szCs w:val="24"/>
        </w:rPr>
        <w:t xml:space="preserve">Доходная часть бюджета </w:t>
      </w:r>
      <w:r w:rsidR="00D675EC" w:rsidRPr="00EB0DE9">
        <w:rPr>
          <w:rFonts w:ascii="Times New Roman" w:hAnsi="Times New Roman"/>
          <w:color w:val="auto"/>
          <w:sz w:val="24"/>
          <w:szCs w:val="24"/>
        </w:rPr>
        <w:t>Майнского городского</w:t>
      </w:r>
      <w:r w:rsidRPr="00EB0DE9">
        <w:rPr>
          <w:rFonts w:ascii="Times New Roman" w:hAnsi="Times New Roman"/>
          <w:color w:val="auto"/>
          <w:sz w:val="24"/>
          <w:szCs w:val="24"/>
        </w:rPr>
        <w:t xml:space="preserve"> поселения на 201</w:t>
      </w:r>
      <w:r w:rsidR="00EB0DE9" w:rsidRPr="00EB0DE9">
        <w:rPr>
          <w:rFonts w:ascii="Times New Roman" w:hAnsi="Times New Roman"/>
          <w:color w:val="auto"/>
          <w:sz w:val="24"/>
          <w:szCs w:val="24"/>
        </w:rPr>
        <w:t>7</w:t>
      </w:r>
      <w:r w:rsidRPr="00EB0DE9">
        <w:rPr>
          <w:rFonts w:ascii="Times New Roman" w:hAnsi="Times New Roman"/>
          <w:color w:val="auto"/>
          <w:sz w:val="24"/>
          <w:szCs w:val="24"/>
        </w:rPr>
        <w:t xml:space="preserve"> год запланирована в размере </w:t>
      </w:r>
      <w:r w:rsidR="00173450" w:rsidRPr="00EB0DE9">
        <w:rPr>
          <w:rFonts w:ascii="Times New Roman" w:hAnsi="Times New Roman"/>
          <w:bCs/>
          <w:color w:val="auto"/>
          <w:sz w:val="24"/>
          <w:szCs w:val="24"/>
        </w:rPr>
        <w:t>2</w:t>
      </w:r>
      <w:r w:rsidR="00EB0DE9" w:rsidRPr="00EB0DE9">
        <w:rPr>
          <w:rFonts w:ascii="Times New Roman" w:hAnsi="Times New Roman"/>
          <w:bCs/>
          <w:color w:val="auto"/>
          <w:sz w:val="24"/>
          <w:szCs w:val="24"/>
        </w:rPr>
        <w:t>5233</w:t>
      </w:r>
      <w:r w:rsidR="00173450" w:rsidRPr="00EB0DE9">
        <w:rPr>
          <w:rFonts w:ascii="Times New Roman" w:hAnsi="Times New Roman"/>
          <w:bCs/>
          <w:color w:val="auto"/>
          <w:sz w:val="24"/>
          <w:szCs w:val="24"/>
        </w:rPr>
        <w:t>,</w:t>
      </w:r>
      <w:r w:rsidR="00EB0DE9" w:rsidRPr="00EB0DE9">
        <w:rPr>
          <w:rFonts w:ascii="Times New Roman" w:hAnsi="Times New Roman"/>
          <w:bCs/>
          <w:color w:val="auto"/>
          <w:sz w:val="24"/>
          <w:szCs w:val="24"/>
        </w:rPr>
        <w:t>56</w:t>
      </w:r>
      <w:r w:rsidRPr="00EB0DE9">
        <w:rPr>
          <w:rFonts w:ascii="Times New Roman" w:hAnsi="Times New Roman"/>
          <w:color w:val="auto"/>
          <w:sz w:val="24"/>
          <w:szCs w:val="24"/>
          <w:lang w:val="tt-RU"/>
        </w:rPr>
        <w:t xml:space="preserve"> тыс. рублей</w:t>
      </w:r>
      <w:r w:rsidRPr="009768CE">
        <w:rPr>
          <w:rFonts w:ascii="Times New Roman" w:hAnsi="Times New Roman"/>
          <w:color w:val="auto"/>
          <w:sz w:val="24"/>
          <w:szCs w:val="24"/>
          <w:lang w:val="tt-RU"/>
        </w:rPr>
        <w:t>, что ниже ожидаемого исполнения бюджета поселения за 201</w:t>
      </w:r>
      <w:r w:rsidR="009768CE" w:rsidRPr="009768CE">
        <w:rPr>
          <w:rFonts w:ascii="Times New Roman" w:hAnsi="Times New Roman"/>
          <w:color w:val="auto"/>
          <w:sz w:val="24"/>
          <w:szCs w:val="24"/>
          <w:lang w:val="tt-RU"/>
        </w:rPr>
        <w:t>6</w:t>
      </w:r>
      <w:r w:rsidRPr="009768CE">
        <w:rPr>
          <w:rFonts w:ascii="Times New Roman" w:hAnsi="Times New Roman"/>
          <w:color w:val="auto"/>
          <w:sz w:val="24"/>
          <w:szCs w:val="24"/>
          <w:lang w:val="tt-RU"/>
        </w:rPr>
        <w:t xml:space="preserve"> год на </w:t>
      </w:r>
      <w:r w:rsidR="009768CE" w:rsidRPr="009768CE">
        <w:rPr>
          <w:rFonts w:ascii="Times New Roman" w:hAnsi="Times New Roman"/>
          <w:color w:val="auto"/>
          <w:sz w:val="24"/>
          <w:szCs w:val="24"/>
          <w:lang w:val="tt-RU"/>
        </w:rPr>
        <w:t>7331,2</w:t>
      </w:r>
      <w:r w:rsidRPr="009768CE">
        <w:rPr>
          <w:rFonts w:ascii="Times New Roman" w:hAnsi="Times New Roman"/>
          <w:color w:val="auto"/>
          <w:sz w:val="24"/>
          <w:szCs w:val="24"/>
          <w:lang w:val="tt-RU"/>
        </w:rPr>
        <w:t xml:space="preserve"> тыс. рублей, или на </w:t>
      </w:r>
      <w:r w:rsidR="00166C3F" w:rsidRPr="009768CE">
        <w:rPr>
          <w:rFonts w:ascii="Times New Roman" w:hAnsi="Times New Roman"/>
          <w:color w:val="auto"/>
          <w:sz w:val="24"/>
          <w:szCs w:val="24"/>
          <w:lang w:val="tt-RU"/>
        </w:rPr>
        <w:t>2</w:t>
      </w:r>
      <w:r w:rsidR="009768CE" w:rsidRPr="009768CE">
        <w:rPr>
          <w:rFonts w:ascii="Times New Roman" w:hAnsi="Times New Roman"/>
          <w:color w:val="auto"/>
          <w:sz w:val="24"/>
          <w:szCs w:val="24"/>
          <w:lang w:val="tt-RU"/>
        </w:rPr>
        <w:t>2</w:t>
      </w:r>
      <w:r w:rsidR="00166C3F" w:rsidRPr="009768CE">
        <w:rPr>
          <w:rFonts w:ascii="Times New Roman" w:hAnsi="Times New Roman"/>
          <w:color w:val="auto"/>
          <w:sz w:val="24"/>
          <w:szCs w:val="24"/>
          <w:lang w:val="tt-RU"/>
        </w:rPr>
        <w:t>,</w:t>
      </w:r>
      <w:r w:rsidR="009768CE" w:rsidRPr="009768CE">
        <w:rPr>
          <w:rFonts w:ascii="Times New Roman" w:hAnsi="Times New Roman"/>
          <w:color w:val="auto"/>
          <w:sz w:val="24"/>
          <w:szCs w:val="24"/>
          <w:lang w:val="tt-RU"/>
        </w:rPr>
        <w:t>5</w:t>
      </w:r>
      <w:r w:rsidRPr="009768CE">
        <w:rPr>
          <w:rFonts w:ascii="Times New Roman" w:hAnsi="Times New Roman"/>
          <w:color w:val="auto"/>
          <w:sz w:val="24"/>
          <w:szCs w:val="24"/>
          <w:lang w:val="tt-RU"/>
        </w:rPr>
        <w:t xml:space="preserve"> %.</w:t>
      </w:r>
    </w:p>
    <w:p w:rsidR="00007D99" w:rsidRPr="009768CE" w:rsidRDefault="00007D99" w:rsidP="00007D99">
      <w:pPr>
        <w:spacing w:line="0" w:lineRule="atLeast"/>
        <w:ind w:firstLine="902"/>
        <w:jc w:val="both"/>
        <w:rPr>
          <w:rFonts w:ascii="Times New Roman" w:hAnsi="Times New Roman"/>
          <w:color w:val="auto"/>
          <w:sz w:val="24"/>
          <w:szCs w:val="24"/>
          <w:lang w:val="tt-RU"/>
        </w:rPr>
      </w:pPr>
      <w:r w:rsidRPr="009768CE">
        <w:rPr>
          <w:rFonts w:ascii="Times New Roman" w:hAnsi="Times New Roman"/>
          <w:color w:val="auto"/>
          <w:sz w:val="24"/>
          <w:szCs w:val="24"/>
          <w:lang w:val="tt-RU"/>
        </w:rPr>
        <w:t>Сравнительный анализ предлагаемых проектом решения назначений по доходам бюджета муниципального образования “</w:t>
      </w:r>
      <w:r w:rsidR="00D675EC" w:rsidRPr="009768CE">
        <w:rPr>
          <w:rFonts w:ascii="Times New Roman" w:hAnsi="Times New Roman"/>
          <w:color w:val="auto"/>
          <w:sz w:val="24"/>
          <w:szCs w:val="24"/>
        </w:rPr>
        <w:t>Майнское городское</w:t>
      </w:r>
      <w:r w:rsidRPr="009768CE">
        <w:rPr>
          <w:rFonts w:ascii="Times New Roman" w:hAnsi="Times New Roman"/>
          <w:color w:val="auto"/>
          <w:sz w:val="24"/>
          <w:szCs w:val="24"/>
          <w:lang w:val="tt-RU"/>
        </w:rPr>
        <w:t xml:space="preserve"> поселение” на 201</w:t>
      </w:r>
      <w:r w:rsidR="009768CE" w:rsidRPr="009768CE">
        <w:rPr>
          <w:rFonts w:ascii="Times New Roman" w:hAnsi="Times New Roman"/>
          <w:color w:val="auto"/>
          <w:sz w:val="24"/>
          <w:szCs w:val="24"/>
          <w:lang w:val="tt-RU"/>
        </w:rPr>
        <w:t>7</w:t>
      </w:r>
      <w:r w:rsidRPr="009768CE">
        <w:rPr>
          <w:rFonts w:ascii="Times New Roman" w:hAnsi="Times New Roman"/>
          <w:color w:val="auto"/>
          <w:sz w:val="24"/>
          <w:szCs w:val="24"/>
          <w:lang w:val="tt-RU"/>
        </w:rPr>
        <w:t xml:space="preserve"> год с утвержденными на 201</w:t>
      </w:r>
      <w:r w:rsidR="009768CE" w:rsidRPr="009768CE">
        <w:rPr>
          <w:rFonts w:ascii="Times New Roman" w:hAnsi="Times New Roman"/>
          <w:color w:val="auto"/>
          <w:sz w:val="24"/>
          <w:szCs w:val="24"/>
          <w:lang w:val="tt-RU"/>
        </w:rPr>
        <w:t>6</w:t>
      </w:r>
      <w:r w:rsidRPr="009768CE">
        <w:rPr>
          <w:rFonts w:ascii="Times New Roman" w:hAnsi="Times New Roman"/>
          <w:color w:val="auto"/>
          <w:sz w:val="24"/>
          <w:szCs w:val="24"/>
          <w:lang w:val="tt-RU"/>
        </w:rPr>
        <w:t xml:space="preserve"> год назначениями и ожидаемыми в 201</w:t>
      </w:r>
      <w:r w:rsidR="009768CE" w:rsidRPr="009768CE">
        <w:rPr>
          <w:rFonts w:ascii="Times New Roman" w:hAnsi="Times New Roman"/>
          <w:color w:val="auto"/>
          <w:sz w:val="24"/>
          <w:szCs w:val="24"/>
          <w:lang w:val="tt-RU"/>
        </w:rPr>
        <w:t>6</w:t>
      </w:r>
      <w:r w:rsidRPr="009768CE">
        <w:rPr>
          <w:rFonts w:ascii="Times New Roman" w:hAnsi="Times New Roman"/>
          <w:color w:val="auto"/>
          <w:sz w:val="24"/>
          <w:szCs w:val="24"/>
          <w:lang w:val="tt-RU"/>
        </w:rPr>
        <w:t xml:space="preserve"> году поступлениями представлен в таблице 1. </w:t>
      </w:r>
    </w:p>
    <w:p w:rsidR="00F82466" w:rsidRPr="005851E9" w:rsidRDefault="00F82466" w:rsidP="00007D99">
      <w:pPr>
        <w:spacing w:line="0" w:lineRule="atLeast"/>
        <w:ind w:firstLine="902"/>
        <w:jc w:val="both"/>
        <w:rPr>
          <w:rFonts w:ascii="Times New Roman" w:hAnsi="Times New Roman"/>
          <w:color w:val="auto"/>
          <w:sz w:val="24"/>
          <w:szCs w:val="24"/>
          <w:highlight w:val="yellow"/>
          <w:lang w:val="tt-RU"/>
        </w:rPr>
      </w:pPr>
    </w:p>
    <w:p w:rsidR="00007D99" w:rsidRPr="009768CE" w:rsidRDefault="00007D99" w:rsidP="00004D56">
      <w:pPr>
        <w:spacing w:line="0" w:lineRule="atLeast"/>
        <w:ind w:firstLine="708"/>
        <w:jc w:val="center"/>
        <w:rPr>
          <w:rFonts w:ascii="Times New Roman" w:hAnsi="Times New Roman"/>
          <w:color w:val="auto"/>
          <w:sz w:val="24"/>
          <w:szCs w:val="24"/>
          <w:lang w:val="tt-RU"/>
        </w:rPr>
      </w:pPr>
      <w:r w:rsidRPr="009768CE">
        <w:rPr>
          <w:rFonts w:ascii="Times New Roman" w:hAnsi="Times New Roman"/>
          <w:color w:val="auto"/>
          <w:sz w:val="24"/>
          <w:szCs w:val="24"/>
          <w:lang w:val="tt-RU"/>
        </w:rPr>
        <w:t xml:space="preserve">Сравнительный анализ предлагаемых проектом решения назначений по доходам </w:t>
      </w:r>
      <w:r w:rsidR="00004D56" w:rsidRPr="009768CE">
        <w:rPr>
          <w:rFonts w:ascii="Times New Roman" w:hAnsi="Times New Roman"/>
          <w:color w:val="auto"/>
          <w:sz w:val="24"/>
          <w:szCs w:val="24"/>
          <w:lang w:val="tt-RU"/>
        </w:rPr>
        <w:t xml:space="preserve"> </w:t>
      </w:r>
      <w:r w:rsidRPr="009768CE">
        <w:rPr>
          <w:rFonts w:ascii="Times New Roman" w:hAnsi="Times New Roman"/>
          <w:color w:val="auto"/>
          <w:sz w:val="24"/>
          <w:szCs w:val="24"/>
          <w:lang w:val="tt-RU"/>
        </w:rPr>
        <w:t>бюджета муниципального образования “</w:t>
      </w:r>
      <w:r w:rsidR="00D675EC" w:rsidRPr="009768CE">
        <w:rPr>
          <w:rFonts w:ascii="Times New Roman" w:hAnsi="Times New Roman"/>
          <w:color w:val="auto"/>
          <w:sz w:val="24"/>
          <w:szCs w:val="24"/>
        </w:rPr>
        <w:t>Майнское городское</w:t>
      </w:r>
      <w:r w:rsidRPr="009768CE">
        <w:rPr>
          <w:rFonts w:ascii="Times New Roman" w:hAnsi="Times New Roman"/>
          <w:color w:val="auto"/>
          <w:sz w:val="24"/>
          <w:szCs w:val="24"/>
          <w:lang w:val="tt-RU"/>
        </w:rPr>
        <w:t xml:space="preserve"> поселение” на 201</w:t>
      </w:r>
      <w:r w:rsidR="009768CE" w:rsidRPr="009768CE">
        <w:rPr>
          <w:rFonts w:ascii="Times New Roman" w:hAnsi="Times New Roman"/>
          <w:color w:val="auto"/>
          <w:sz w:val="24"/>
          <w:szCs w:val="24"/>
          <w:lang w:val="tt-RU"/>
        </w:rPr>
        <w:t>7</w:t>
      </w:r>
      <w:r w:rsidRPr="009768CE">
        <w:rPr>
          <w:rFonts w:ascii="Times New Roman" w:hAnsi="Times New Roman"/>
          <w:color w:val="auto"/>
          <w:sz w:val="24"/>
          <w:szCs w:val="24"/>
          <w:lang w:val="tt-RU"/>
        </w:rPr>
        <w:t xml:space="preserve"> год с утвержденными на 20</w:t>
      </w:r>
      <w:r w:rsidR="00F82466" w:rsidRPr="009768CE">
        <w:rPr>
          <w:rFonts w:ascii="Times New Roman" w:hAnsi="Times New Roman"/>
          <w:color w:val="auto"/>
          <w:sz w:val="24"/>
          <w:szCs w:val="24"/>
          <w:lang w:val="tt-RU"/>
        </w:rPr>
        <w:t>1</w:t>
      </w:r>
      <w:r w:rsidR="009768CE" w:rsidRPr="009768CE">
        <w:rPr>
          <w:rFonts w:ascii="Times New Roman" w:hAnsi="Times New Roman"/>
          <w:color w:val="auto"/>
          <w:sz w:val="24"/>
          <w:szCs w:val="24"/>
          <w:lang w:val="tt-RU"/>
        </w:rPr>
        <w:t>6</w:t>
      </w:r>
      <w:r w:rsidRPr="009768CE">
        <w:rPr>
          <w:rFonts w:ascii="Times New Roman" w:hAnsi="Times New Roman"/>
          <w:color w:val="auto"/>
          <w:sz w:val="24"/>
          <w:szCs w:val="24"/>
          <w:lang w:val="tt-RU"/>
        </w:rPr>
        <w:t xml:space="preserve"> год назначениями и ожидаемыми в 201</w:t>
      </w:r>
      <w:r w:rsidR="009768CE" w:rsidRPr="009768CE">
        <w:rPr>
          <w:rFonts w:ascii="Times New Roman" w:hAnsi="Times New Roman"/>
          <w:color w:val="auto"/>
          <w:sz w:val="24"/>
          <w:szCs w:val="24"/>
          <w:lang w:val="tt-RU"/>
        </w:rPr>
        <w:t>6</w:t>
      </w:r>
      <w:r w:rsidRPr="009768CE">
        <w:rPr>
          <w:rFonts w:ascii="Times New Roman" w:hAnsi="Times New Roman"/>
          <w:color w:val="auto"/>
          <w:sz w:val="24"/>
          <w:szCs w:val="24"/>
          <w:lang w:val="tt-RU"/>
        </w:rPr>
        <w:t xml:space="preserve"> году поступлениями</w:t>
      </w:r>
      <w:r w:rsidR="00F82466" w:rsidRPr="009768CE">
        <w:rPr>
          <w:rFonts w:ascii="Times New Roman" w:hAnsi="Times New Roman"/>
          <w:color w:val="auto"/>
          <w:sz w:val="24"/>
          <w:szCs w:val="24"/>
          <w:lang w:val="tt-RU"/>
        </w:rPr>
        <w:t>.</w:t>
      </w:r>
    </w:p>
    <w:p w:rsidR="00F82466" w:rsidRPr="009768CE" w:rsidRDefault="00F82466" w:rsidP="00F82466">
      <w:pPr>
        <w:spacing w:line="0" w:lineRule="atLeast"/>
        <w:ind w:firstLine="708"/>
        <w:jc w:val="right"/>
        <w:rPr>
          <w:rFonts w:ascii="Times New Roman" w:hAnsi="Times New Roman"/>
          <w:color w:val="auto"/>
          <w:sz w:val="24"/>
          <w:szCs w:val="24"/>
          <w:lang w:val="tt-RU"/>
        </w:rPr>
      </w:pPr>
      <w:r w:rsidRPr="009768CE">
        <w:rPr>
          <w:rFonts w:ascii="Times New Roman" w:hAnsi="Times New Roman"/>
          <w:color w:val="auto"/>
          <w:sz w:val="24"/>
          <w:szCs w:val="24"/>
          <w:lang w:val="tt-RU"/>
        </w:rPr>
        <w:t>Таблица 1</w:t>
      </w:r>
    </w:p>
    <w:tbl>
      <w:tblPr>
        <w:tblW w:w="10084" w:type="dxa"/>
        <w:tblLook w:val="04A0"/>
      </w:tblPr>
      <w:tblGrid>
        <w:gridCol w:w="3510"/>
        <w:gridCol w:w="1812"/>
        <w:gridCol w:w="1501"/>
        <w:gridCol w:w="993"/>
        <w:gridCol w:w="1275"/>
        <w:gridCol w:w="993"/>
      </w:tblGrid>
      <w:tr w:rsidR="00007D99" w:rsidRPr="00812C2A" w:rsidTr="00007D99">
        <w:trPr>
          <w:trHeight w:val="315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07D99" w:rsidRPr="00812C2A" w:rsidRDefault="00007D99" w:rsidP="00007D99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812C2A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Наименование доходов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07D99" w:rsidRPr="00812C2A" w:rsidRDefault="00007D99" w:rsidP="003550D1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812C2A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Предлагаемые проектом решения назначения на 201</w:t>
            </w:r>
            <w:r w:rsidR="003550D1" w:rsidRPr="00812C2A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7</w:t>
            </w:r>
            <w:r w:rsidRPr="00812C2A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год</w:t>
            </w:r>
          </w:p>
        </w:tc>
        <w:tc>
          <w:tcPr>
            <w:tcW w:w="47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07D99" w:rsidRPr="00812C2A" w:rsidRDefault="00007D99" w:rsidP="00007D99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812C2A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О т к л о н е н и я</w:t>
            </w:r>
          </w:p>
        </w:tc>
      </w:tr>
      <w:tr w:rsidR="00007D99" w:rsidRPr="00812C2A" w:rsidTr="00007D99">
        <w:trPr>
          <w:trHeight w:val="675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7D99" w:rsidRPr="00812C2A" w:rsidRDefault="00007D99" w:rsidP="00007D99">
            <w:pP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7D99" w:rsidRPr="00812C2A" w:rsidRDefault="00007D99" w:rsidP="00007D99">
            <w:pP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07D99" w:rsidRPr="00812C2A" w:rsidRDefault="00007D99" w:rsidP="00812C2A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812C2A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к </w:t>
            </w:r>
            <w:r w:rsidR="003002EE" w:rsidRPr="00812C2A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уточненным </w:t>
            </w:r>
            <w:r w:rsidRPr="00812C2A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назначениям 201</w:t>
            </w:r>
            <w:r w:rsidR="00812C2A" w:rsidRPr="00812C2A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6</w:t>
            </w:r>
            <w:r w:rsidRPr="00812C2A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D99" w:rsidRPr="00812C2A" w:rsidRDefault="00007D99" w:rsidP="00812C2A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812C2A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к ожидаемому исполнению за 201</w:t>
            </w:r>
            <w:r w:rsidR="00812C2A" w:rsidRPr="00812C2A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6</w:t>
            </w:r>
            <w:r w:rsidRPr="00812C2A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 год</w:t>
            </w:r>
          </w:p>
        </w:tc>
      </w:tr>
      <w:tr w:rsidR="00007D99" w:rsidRPr="00812C2A" w:rsidTr="00007D99">
        <w:trPr>
          <w:trHeight w:val="570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7D99" w:rsidRPr="00812C2A" w:rsidRDefault="00007D99" w:rsidP="00007D99">
            <w:pP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7D99" w:rsidRPr="00812C2A" w:rsidRDefault="00007D99" w:rsidP="00007D99">
            <w:pP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D99" w:rsidRPr="00812C2A" w:rsidRDefault="00007D99" w:rsidP="00007D99">
            <w:pPr>
              <w:jc w:val="both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812C2A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тыс.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D99" w:rsidRPr="00812C2A" w:rsidRDefault="00007D99" w:rsidP="00007D99">
            <w:pPr>
              <w:jc w:val="both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812C2A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D99" w:rsidRPr="00812C2A" w:rsidRDefault="00007D99" w:rsidP="00007D99">
            <w:pPr>
              <w:jc w:val="both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812C2A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тыс.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D99" w:rsidRPr="00812C2A" w:rsidRDefault="00007D99" w:rsidP="00007D99">
            <w:pPr>
              <w:jc w:val="both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812C2A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%</w:t>
            </w:r>
          </w:p>
        </w:tc>
      </w:tr>
      <w:tr w:rsidR="00812C2A" w:rsidRPr="00812C2A" w:rsidTr="00007D99">
        <w:trPr>
          <w:trHeight w:val="31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C2A" w:rsidRPr="00812C2A" w:rsidRDefault="00812C2A" w:rsidP="00007D99">
            <w:pPr>
              <w:jc w:val="both"/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812C2A"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  <w:t>Налоговые доходы, всего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C2A" w:rsidRPr="00812C2A" w:rsidRDefault="00812C2A" w:rsidP="00007D99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812C2A"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  <w:t xml:space="preserve">21635,9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C2A" w:rsidRPr="00812C2A" w:rsidRDefault="00812C2A" w:rsidP="00EC1594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812C2A"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  <w:t>+979,3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C2A" w:rsidRPr="00812C2A" w:rsidRDefault="00812C2A" w:rsidP="004E02F2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812C2A"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  <w:t>+4,1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C2A" w:rsidRPr="00812C2A" w:rsidRDefault="00812C2A" w:rsidP="00EC1594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812C2A"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  <w:t>+979,3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C2A" w:rsidRPr="00812C2A" w:rsidRDefault="00812C2A" w:rsidP="00EC1594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812C2A"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  <w:t>+4,1</w:t>
            </w:r>
          </w:p>
        </w:tc>
      </w:tr>
      <w:tr w:rsidR="00812C2A" w:rsidRPr="00812C2A" w:rsidTr="00007D99">
        <w:trPr>
          <w:trHeight w:val="63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C2A" w:rsidRPr="00812C2A" w:rsidRDefault="00812C2A" w:rsidP="00007D99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12C2A">
              <w:rPr>
                <w:rFonts w:ascii="Times New Roman" w:hAnsi="Times New Roman"/>
                <w:color w:val="auto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C2A" w:rsidRPr="00812C2A" w:rsidRDefault="00812C2A" w:rsidP="00007D9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12C2A">
              <w:rPr>
                <w:rFonts w:ascii="Times New Roman" w:hAnsi="Times New Roman"/>
                <w:color w:val="auto"/>
                <w:sz w:val="24"/>
                <w:szCs w:val="24"/>
              </w:rPr>
              <w:t>11452,3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C2A" w:rsidRPr="00812C2A" w:rsidRDefault="00812C2A" w:rsidP="00EC1594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12C2A">
              <w:rPr>
                <w:rFonts w:ascii="Times New Roman" w:hAnsi="Times New Roman"/>
                <w:color w:val="auto"/>
                <w:sz w:val="24"/>
                <w:szCs w:val="24"/>
              </w:rPr>
              <w:t>+709,3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C2A" w:rsidRPr="00812C2A" w:rsidRDefault="00812C2A" w:rsidP="004E02F2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12C2A">
              <w:rPr>
                <w:rFonts w:ascii="Times New Roman" w:hAnsi="Times New Roman"/>
                <w:color w:val="auto"/>
                <w:sz w:val="24"/>
                <w:szCs w:val="24"/>
              </w:rPr>
              <w:t>+6,6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C2A" w:rsidRPr="00812C2A" w:rsidRDefault="00812C2A" w:rsidP="00EC1594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12C2A">
              <w:rPr>
                <w:rFonts w:ascii="Times New Roman" w:hAnsi="Times New Roman"/>
                <w:color w:val="auto"/>
                <w:sz w:val="24"/>
                <w:szCs w:val="24"/>
              </w:rPr>
              <w:t>+709,3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C2A" w:rsidRPr="00812C2A" w:rsidRDefault="00812C2A" w:rsidP="00EC1594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12C2A">
              <w:rPr>
                <w:rFonts w:ascii="Times New Roman" w:hAnsi="Times New Roman"/>
                <w:color w:val="auto"/>
                <w:sz w:val="24"/>
                <w:szCs w:val="24"/>
              </w:rPr>
              <w:t>+6,6</w:t>
            </w:r>
          </w:p>
        </w:tc>
      </w:tr>
      <w:tr w:rsidR="00812C2A" w:rsidRPr="00812C2A" w:rsidTr="00EC1594">
        <w:trPr>
          <w:trHeight w:val="63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C2A" w:rsidRPr="00812C2A" w:rsidRDefault="00812C2A" w:rsidP="00007D99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12C2A">
              <w:rPr>
                <w:rFonts w:ascii="Times New Roman" w:hAnsi="Times New Roman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C2A" w:rsidRPr="00812C2A" w:rsidRDefault="00812C2A" w:rsidP="00007D9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812C2A" w:rsidRPr="00812C2A" w:rsidRDefault="00812C2A" w:rsidP="00007D9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812C2A" w:rsidRPr="00812C2A" w:rsidRDefault="00812C2A" w:rsidP="00007D9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12C2A">
              <w:rPr>
                <w:rFonts w:ascii="Times New Roman" w:hAnsi="Times New Roman"/>
                <w:color w:val="auto"/>
                <w:sz w:val="24"/>
                <w:szCs w:val="24"/>
              </w:rPr>
              <w:t>2473,7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C2A" w:rsidRPr="00812C2A" w:rsidRDefault="00812C2A" w:rsidP="00EC1594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812C2A" w:rsidRPr="00812C2A" w:rsidRDefault="00812C2A" w:rsidP="00EC1594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812C2A" w:rsidRPr="00812C2A" w:rsidRDefault="00812C2A" w:rsidP="00EC1594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12C2A">
              <w:rPr>
                <w:rFonts w:ascii="Times New Roman" w:hAnsi="Times New Roman"/>
                <w:color w:val="auto"/>
                <w:sz w:val="24"/>
                <w:szCs w:val="24"/>
              </w:rPr>
              <w:t>+39,1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2A" w:rsidRPr="00812C2A" w:rsidRDefault="00812C2A" w:rsidP="004E02F2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12C2A">
              <w:rPr>
                <w:rFonts w:ascii="Times New Roman" w:hAnsi="Times New Roman"/>
                <w:color w:val="auto"/>
                <w:sz w:val="24"/>
                <w:szCs w:val="24"/>
              </w:rPr>
              <w:t>+1,6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C2A" w:rsidRPr="00812C2A" w:rsidRDefault="00812C2A" w:rsidP="00EC1594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812C2A" w:rsidRPr="00812C2A" w:rsidRDefault="00812C2A" w:rsidP="00EC1594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812C2A" w:rsidRPr="00812C2A" w:rsidRDefault="00812C2A" w:rsidP="00EC1594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12C2A">
              <w:rPr>
                <w:rFonts w:ascii="Times New Roman" w:hAnsi="Times New Roman"/>
                <w:color w:val="auto"/>
                <w:sz w:val="24"/>
                <w:szCs w:val="24"/>
              </w:rPr>
              <w:t>+39,1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2A" w:rsidRPr="00812C2A" w:rsidRDefault="00812C2A" w:rsidP="00EC1594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12C2A">
              <w:rPr>
                <w:rFonts w:ascii="Times New Roman" w:hAnsi="Times New Roman"/>
                <w:color w:val="auto"/>
                <w:sz w:val="24"/>
                <w:szCs w:val="24"/>
              </w:rPr>
              <w:t>+1,6</w:t>
            </w:r>
          </w:p>
        </w:tc>
      </w:tr>
      <w:tr w:rsidR="00812C2A" w:rsidRPr="00812C2A" w:rsidTr="00EC1594">
        <w:trPr>
          <w:trHeight w:val="63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C2A" w:rsidRPr="00812C2A" w:rsidRDefault="00812C2A" w:rsidP="00007D99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12C2A">
              <w:rPr>
                <w:rFonts w:ascii="Times New Roman" w:hAnsi="Times New Roman"/>
                <w:color w:val="auto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C2A" w:rsidRPr="00812C2A" w:rsidRDefault="00812C2A" w:rsidP="00007D9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812C2A" w:rsidRPr="00812C2A" w:rsidRDefault="00812C2A" w:rsidP="00007D9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12C2A">
              <w:rPr>
                <w:rFonts w:ascii="Times New Roman" w:hAnsi="Times New Roman"/>
                <w:color w:val="auto"/>
                <w:sz w:val="24"/>
                <w:szCs w:val="24"/>
              </w:rPr>
              <w:t>745,0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C2A" w:rsidRPr="00812C2A" w:rsidRDefault="00812C2A" w:rsidP="00EC1594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812C2A" w:rsidRPr="00812C2A" w:rsidRDefault="00812C2A" w:rsidP="00EC1594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12C2A">
              <w:rPr>
                <w:rFonts w:ascii="Times New Roman" w:hAnsi="Times New Roman"/>
                <w:color w:val="auto"/>
                <w:sz w:val="24"/>
                <w:szCs w:val="24"/>
              </w:rPr>
              <w:t>-442,0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2A" w:rsidRPr="00812C2A" w:rsidRDefault="00812C2A" w:rsidP="00545856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12C2A">
              <w:rPr>
                <w:rFonts w:ascii="Times New Roman" w:hAnsi="Times New Roman"/>
                <w:color w:val="auto"/>
                <w:sz w:val="24"/>
                <w:szCs w:val="24"/>
              </w:rPr>
              <w:t>-37,2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C2A" w:rsidRPr="00812C2A" w:rsidRDefault="00812C2A" w:rsidP="00EC1594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812C2A" w:rsidRPr="00812C2A" w:rsidRDefault="00812C2A" w:rsidP="00EC1594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12C2A">
              <w:rPr>
                <w:rFonts w:ascii="Times New Roman" w:hAnsi="Times New Roman"/>
                <w:color w:val="auto"/>
                <w:sz w:val="24"/>
                <w:szCs w:val="24"/>
              </w:rPr>
              <w:t>-442,0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2A" w:rsidRPr="00812C2A" w:rsidRDefault="00812C2A" w:rsidP="00EC1594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12C2A">
              <w:rPr>
                <w:rFonts w:ascii="Times New Roman" w:hAnsi="Times New Roman"/>
                <w:color w:val="auto"/>
                <w:sz w:val="24"/>
                <w:szCs w:val="24"/>
              </w:rPr>
              <w:t>-37,2</w:t>
            </w:r>
          </w:p>
        </w:tc>
      </w:tr>
      <w:tr w:rsidR="00812C2A" w:rsidRPr="00812C2A" w:rsidTr="00EC1594">
        <w:trPr>
          <w:trHeight w:val="63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C2A" w:rsidRPr="00812C2A" w:rsidRDefault="00812C2A" w:rsidP="00007D99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12C2A">
              <w:rPr>
                <w:rFonts w:ascii="Times New Roman" w:hAnsi="Times New Roman"/>
                <w:color w:val="auto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C2A" w:rsidRPr="00812C2A" w:rsidRDefault="00812C2A" w:rsidP="00007D9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812C2A" w:rsidRPr="00812C2A" w:rsidRDefault="00812C2A" w:rsidP="00007D9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12C2A">
              <w:rPr>
                <w:rFonts w:ascii="Times New Roman" w:hAnsi="Times New Roman"/>
                <w:color w:val="auto"/>
                <w:sz w:val="24"/>
                <w:szCs w:val="24"/>
              </w:rPr>
              <w:t>743,0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C2A" w:rsidRPr="00812C2A" w:rsidRDefault="00812C2A" w:rsidP="00EC1594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812C2A" w:rsidRPr="00812C2A" w:rsidRDefault="00812C2A" w:rsidP="00EC1594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12C2A">
              <w:rPr>
                <w:rFonts w:ascii="Times New Roman" w:hAnsi="Times New Roman"/>
                <w:color w:val="auto"/>
                <w:sz w:val="24"/>
                <w:szCs w:val="24"/>
              </w:rPr>
              <w:t>+219,2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2A" w:rsidRPr="00812C2A" w:rsidRDefault="00812C2A" w:rsidP="00E17173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12C2A">
              <w:rPr>
                <w:rFonts w:ascii="Times New Roman" w:hAnsi="Times New Roman"/>
                <w:color w:val="auto"/>
                <w:sz w:val="24"/>
                <w:szCs w:val="24"/>
              </w:rPr>
              <w:t>+41,8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C2A" w:rsidRPr="00812C2A" w:rsidRDefault="00812C2A" w:rsidP="00EC1594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812C2A" w:rsidRPr="00812C2A" w:rsidRDefault="00812C2A" w:rsidP="00EC1594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12C2A">
              <w:rPr>
                <w:rFonts w:ascii="Times New Roman" w:hAnsi="Times New Roman"/>
                <w:color w:val="auto"/>
                <w:sz w:val="24"/>
                <w:szCs w:val="24"/>
              </w:rPr>
              <w:t>+219,2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2A" w:rsidRPr="00812C2A" w:rsidRDefault="00812C2A" w:rsidP="00EC1594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12C2A">
              <w:rPr>
                <w:rFonts w:ascii="Times New Roman" w:hAnsi="Times New Roman"/>
                <w:color w:val="auto"/>
                <w:sz w:val="24"/>
                <w:szCs w:val="24"/>
              </w:rPr>
              <w:t>+41,8</w:t>
            </w:r>
          </w:p>
        </w:tc>
      </w:tr>
      <w:tr w:rsidR="00812C2A" w:rsidRPr="00812C2A" w:rsidTr="00007D99">
        <w:trPr>
          <w:trHeight w:val="31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C2A" w:rsidRPr="00812C2A" w:rsidRDefault="00812C2A" w:rsidP="00007D99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12C2A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Земельный налог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C2A" w:rsidRPr="00812C2A" w:rsidRDefault="00812C2A" w:rsidP="00007D9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12C2A">
              <w:rPr>
                <w:rFonts w:ascii="Times New Roman" w:hAnsi="Times New Roman"/>
                <w:color w:val="auto"/>
                <w:sz w:val="24"/>
                <w:szCs w:val="24"/>
              </w:rPr>
              <w:t>6221,9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C2A" w:rsidRPr="00812C2A" w:rsidRDefault="00812C2A" w:rsidP="00EC1594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12C2A">
              <w:rPr>
                <w:rFonts w:ascii="Times New Roman" w:hAnsi="Times New Roman"/>
                <w:color w:val="auto"/>
                <w:sz w:val="24"/>
                <w:szCs w:val="24"/>
              </w:rPr>
              <w:t>+453,7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C2A" w:rsidRPr="00812C2A" w:rsidRDefault="00812C2A" w:rsidP="009607EE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12C2A">
              <w:rPr>
                <w:rFonts w:ascii="Times New Roman" w:hAnsi="Times New Roman"/>
                <w:color w:val="auto"/>
                <w:sz w:val="24"/>
                <w:szCs w:val="24"/>
              </w:rPr>
              <w:t>+7,9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C2A" w:rsidRPr="00812C2A" w:rsidRDefault="00812C2A" w:rsidP="00EC1594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12C2A">
              <w:rPr>
                <w:rFonts w:ascii="Times New Roman" w:hAnsi="Times New Roman"/>
                <w:color w:val="auto"/>
                <w:sz w:val="24"/>
                <w:szCs w:val="24"/>
              </w:rPr>
              <w:t>+453,7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C2A" w:rsidRPr="00812C2A" w:rsidRDefault="00812C2A" w:rsidP="00EC1594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12C2A">
              <w:rPr>
                <w:rFonts w:ascii="Times New Roman" w:hAnsi="Times New Roman"/>
                <w:color w:val="auto"/>
                <w:sz w:val="24"/>
                <w:szCs w:val="24"/>
              </w:rPr>
              <w:t>+7,9</w:t>
            </w:r>
          </w:p>
        </w:tc>
      </w:tr>
      <w:tr w:rsidR="00812C2A" w:rsidRPr="00812C2A" w:rsidTr="00007D99">
        <w:trPr>
          <w:trHeight w:val="31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C2A" w:rsidRPr="00812C2A" w:rsidRDefault="00812C2A" w:rsidP="00007D99">
            <w:pPr>
              <w:jc w:val="both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</w:pPr>
            <w:r w:rsidRPr="00812C2A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C2A" w:rsidRPr="00812C2A" w:rsidRDefault="00812C2A" w:rsidP="00007D99">
            <w:pPr>
              <w:jc w:val="center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</w:pPr>
            <w:r w:rsidRPr="00812C2A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C2A" w:rsidRPr="00812C2A" w:rsidRDefault="00812C2A" w:rsidP="00EC1594">
            <w:pPr>
              <w:jc w:val="center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</w:pPr>
            <w:r w:rsidRPr="00812C2A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C2A" w:rsidRPr="00812C2A" w:rsidRDefault="00812C2A" w:rsidP="00761D9E">
            <w:pPr>
              <w:jc w:val="center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</w:pPr>
            <w:r w:rsidRPr="00812C2A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C2A" w:rsidRPr="00812C2A" w:rsidRDefault="00812C2A" w:rsidP="00EC1594">
            <w:pPr>
              <w:jc w:val="center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</w:pPr>
            <w:r w:rsidRPr="00812C2A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C2A" w:rsidRPr="00812C2A" w:rsidRDefault="00812C2A" w:rsidP="00EC1594">
            <w:pPr>
              <w:jc w:val="center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</w:pPr>
            <w:r w:rsidRPr="00812C2A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0</w:t>
            </w:r>
          </w:p>
        </w:tc>
      </w:tr>
      <w:tr w:rsidR="00812C2A" w:rsidRPr="00812C2A" w:rsidTr="00007D99">
        <w:trPr>
          <w:trHeight w:val="31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C2A" w:rsidRPr="00812C2A" w:rsidRDefault="00812C2A" w:rsidP="00007D99">
            <w:pPr>
              <w:jc w:val="both"/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812C2A"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  <w:t>Неналоговые доходы, всего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C2A" w:rsidRPr="00812C2A" w:rsidRDefault="00812C2A" w:rsidP="00007D99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812C2A"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  <w:t>946,9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C2A" w:rsidRPr="00812C2A" w:rsidRDefault="00812C2A" w:rsidP="00EC1594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812C2A"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  <w:t>-89,1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C2A" w:rsidRPr="00812C2A" w:rsidRDefault="00812C2A" w:rsidP="00007D99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812C2A"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  <w:t>-8,6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C2A" w:rsidRPr="00812C2A" w:rsidRDefault="00812C2A" w:rsidP="00EC1594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812C2A"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  <w:t>-89,1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C2A" w:rsidRPr="00812C2A" w:rsidRDefault="00812C2A" w:rsidP="00EC1594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812C2A"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  <w:t>-8,6</w:t>
            </w:r>
          </w:p>
        </w:tc>
      </w:tr>
      <w:tr w:rsidR="00812C2A" w:rsidRPr="00812C2A" w:rsidTr="006C46D4">
        <w:trPr>
          <w:trHeight w:val="1246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C2A" w:rsidRPr="00812C2A" w:rsidRDefault="00812C2A" w:rsidP="00007D99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12C2A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2A" w:rsidRPr="00812C2A" w:rsidRDefault="00812C2A" w:rsidP="00007D9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12C2A">
              <w:rPr>
                <w:rFonts w:ascii="Times New Roman" w:hAnsi="Times New Roman"/>
                <w:color w:val="auto"/>
                <w:sz w:val="24"/>
                <w:szCs w:val="24"/>
              </w:rPr>
              <w:t>789,0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2A" w:rsidRPr="00812C2A" w:rsidRDefault="00812C2A" w:rsidP="00EC1594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12C2A">
              <w:rPr>
                <w:rFonts w:ascii="Times New Roman" w:hAnsi="Times New Roman"/>
                <w:color w:val="auto"/>
                <w:sz w:val="24"/>
                <w:szCs w:val="24"/>
              </w:rPr>
              <w:t>-87,0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2A" w:rsidRPr="00812C2A" w:rsidRDefault="00812C2A" w:rsidP="00007D9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12C2A">
              <w:rPr>
                <w:rFonts w:ascii="Times New Roman" w:hAnsi="Times New Roman"/>
                <w:color w:val="auto"/>
                <w:sz w:val="24"/>
                <w:szCs w:val="24"/>
              </w:rPr>
              <w:t>-9,9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2A" w:rsidRPr="00812C2A" w:rsidRDefault="00812C2A" w:rsidP="00EC1594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12C2A">
              <w:rPr>
                <w:rFonts w:ascii="Times New Roman" w:hAnsi="Times New Roman"/>
                <w:color w:val="auto"/>
                <w:sz w:val="24"/>
                <w:szCs w:val="24"/>
              </w:rPr>
              <w:t>-87,0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2A" w:rsidRPr="00812C2A" w:rsidRDefault="00812C2A" w:rsidP="00EC1594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12C2A">
              <w:rPr>
                <w:rFonts w:ascii="Times New Roman" w:hAnsi="Times New Roman"/>
                <w:color w:val="auto"/>
                <w:sz w:val="24"/>
                <w:szCs w:val="24"/>
              </w:rPr>
              <w:t>-9,9</w:t>
            </w:r>
          </w:p>
        </w:tc>
      </w:tr>
      <w:tr w:rsidR="00812C2A" w:rsidRPr="00812C2A" w:rsidTr="00150E15">
        <w:trPr>
          <w:trHeight w:val="6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C2A" w:rsidRPr="00812C2A" w:rsidRDefault="00812C2A" w:rsidP="00007D99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12C2A">
              <w:rPr>
                <w:rFonts w:ascii="Times New Roman" w:hAnsi="Times New Roman"/>
                <w:color w:val="auto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2A" w:rsidRPr="00812C2A" w:rsidRDefault="00812C2A" w:rsidP="00007D9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12C2A">
              <w:rPr>
                <w:rFonts w:ascii="Times New Roman" w:hAnsi="Times New Roman"/>
                <w:color w:val="auto"/>
                <w:sz w:val="24"/>
                <w:szCs w:val="24"/>
              </w:rPr>
              <w:t>100,0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2A" w:rsidRPr="00812C2A" w:rsidRDefault="00812C2A" w:rsidP="00EC1594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12C2A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2A" w:rsidRPr="00812C2A" w:rsidRDefault="00812C2A" w:rsidP="00545856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12C2A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2A" w:rsidRPr="00812C2A" w:rsidRDefault="00812C2A" w:rsidP="00EC1594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12C2A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2A" w:rsidRPr="00812C2A" w:rsidRDefault="00812C2A" w:rsidP="00EC1594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12C2A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</w:tr>
      <w:tr w:rsidR="00812C2A" w:rsidRPr="00812C2A" w:rsidTr="00007D99">
        <w:trPr>
          <w:trHeight w:val="63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C2A" w:rsidRPr="00812C2A" w:rsidRDefault="00812C2A" w:rsidP="00FC0AA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12C2A">
              <w:rPr>
                <w:rFonts w:ascii="Times New Roman" w:hAnsi="Times New Roman"/>
                <w:color w:val="auto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2A" w:rsidRPr="00812C2A" w:rsidRDefault="00812C2A" w:rsidP="00007D9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12C2A">
              <w:rPr>
                <w:rFonts w:ascii="Times New Roman" w:hAnsi="Times New Roman"/>
                <w:color w:val="auto"/>
                <w:sz w:val="24"/>
                <w:szCs w:val="24"/>
              </w:rPr>
              <w:t>57,9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2A" w:rsidRPr="00812C2A" w:rsidRDefault="00812C2A" w:rsidP="00EC1594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12C2A">
              <w:rPr>
                <w:rFonts w:ascii="Times New Roman" w:hAnsi="Times New Roman"/>
                <w:color w:val="auto"/>
                <w:sz w:val="24"/>
                <w:szCs w:val="24"/>
              </w:rPr>
              <w:t>-2,1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2A" w:rsidRPr="00812C2A" w:rsidRDefault="00812C2A" w:rsidP="00007D9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12C2A">
              <w:rPr>
                <w:rFonts w:ascii="Times New Roman" w:hAnsi="Times New Roman"/>
                <w:color w:val="auto"/>
                <w:sz w:val="24"/>
                <w:szCs w:val="24"/>
              </w:rPr>
              <w:t>-3,5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2A" w:rsidRPr="00812C2A" w:rsidRDefault="00812C2A" w:rsidP="00EC1594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12C2A">
              <w:rPr>
                <w:rFonts w:ascii="Times New Roman" w:hAnsi="Times New Roman"/>
                <w:color w:val="auto"/>
                <w:sz w:val="24"/>
                <w:szCs w:val="24"/>
              </w:rPr>
              <w:t>-2,1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2A" w:rsidRPr="00812C2A" w:rsidRDefault="00812C2A" w:rsidP="00EC1594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12C2A">
              <w:rPr>
                <w:rFonts w:ascii="Times New Roman" w:hAnsi="Times New Roman"/>
                <w:color w:val="auto"/>
                <w:sz w:val="24"/>
                <w:szCs w:val="24"/>
              </w:rPr>
              <w:t>-3,5</w:t>
            </w:r>
          </w:p>
        </w:tc>
      </w:tr>
      <w:tr w:rsidR="00812C2A" w:rsidRPr="00812C2A" w:rsidTr="00007D99">
        <w:trPr>
          <w:trHeight w:val="31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C2A" w:rsidRPr="00812C2A" w:rsidRDefault="00812C2A" w:rsidP="00007D99">
            <w:pPr>
              <w:jc w:val="both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812C2A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Итого собственных доходов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C2A" w:rsidRPr="00812C2A" w:rsidRDefault="00812C2A" w:rsidP="00007D99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812C2A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22582,8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C2A" w:rsidRPr="00812C2A" w:rsidRDefault="00812C2A" w:rsidP="00EC1594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812C2A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+890,2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C2A" w:rsidRPr="00812C2A" w:rsidRDefault="00812C2A" w:rsidP="00812C2A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812C2A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+4,1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C2A" w:rsidRPr="00812C2A" w:rsidRDefault="00812C2A" w:rsidP="00EC1594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812C2A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+890,2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C2A" w:rsidRPr="00812C2A" w:rsidRDefault="00812C2A" w:rsidP="00EC1594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812C2A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+4,1</w:t>
            </w:r>
          </w:p>
        </w:tc>
      </w:tr>
      <w:tr w:rsidR="00812C2A" w:rsidRPr="00812C2A" w:rsidTr="00007D99">
        <w:trPr>
          <w:trHeight w:val="31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C2A" w:rsidRPr="00812C2A" w:rsidRDefault="00812C2A" w:rsidP="00007D99">
            <w:pPr>
              <w:jc w:val="both"/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812C2A"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C2A" w:rsidRPr="00812C2A" w:rsidRDefault="00812C2A" w:rsidP="00084A1E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812C2A"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  <w:t>2650,8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C2A" w:rsidRPr="00812C2A" w:rsidRDefault="00812C2A" w:rsidP="00EC1594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812C2A"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  <w:t>-8221,4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C2A" w:rsidRPr="00812C2A" w:rsidRDefault="00812C2A" w:rsidP="00F61B6E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812C2A"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  <w:t>-75,6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C2A" w:rsidRPr="00812C2A" w:rsidRDefault="00812C2A" w:rsidP="00EC1594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812C2A"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  <w:t>-8221,4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C2A" w:rsidRPr="00812C2A" w:rsidRDefault="00812C2A" w:rsidP="00EC1594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812C2A"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  <w:t>-75,6</w:t>
            </w:r>
          </w:p>
        </w:tc>
      </w:tr>
      <w:tr w:rsidR="00812C2A" w:rsidRPr="00812C2A" w:rsidTr="00007D99">
        <w:trPr>
          <w:trHeight w:val="1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C2A" w:rsidRPr="00812C2A" w:rsidRDefault="00812C2A" w:rsidP="00007D99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C2A" w:rsidRPr="00812C2A" w:rsidRDefault="00812C2A" w:rsidP="00007D9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C2A" w:rsidRPr="00812C2A" w:rsidRDefault="00812C2A" w:rsidP="00EC1594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C2A" w:rsidRPr="00812C2A" w:rsidRDefault="00812C2A" w:rsidP="00007D9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C2A" w:rsidRPr="00812C2A" w:rsidRDefault="00812C2A" w:rsidP="00EC1594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C2A" w:rsidRPr="00812C2A" w:rsidRDefault="00812C2A" w:rsidP="00EC1594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812C2A" w:rsidRPr="00812C2A" w:rsidTr="00007D99">
        <w:trPr>
          <w:trHeight w:val="31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C2A" w:rsidRPr="00812C2A" w:rsidRDefault="00812C2A" w:rsidP="00007D99">
            <w:pPr>
              <w:jc w:val="both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812C2A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ВСЕГО ДОХОДОВ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C2A" w:rsidRPr="00812C2A" w:rsidRDefault="00812C2A" w:rsidP="00007D99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812C2A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25233,6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C2A" w:rsidRPr="00812C2A" w:rsidRDefault="00812C2A" w:rsidP="00EC1594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812C2A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-7331,2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C2A" w:rsidRPr="00812C2A" w:rsidRDefault="00812C2A" w:rsidP="00FC0AA5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812C2A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-22,5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C2A" w:rsidRPr="00812C2A" w:rsidRDefault="00812C2A" w:rsidP="00EC1594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812C2A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-7331,2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C2A" w:rsidRPr="00812C2A" w:rsidRDefault="00812C2A" w:rsidP="00EC1594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812C2A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-22,5</w:t>
            </w:r>
          </w:p>
        </w:tc>
      </w:tr>
    </w:tbl>
    <w:p w:rsidR="004E29DA" w:rsidRPr="005851E9" w:rsidRDefault="004E29DA" w:rsidP="00007D99">
      <w:pPr>
        <w:spacing w:line="0" w:lineRule="atLeast"/>
        <w:ind w:firstLine="708"/>
        <w:jc w:val="both"/>
        <w:rPr>
          <w:rFonts w:ascii="Times New Roman" w:hAnsi="Times New Roman"/>
          <w:color w:val="FF0000"/>
          <w:sz w:val="24"/>
          <w:szCs w:val="24"/>
          <w:highlight w:val="yellow"/>
          <w:lang w:val="tt-RU"/>
        </w:rPr>
      </w:pPr>
    </w:p>
    <w:p w:rsidR="00007D99" w:rsidRPr="003D11E9" w:rsidRDefault="00007D99" w:rsidP="00007D99">
      <w:pPr>
        <w:spacing w:line="0" w:lineRule="atLeast"/>
        <w:ind w:firstLine="708"/>
        <w:jc w:val="both"/>
        <w:rPr>
          <w:rFonts w:ascii="Times New Roman" w:hAnsi="Times New Roman"/>
          <w:color w:val="auto"/>
          <w:sz w:val="24"/>
          <w:szCs w:val="24"/>
          <w:lang w:val="tt-RU"/>
        </w:rPr>
      </w:pPr>
      <w:r w:rsidRPr="003D11E9">
        <w:rPr>
          <w:rFonts w:ascii="Times New Roman" w:hAnsi="Times New Roman"/>
          <w:color w:val="auto"/>
          <w:sz w:val="24"/>
          <w:szCs w:val="24"/>
          <w:lang w:val="tt-RU"/>
        </w:rPr>
        <w:t>Проведенный анализ показал, что собственные доходы на 201</w:t>
      </w:r>
      <w:r w:rsidR="003D11E9" w:rsidRPr="003D11E9">
        <w:rPr>
          <w:rFonts w:ascii="Times New Roman" w:hAnsi="Times New Roman"/>
          <w:color w:val="auto"/>
          <w:sz w:val="24"/>
          <w:szCs w:val="24"/>
          <w:lang w:val="tt-RU"/>
        </w:rPr>
        <w:t>7</w:t>
      </w:r>
      <w:r w:rsidRPr="003D11E9">
        <w:rPr>
          <w:rFonts w:ascii="Times New Roman" w:hAnsi="Times New Roman"/>
          <w:color w:val="auto"/>
          <w:sz w:val="24"/>
          <w:szCs w:val="24"/>
          <w:lang w:val="tt-RU"/>
        </w:rPr>
        <w:t xml:space="preserve"> год планируются </w:t>
      </w:r>
      <w:r w:rsidR="001B1559" w:rsidRPr="003D11E9">
        <w:rPr>
          <w:rFonts w:ascii="Times New Roman" w:hAnsi="Times New Roman"/>
          <w:color w:val="auto"/>
          <w:sz w:val="24"/>
          <w:szCs w:val="24"/>
          <w:lang w:val="tt-RU"/>
        </w:rPr>
        <w:t>ниже</w:t>
      </w:r>
      <w:r w:rsidRPr="003D11E9">
        <w:rPr>
          <w:rFonts w:ascii="Times New Roman" w:hAnsi="Times New Roman"/>
          <w:color w:val="auto"/>
          <w:sz w:val="24"/>
          <w:szCs w:val="24"/>
          <w:lang w:val="tt-RU"/>
        </w:rPr>
        <w:t xml:space="preserve"> показателей 201</w:t>
      </w:r>
      <w:r w:rsidR="003D11E9" w:rsidRPr="003D11E9">
        <w:rPr>
          <w:rFonts w:ascii="Times New Roman" w:hAnsi="Times New Roman"/>
          <w:color w:val="auto"/>
          <w:sz w:val="24"/>
          <w:szCs w:val="24"/>
          <w:lang w:val="tt-RU"/>
        </w:rPr>
        <w:t>6</w:t>
      </w:r>
      <w:r w:rsidRPr="003D11E9">
        <w:rPr>
          <w:rFonts w:ascii="Times New Roman" w:hAnsi="Times New Roman"/>
          <w:color w:val="auto"/>
          <w:sz w:val="24"/>
          <w:szCs w:val="24"/>
          <w:lang w:val="tt-RU"/>
        </w:rPr>
        <w:t xml:space="preserve"> года по назначениям  на </w:t>
      </w:r>
      <w:r w:rsidR="003D11E9" w:rsidRPr="003D11E9">
        <w:rPr>
          <w:rFonts w:ascii="Times New Roman" w:hAnsi="Times New Roman"/>
          <w:color w:val="auto"/>
          <w:sz w:val="24"/>
          <w:szCs w:val="24"/>
          <w:lang w:val="tt-RU"/>
        </w:rPr>
        <w:t>7331,2</w:t>
      </w:r>
      <w:r w:rsidRPr="003D11E9">
        <w:rPr>
          <w:rFonts w:ascii="Times New Roman" w:hAnsi="Times New Roman"/>
          <w:color w:val="auto"/>
          <w:sz w:val="24"/>
          <w:szCs w:val="24"/>
          <w:lang w:val="tt-RU"/>
        </w:rPr>
        <w:t xml:space="preserve"> тыс. рублей или на </w:t>
      </w:r>
      <w:r w:rsidR="003D11E9" w:rsidRPr="003D11E9">
        <w:rPr>
          <w:rFonts w:ascii="Times New Roman" w:hAnsi="Times New Roman"/>
          <w:color w:val="auto"/>
          <w:sz w:val="24"/>
          <w:szCs w:val="24"/>
          <w:lang w:val="tt-RU"/>
        </w:rPr>
        <w:t>22</w:t>
      </w:r>
      <w:r w:rsidR="00F61B6E" w:rsidRPr="003D11E9">
        <w:rPr>
          <w:rFonts w:ascii="Times New Roman" w:hAnsi="Times New Roman"/>
          <w:color w:val="auto"/>
          <w:sz w:val="24"/>
          <w:szCs w:val="24"/>
          <w:lang w:val="tt-RU"/>
        </w:rPr>
        <w:t>,</w:t>
      </w:r>
      <w:r w:rsidR="003D11E9" w:rsidRPr="003D11E9">
        <w:rPr>
          <w:rFonts w:ascii="Times New Roman" w:hAnsi="Times New Roman"/>
          <w:color w:val="auto"/>
          <w:sz w:val="24"/>
          <w:szCs w:val="24"/>
          <w:lang w:val="tt-RU"/>
        </w:rPr>
        <w:t>5</w:t>
      </w:r>
      <w:r w:rsidRPr="003D11E9">
        <w:rPr>
          <w:rFonts w:ascii="Times New Roman" w:hAnsi="Times New Roman"/>
          <w:color w:val="auto"/>
          <w:sz w:val="24"/>
          <w:szCs w:val="24"/>
          <w:lang w:val="tt-RU"/>
        </w:rPr>
        <w:t xml:space="preserve"> %. </w:t>
      </w:r>
    </w:p>
    <w:p w:rsidR="00EB07E2" w:rsidRPr="003D11E9" w:rsidRDefault="00E76584" w:rsidP="00EB07E2">
      <w:pPr>
        <w:jc w:val="both"/>
        <w:rPr>
          <w:rFonts w:ascii="Times New Roman" w:hAnsi="Times New Roman"/>
          <w:color w:val="auto"/>
          <w:sz w:val="24"/>
          <w:szCs w:val="24"/>
        </w:rPr>
      </w:pPr>
      <w:r w:rsidRPr="003D11E9">
        <w:rPr>
          <w:rFonts w:ascii="Times New Roman" w:hAnsi="Times New Roman"/>
          <w:color w:val="FF0000"/>
          <w:sz w:val="24"/>
          <w:szCs w:val="24"/>
        </w:rPr>
        <w:t xml:space="preserve">            </w:t>
      </w:r>
      <w:r w:rsidR="008224D7" w:rsidRPr="003D11E9">
        <w:rPr>
          <w:rFonts w:ascii="Times New Roman" w:hAnsi="Times New Roman"/>
          <w:color w:val="auto"/>
          <w:sz w:val="24"/>
          <w:szCs w:val="24"/>
        </w:rPr>
        <w:t>Для нагляднос</w:t>
      </w:r>
      <w:r w:rsidR="003D11E9">
        <w:rPr>
          <w:rFonts w:ascii="Times New Roman" w:hAnsi="Times New Roman"/>
          <w:color w:val="auto"/>
          <w:sz w:val="24"/>
          <w:szCs w:val="24"/>
        </w:rPr>
        <w:t>ти структура планируемых на 2017</w:t>
      </w:r>
      <w:r w:rsidR="008224D7" w:rsidRPr="003D11E9">
        <w:rPr>
          <w:rFonts w:ascii="Times New Roman" w:hAnsi="Times New Roman"/>
          <w:color w:val="auto"/>
          <w:sz w:val="24"/>
          <w:szCs w:val="24"/>
        </w:rPr>
        <w:t xml:space="preserve"> год доходов представлена в виде диаграммы № 1:                                                                                                       </w:t>
      </w:r>
    </w:p>
    <w:p w:rsidR="008224D7" w:rsidRPr="001307DE" w:rsidRDefault="008224D7" w:rsidP="00EB07E2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3D11E9">
        <w:rPr>
          <w:rFonts w:ascii="Times New Roman" w:hAnsi="Times New Roman"/>
          <w:color w:val="auto"/>
          <w:sz w:val="24"/>
          <w:szCs w:val="24"/>
        </w:rPr>
        <w:t xml:space="preserve">  </w:t>
      </w:r>
      <w:r w:rsidRPr="001307DE">
        <w:rPr>
          <w:rFonts w:ascii="Times New Roman" w:hAnsi="Times New Roman"/>
          <w:color w:val="auto"/>
          <w:sz w:val="24"/>
          <w:szCs w:val="24"/>
        </w:rPr>
        <w:t>Диаграмма № 1</w:t>
      </w:r>
    </w:p>
    <w:p w:rsidR="008224D7" w:rsidRPr="001307DE" w:rsidRDefault="00545856" w:rsidP="008224D7">
      <w:pPr>
        <w:spacing w:line="0" w:lineRule="atLeast"/>
        <w:jc w:val="both"/>
        <w:rPr>
          <w:rFonts w:ascii="Times New Roman" w:hAnsi="Times New Roman"/>
          <w:color w:val="FF0000"/>
          <w:sz w:val="24"/>
          <w:szCs w:val="24"/>
        </w:rPr>
      </w:pPr>
      <w:r w:rsidRPr="001307DE">
        <w:rPr>
          <w:rFonts w:ascii="Times New Roman" w:hAnsi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6324600" cy="2609850"/>
            <wp:effectExtent l="19050" t="0" r="19050" b="0"/>
            <wp:docPr id="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10C8B" w:rsidRPr="001307DE" w:rsidRDefault="00210C8B" w:rsidP="00007D99">
      <w:pPr>
        <w:spacing w:line="0" w:lineRule="atLeast"/>
        <w:ind w:firstLine="902"/>
        <w:jc w:val="both"/>
        <w:rPr>
          <w:rFonts w:ascii="Times New Roman" w:hAnsi="Times New Roman"/>
          <w:color w:val="auto"/>
          <w:sz w:val="24"/>
          <w:szCs w:val="24"/>
          <w:highlight w:val="yellow"/>
          <w:lang w:val="tt-RU"/>
        </w:rPr>
      </w:pPr>
    </w:p>
    <w:p w:rsidR="00007D99" w:rsidRPr="003D11E9" w:rsidRDefault="00007D99" w:rsidP="00007D99">
      <w:pPr>
        <w:spacing w:line="0" w:lineRule="atLeast"/>
        <w:ind w:firstLine="902"/>
        <w:jc w:val="both"/>
        <w:rPr>
          <w:rFonts w:ascii="Times New Roman" w:hAnsi="Times New Roman"/>
          <w:color w:val="auto"/>
          <w:sz w:val="24"/>
          <w:szCs w:val="24"/>
          <w:lang w:val="tt-RU"/>
        </w:rPr>
      </w:pPr>
      <w:r w:rsidRPr="003D11E9">
        <w:rPr>
          <w:rFonts w:ascii="Times New Roman" w:hAnsi="Times New Roman"/>
          <w:color w:val="auto"/>
          <w:sz w:val="24"/>
          <w:szCs w:val="24"/>
          <w:lang w:val="tt-RU"/>
        </w:rPr>
        <w:t>Структура доходной части бюджета муниципального образования “</w:t>
      </w:r>
      <w:r w:rsidR="00D675EC" w:rsidRPr="003D11E9">
        <w:rPr>
          <w:rFonts w:ascii="Times New Roman" w:hAnsi="Times New Roman"/>
          <w:color w:val="auto"/>
          <w:sz w:val="24"/>
          <w:szCs w:val="24"/>
        </w:rPr>
        <w:t>Майнское городское</w:t>
      </w:r>
      <w:r w:rsidRPr="003D11E9">
        <w:rPr>
          <w:rFonts w:ascii="Times New Roman" w:hAnsi="Times New Roman"/>
          <w:color w:val="auto"/>
          <w:sz w:val="24"/>
          <w:szCs w:val="24"/>
          <w:lang w:val="tt-RU"/>
        </w:rPr>
        <w:t xml:space="preserve"> поселение” представлена в Таблице 2.</w:t>
      </w:r>
    </w:p>
    <w:p w:rsidR="004E29DA" w:rsidRPr="005851E9" w:rsidRDefault="004E29DA" w:rsidP="00007D99">
      <w:pPr>
        <w:spacing w:line="0" w:lineRule="atLeast"/>
        <w:jc w:val="both"/>
        <w:rPr>
          <w:rFonts w:ascii="Times New Roman" w:hAnsi="Times New Roman"/>
          <w:color w:val="auto"/>
          <w:sz w:val="24"/>
          <w:szCs w:val="24"/>
          <w:highlight w:val="yellow"/>
          <w:lang w:val="tt-RU"/>
        </w:rPr>
      </w:pPr>
    </w:p>
    <w:p w:rsidR="004E29DA" w:rsidRPr="00002EA6" w:rsidRDefault="00007D99" w:rsidP="004E29DA">
      <w:pPr>
        <w:spacing w:line="0" w:lineRule="atLeast"/>
        <w:jc w:val="center"/>
        <w:rPr>
          <w:rFonts w:ascii="Times New Roman" w:hAnsi="Times New Roman"/>
          <w:color w:val="auto"/>
          <w:sz w:val="24"/>
          <w:szCs w:val="24"/>
          <w:lang w:val="tt-RU"/>
        </w:rPr>
      </w:pPr>
      <w:r w:rsidRPr="00002EA6">
        <w:rPr>
          <w:rFonts w:ascii="Times New Roman" w:hAnsi="Times New Roman"/>
          <w:color w:val="auto"/>
          <w:sz w:val="24"/>
          <w:szCs w:val="24"/>
          <w:lang w:val="tt-RU"/>
        </w:rPr>
        <w:t>Структура доходной части бюджета муниципального образования</w:t>
      </w:r>
    </w:p>
    <w:p w:rsidR="00007D99" w:rsidRPr="00002EA6" w:rsidRDefault="00007D99" w:rsidP="004E29DA">
      <w:pPr>
        <w:spacing w:line="0" w:lineRule="atLeast"/>
        <w:jc w:val="center"/>
        <w:rPr>
          <w:rFonts w:ascii="Times New Roman" w:hAnsi="Times New Roman"/>
          <w:color w:val="auto"/>
          <w:sz w:val="24"/>
          <w:szCs w:val="24"/>
          <w:lang w:val="tt-RU"/>
        </w:rPr>
      </w:pPr>
      <w:r w:rsidRPr="00002EA6">
        <w:rPr>
          <w:rFonts w:ascii="Times New Roman" w:hAnsi="Times New Roman"/>
          <w:color w:val="auto"/>
          <w:sz w:val="24"/>
          <w:szCs w:val="24"/>
          <w:lang w:val="tt-RU"/>
        </w:rPr>
        <w:t>“</w:t>
      </w:r>
      <w:r w:rsidR="00D675EC" w:rsidRPr="00002EA6">
        <w:rPr>
          <w:rFonts w:ascii="Times New Roman" w:hAnsi="Times New Roman"/>
          <w:color w:val="auto"/>
          <w:sz w:val="24"/>
          <w:szCs w:val="24"/>
        </w:rPr>
        <w:t>Майнское городское</w:t>
      </w:r>
      <w:r w:rsidRPr="00002EA6">
        <w:rPr>
          <w:rFonts w:ascii="Times New Roman" w:hAnsi="Times New Roman"/>
          <w:color w:val="auto"/>
          <w:sz w:val="24"/>
          <w:szCs w:val="24"/>
          <w:lang w:val="tt-RU"/>
        </w:rPr>
        <w:t xml:space="preserve"> поселение”</w:t>
      </w:r>
    </w:p>
    <w:p w:rsidR="004E29DA" w:rsidRPr="00002EA6" w:rsidRDefault="004E29DA" w:rsidP="004E29DA">
      <w:pPr>
        <w:spacing w:line="0" w:lineRule="atLeast"/>
        <w:jc w:val="right"/>
        <w:rPr>
          <w:rFonts w:ascii="Times New Roman" w:hAnsi="Times New Roman"/>
          <w:color w:val="auto"/>
          <w:sz w:val="24"/>
          <w:szCs w:val="24"/>
        </w:rPr>
      </w:pPr>
      <w:r w:rsidRPr="00002EA6">
        <w:rPr>
          <w:rFonts w:ascii="Times New Roman" w:hAnsi="Times New Roman"/>
          <w:color w:val="auto"/>
          <w:sz w:val="24"/>
          <w:szCs w:val="24"/>
          <w:lang w:val="tt-RU"/>
        </w:rPr>
        <w:t>Таблица 2</w:t>
      </w:r>
    </w:p>
    <w:tbl>
      <w:tblPr>
        <w:tblW w:w="10926" w:type="dxa"/>
        <w:tblInd w:w="-459" w:type="dxa"/>
        <w:tblLook w:val="04A0"/>
      </w:tblPr>
      <w:tblGrid>
        <w:gridCol w:w="3069"/>
        <w:gridCol w:w="1116"/>
        <w:gridCol w:w="861"/>
        <w:gridCol w:w="1105"/>
        <w:gridCol w:w="861"/>
        <w:gridCol w:w="1106"/>
        <w:gridCol w:w="861"/>
        <w:gridCol w:w="1086"/>
        <w:gridCol w:w="861"/>
      </w:tblGrid>
      <w:tr w:rsidR="00007D99" w:rsidRPr="00002EA6" w:rsidTr="00EC1594">
        <w:trPr>
          <w:trHeight w:val="276"/>
        </w:trPr>
        <w:tc>
          <w:tcPr>
            <w:tcW w:w="3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D99" w:rsidRPr="00002EA6" w:rsidRDefault="00007D99" w:rsidP="00007D99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002EA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Наименование доходов</w:t>
            </w:r>
          </w:p>
        </w:tc>
        <w:tc>
          <w:tcPr>
            <w:tcW w:w="1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D99" w:rsidRPr="00002EA6" w:rsidRDefault="00007D99" w:rsidP="00EC1594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002EA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201</w:t>
            </w:r>
            <w:r w:rsidR="00EC1594" w:rsidRPr="00002EA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4</w:t>
            </w:r>
            <w:r w:rsidRPr="00002EA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 год</w:t>
            </w:r>
          </w:p>
        </w:tc>
        <w:tc>
          <w:tcPr>
            <w:tcW w:w="19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D99" w:rsidRPr="00002EA6" w:rsidRDefault="00007D99" w:rsidP="00EC1594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002EA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201</w:t>
            </w:r>
            <w:r w:rsidR="00EC1594" w:rsidRPr="00002EA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5</w:t>
            </w:r>
            <w:r w:rsidRPr="00002EA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 год</w:t>
            </w:r>
          </w:p>
        </w:tc>
        <w:tc>
          <w:tcPr>
            <w:tcW w:w="19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D99" w:rsidRPr="00002EA6" w:rsidRDefault="00007D99" w:rsidP="007917DE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002EA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201</w:t>
            </w:r>
            <w:r w:rsidR="007917DE" w:rsidRPr="00002EA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6</w:t>
            </w:r>
            <w:r w:rsidRPr="00002EA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 год</w:t>
            </w:r>
          </w:p>
        </w:tc>
        <w:tc>
          <w:tcPr>
            <w:tcW w:w="19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D99" w:rsidRPr="00002EA6" w:rsidRDefault="00007D99" w:rsidP="007917DE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002EA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201</w:t>
            </w:r>
            <w:r w:rsidR="007917DE" w:rsidRPr="00002EA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7</w:t>
            </w:r>
            <w:r w:rsidRPr="00002EA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 год</w:t>
            </w:r>
          </w:p>
        </w:tc>
      </w:tr>
      <w:tr w:rsidR="00007D99" w:rsidRPr="00002EA6" w:rsidTr="00EC1594">
        <w:trPr>
          <w:trHeight w:val="276"/>
        </w:trPr>
        <w:tc>
          <w:tcPr>
            <w:tcW w:w="3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99" w:rsidRPr="00002EA6" w:rsidRDefault="00007D99" w:rsidP="00007D99">
            <w:pP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99" w:rsidRPr="00002EA6" w:rsidRDefault="00007D99" w:rsidP="00007D99">
            <w:pP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99" w:rsidRPr="00002EA6" w:rsidRDefault="00007D99" w:rsidP="00007D99">
            <w:pP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99" w:rsidRPr="00002EA6" w:rsidRDefault="00007D99" w:rsidP="00007D99">
            <w:pP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9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99" w:rsidRPr="00002EA6" w:rsidRDefault="00007D99" w:rsidP="00007D99">
            <w:pP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545856" w:rsidRPr="00002EA6" w:rsidTr="00EC1594">
        <w:trPr>
          <w:trHeight w:val="274"/>
        </w:trPr>
        <w:tc>
          <w:tcPr>
            <w:tcW w:w="3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99" w:rsidRPr="00002EA6" w:rsidRDefault="00007D99" w:rsidP="00007D99">
            <w:pP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D99" w:rsidRPr="00002EA6" w:rsidRDefault="00007D99" w:rsidP="00007D99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002EA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факт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D99" w:rsidRPr="00002EA6" w:rsidRDefault="00007D99" w:rsidP="00007D99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002EA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уд.вес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D99" w:rsidRPr="00002EA6" w:rsidRDefault="00007D99" w:rsidP="00007D99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002EA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факт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D99" w:rsidRPr="00002EA6" w:rsidRDefault="00007D99" w:rsidP="00007D99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002EA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уд.вес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D99" w:rsidRPr="00002EA6" w:rsidRDefault="00007D99" w:rsidP="00007D99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002EA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ожид.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D99" w:rsidRPr="00002EA6" w:rsidRDefault="00007D99" w:rsidP="00007D99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002EA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уд.вес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D99" w:rsidRPr="00002EA6" w:rsidRDefault="00007D99" w:rsidP="00007D99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002EA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прогноз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D99" w:rsidRPr="00002EA6" w:rsidRDefault="00007D99" w:rsidP="00007D99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002EA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уд.вес</w:t>
            </w:r>
          </w:p>
        </w:tc>
      </w:tr>
      <w:tr w:rsidR="00EC1594" w:rsidRPr="00002EA6" w:rsidTr="00EC1594">
        <w:trPr>
          <w:trHeight w:val="28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594" w:rsidRPr="00002EA6" w:rsidRDefault="00EC1594" w:rsidP="00007D99">
            <w:pPr>
              <w:jc w:val="both"/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002EA6"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  <w:t>Налоговые доходы, всего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594" w:rsidRPr="00002EA6" w:rsidRDefault="00EC1594" w:rsidP="00EC1594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002EA6"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  <w:t>18835,1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594" w:rsidRPr="00002EA6" w:rsidRDefault="00EC1594" w:rsidP="00EC1594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002EA6"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  <w:t>95,2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594" w:rsidRPr="00002EA6" w:rsidRDefault="00EC1594" w:rsidP="00007D99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002EA6"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  <w:t>21777,2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594" w:rsidRPr="00002EA6" w:rsidRDefault="00FD4E62" w:rsidP="00A344E4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002EA6"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  <w:t>94,3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594" w:rsidRPr="00002EA6" w:rsidRDefault="00B31CDA" w:rsidP="00007D99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002EA6"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  <w:t>20656,6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594" w:rsidRPr="00002EA6" w:rsidRDefault="00002EA6" w:rsidP="00007D99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002EA6"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  <w:t>95,2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594" w:rsidRPr="00002EA6" w:rsidRDefault="001028E9" w:rsidP="00007D99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002EA6"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  <w:t>21635,9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594" w:rsidRPr="00002EA6" w:rsidRDefault="00B31CDA" w:rsidP="00007D99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002EA6"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  <w:t>95,8</w:t>
            </w:r>
          </w:p>
        </w:tc>
      </w:tr>
      <w:tr w:rsidR="00EC1594" w:rsidRPr="00002EA6" w:rsidTr="00EC1594">
        <w:trPr>
          <w:trHeight w:val="57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594" w:rsidRPr="00002EA6" w:rsidRDefault="00EC1594" w:rsidP="00007D99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02EA6">
              <w:rPr>
                <w:rFonts w:ascii="Times New Roman" w:hAnsi="Times New Roman"/>
                <w:color w:val="auto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94" w:rsidRPr="00002EA6" w:rsidRDefault="00EC1594" w:rsidP="00EC1594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02EA6">
              <w:rPr>
                <w:rFonts w:ascii="Times New Roman" w:hAnsi="Times New Roman"/>
                <w:color w:val="auto"/>
                <w:sz w:val="24"/>
                <w:szCs w:val="24"/>
              </w:rPr>
              <w:t>9677,4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94" w:rsidRPr="00002EA6" w:rsidRDefault="00EC1594" w:rsidP="00EC1594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02EA6">
              <w:rPr>
                <w:rFonts w:ascii="Times New Roman" w:hAnsi="Times New Roman"/>
                <w:color w:val="auto"/>
                <w:sz w:val="24"/>
                <w:szCs w:val="24"/>
              </w:rPr>
              <w:t>48,9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94" w:rsidRPr="00002EA6" w:rsidRDefault="00EC1594" w:rsidP="00007D9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02EA6">
              <w:rPr>
                <w:rFonts w:ascii="Times New Roman" w:hAnsi="Times New Roman"/>
                <w:color w:val="auto"/>
                <w:sz w:val="24"/>
                <w:szCs w:val="24"/>
              </w:rPr>
              <w:t>9827,6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94" w:rsidRPr="00002EA6" w:rsidRDefault="00FD4E62" w:rsidP="007B6827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02EA6">
              <w:rPr>
                <w:rFonts w:ascii="Times New Roman" w:hAnsi="Times New Roman"/>
                <w:color w:val="auto"/>
                <w:sz w:val="24"/>
                <w:szCs w:val="24"/>
              </w:rPr>
              <w:t>42,6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94" w:rsidRPr="00002EA6" w:rsidRDefault="00B31CDA" w:rsidP="00007D9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02EA6">
              <w:rPr>
                <w:rFonts w:ascii="Times New Roman" w:hAnsi="Times New Roman"/>
                <w:color w:val="auto"/>
                <w:sz w:val="24"/>
                <w:szCs w:val="24"/>
              </w:rPr>
              <w:t>10743,0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94" w:rsidRPr="00002EA6" w:rsidRDefault="00002EA6" w:rsidP="00007D9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02EA6">
              <w:rPr>
                <w:rFonts w:ascii="Times New Roman" w:hAnsi="Times New Roman"/>
                <w:color w:val="auto"/>
                <w:sz w:val="24"/>
                <w:szCs w:val="24"/>
              </w:rPr>
              <w:t>49,5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94" w:rsidRPr="00002EA6" w:rsidRDefault="001028E9" w:rsidP="00007D9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02EA6">
              <w:rPr>
                <w:rFonts w:ascii="Times New Roman" w:hAnsi="Times New Roman"/>
                <w:color w:val="auto"/>
                <w:sz w:val="24"/>
                <w:szCs w:val="24"/>
              </w:rPr>
              <w:t>11452,3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94" w:rsidRPr="00002EA6" w:rsidRDefault="00B31CDA" w:rsidP="00EF572E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02EA6">
              <w:rPr>
                <w:rFonts w:ascii="Times New Roman" w:hAnsi="Times New Roman"/>
                <w:color w:val="auto"/>
                <w:sz w:val="24"/>
                <w:szCs w:val="24"/>
              </w:rPr>
              <w:t>50,7</w:t>
            </w:r>
          </w:p>
        </w:tc>
      </w:tr>
      <w:tr w:rsidR="00EC1594" w:rsidRPr="00002EA6" w:rsidTr="00EC1594">
        <w:trPr>
          <w:trHeight w:val="57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594" w:rsidRPr="00002EA6" w:rsidRDefault="00EC1594" w:rsidP="00007D99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02EA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Налоги на товары (работы, услуги), реализуемые на территории Российской </w:t>
            </w:r>
            <w:r w:rsidRPr="00002EA6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94" w:rsidRPr="00002EA6" w:rsidRDefault="00EC1594" w:rsidP="00EC1594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02EA6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2297,7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94" w:rsidRPr="00002EA6" w:rsidRDefault="00EC1594" w:rsidP="00EC1594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02EA6">
              <w:rPr>
                <w:rFonts w:ascii="Times New Roman" w:hAnsi="Times New Roman"/>
                <w:color w:val="auto"/>
                <w:sz w:val="24"/>
                <w:szCs w:val="24"/>
              </w:rPr>
              <w:t>11,6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94" w:rsidRPr="00002EA6" w:rsidRDefault="00FD4E62" w:rsidP="00FA6CB5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02EA6">
              <w:rPr>
                <w:rFonts w:ascii="Times New Roman" w:hAnsi="Times New Roman"/>
                <w:color w:val="auto"/>
                <w:sz w:val="24"/>
                <w:szCs w:val="24"/>
              </w:rPr>
              <w:t>2367,8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94" w:rsidRPr="00002EA6" w:rsidRDefault="00FD4E62" w:rsidP="00007D9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02EA6">
              <w:rPr>
                <w:rFonts w:ascii="Times New Roman" w:hAnsi="Times New Roman"/>
                <w:color w:val="auto"/>
                <w:sz w:val="24"/>
                <w:szCs w:val="24"/>
              </w:rPr>
              <w:t>10,3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94" w:rsidRPr="00002EA6" w:rsidRDefault="00B31CDA" w:rsidP="00007D9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02EA6">
              <w:rPr>
                <w:rFonts w:ascii="Times New Roman" w:hAnsi="Times New Roman"/>
                <w:color w:val="auto"/>
                <w:sz w:val="24"/>
                <w:szCs w:val="24"/>
              </w:rPr>
              <w:t>2434,6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94" w:rsidRPr="00002EA6" w:rsidRDefault="00002EA6" w:rsidP="00007D9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02EA6">
              <w:rPr>
                <w:rFonts w:ascii="Times New Roman" w:hAnsi="Times New Roman"/>
                <w:color w:val="auto"/>
                <w:sz w:val="24"/>
                <w:szCs w:val="24"/>
              </w:rPr>
              <w:t>11,2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94" w:rsidRPr="00002EA6" w:rsidRDefault="001028E9" w:rsidP="00007D9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02EA6">
              <w:rPr>
                <w:rFonts w:ascii="Times New Roman" w:hAnsi="Times New Roman"/>
                <w:color w:val="auto"/>
                <w:sz w:val="24"/>
                <w:szCs w:val="24"/>
              </w:rPr>
              <w:t>2473,7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94" w:rsidRPr="00002EA6" w:rsidRDefault="00B31CDA" w:rsidP="00007D9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02EA6">
              <w:rPr>
                <w:rFonts w:ascii="Times New Roman" w:hAnsi="Times New Roman"/>
                <w:color w:val="auto"/>
                <w:sz w:val="24"/>
                <w:szCs w:val="24"/>
              </w:rPr>
              <w:t>10,9</w:t>
            </w:r>
          </w:p>
        </w:tc>
      </w:tr>
      <w:tr w:rsidR="00EC1594" w:rsidRPr="00002EA6" w:rsidTr="00EC1594">
        <w:trPr>
          <w:trHeight w:val="57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594" w:rsidRPr="00002EA6" w:rsidRDefault="00EC1594" w:rsidP="00007D99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02EA6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Единый сельскохозяйственный налог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94" w:rsidRPr="00002EA6" w:rsidRDefault="00EC1594" w:rsidP="00EC1594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02EA6">
              <w:rPr>
                <w:rFonts w:ascii="Times New Roman" w:hAnsi="Times New Roman"/>
                <w:color w:val="auto"/>
                <w:sz w:val="24"/>
                <w:szCs w:val="24"/>
              </w:rPr>
              <w:t>494,8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94" w:rsidRPr="00002EA6" w:rsidRDefault="00EC1594" w:rsidP="00EC1594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02EA6">
              <w:rPr>
                <w:rFonts w:ascii="Times New Roman" w:hAnsi="Times New Roman"/>
                <w:color w:val="auto"/>
                <w:sz w:val="24"/>
                <w:szCs w:val="24"/>
              </w:rPr>
              <w:t>2,5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94" w:rsidRPr="00002EA6" w:rsidRDefault="00EC1594" w:rsidP="00007D9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02EA6">
              <w:rPr>
                <w:rFonts w:ascii="Times New Roman" w:hAnsi="Times New Roman"/>
                <w:color w:val="auto"/>
                <w:sz w:val="24"/>
                <w:szCs w:val="24"/>
              </w:rPr>
              <w:t>2286,8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94" w:rsidRPr="00002EA6" w:rsidRDefault="00FD4E62" w:rsidP="00FD4E62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02EA6">
              <w:rPr>
                <w:rFonts w:ascii="Times New Roman" w:hAnsi="Times New Roman"/>
                <w:color w:val="auto"/>
                <w:sz w:val="24"/>
                <w:szCs w:val="24"/>
              </w:rPr>
              <w:t>9,8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94" w:rsidRPr="00002EA6" w:rsidRDefault="00B31CDA" w:rsidP="00007D9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02EA6">
              <w:rPr>
                <w:rFonts w:ascii="Times New Roman" w:hAnsi="Times New Roman"/>
                <w:color w:val="auto"/>
                <w:sz w:val="24"/>
                <w:szCs w:val="24"/>
              </w:rPr>
              <w:t>1187,0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94" w:rsidRPr="00002EA6" w:rsidRDefault="00002EA6" w:rsidP="00007D9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02EA6">
              <w:rPr>
                <w:rFonts w:ascii="Times New Roman" w:hAnsi="Times New Roman"/>
                <w:color w:val="auto"/>
                <w:sz w:val="24"/>
                <w:szCs w:val="24"/>
              </w:rPr>
              <w:t>5,5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94" w:rsidRPr="00002EA6" w:rsidRDefault="001028E9" w:rsidP="00007D9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02EA6">
              <w:rPr>
                <w:rFonts w:ascii="Times New Roman" w:hAnsi="Times New Roman"/>
                <w:color w:val="auto"/>
                <w:sz w:val="24"/>
                <w:szCs w:val="24"/>
              </w:rPr>
              <w:t>745,0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94" w:rsidRPr="00002EA6" w:rsidRDefault="00B31CDA" w:rsidP="00007D9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02EA6">
              <w:rPr>
                <w:rFonts w:ascii="Times New Roman" w:hAnsi="Times New Roman"/>
                <w:color w:val="auto"/>
                <w:sz w:val="24"/>
                <w:szCs w:val="24"/>
              </w:rPr>
              <w:t>3,3</w:t>
            </w:r>
          </w:p>
        </w:tc>
      </w:tr>
      <w:tr w:rsidR="00EC1594" w:rsidRPr="00002EA6" w:rsidTr="00EC1594">
        <w:trPr>
          <w:trHeight w:val="57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594" w:rsidRPr="00002EA6" w:rsidRDefault="00EC1594" w:rsidP="00007D99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02EA6">
              <w:rPr>
                <w:rFonts w:ascii="Times New Roman" w:hAnsi="Times New Roman"/>
                <w:color w:val="auto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94" w:rsidRPr="00002EA6" w:rsidRDefault="00EC1594" w:rsidP="00EC1594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02EA6">
              <w:rPr>
                <w:rFonts w:ascii="Times New Roman" w:hAnsi="Times New Roman"/>
                <w:color w:val="auto"/>
                <w:sz w:val="24"/>
                <w:szCs w:val="24"/>
              </w:rPr>
              <w:t>739,8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94" w:rsidRPr="00002EA6" w:rsidRDefault="00EC1594" w:rsidP="00EC1594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02EA6">
              <w:rPr>
                <w:rFonts w:ascii="Times New Roman" w:hAnsi="Times New Roman"/>
                <w:color w:val="auto"/>
                <w:sz w:val="24"/>
                <w:szCs w:val="24"/>
              </w:rPr>
              <w:t>3,8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94" w:rsidRPr="00002EA6" w:rsidRDefault="00EC1594" w:rsidP="00007D9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02EA6">
              <w:rPr>
                <w:rFonts w:ascii="Times New Roman" w:hAnsi="Times New Roman"/>
                <w:color w:val="auto"/>
                <w:sz w:val="24"/>
                <w:szCs w:val="24"/>
              </w:rPr>
              <w:t>833,9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94" w:rsidRPr="00002EA6" w:rsidRDefault="00FD4E62" w:rsidP="002915BE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02EA6">
              <w:rPr>
                <w:rFonts w:ascii="Times New Roman" w:hAnsi="Times New Roman"/>
                <w:color w:val="auto"/>
                <w:sz w:val="24"/>
                <w:szCs w:val="24"/>
              </w:rPr>
              <w:t>3,6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94" w:rsidRPr="00002EA6" w:rsidRDefault="00B31CDA" w:rsidP="00007D9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02EA6">
              <w:rPr>
                <w:rFonts w:ascii="Times New Roman" w:hAnsi="Times New Roman"/>
                <w:color w:val="auto"/>
                <w:sz w:val="24"/>
                <w:szCs w:val="24"/>
              </w:rPr>
              <w:t>523,8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94" w:rsidRPr="00002EA6" w:rsidRDefault="00002EA6" w:rsidP="002915BE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02EA6">
              <w:rPr>
                <w:rFonts w:ascii="Times New Roman" w:hAnsi="Times New Roman"/>
                <w:color w:val="auto"/>
                <w:sz w:val="24"/>
                <w:szCs w:val="24"/>
              </w:rPr>
              <w:t>2,4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94" w:rsidRPr="00002EA6" w:rsidRDefault="001028E9" w:rsidP="00007D9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02EA6">
              <w:rPr>
                <w:rFonts w:ascii="Times New Roman" w:hAnsi="Times New Roman"/>
                <w:color w:val="auto"/>
                <w:sz w:val="24"/>
                <w:szCs w:val="24"/>
              </w:rPr>
              <w:t>743,0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94" w:rsidRPr="00002EA6" w:rsidRDefault="00B31CDA" w:rsidP="00F1208C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02EA6">
              <w:rPr>
                <w:rFonts w:ascii="Times New Roman" w:hAnsi="Times New Roman"/>
                <w:color w:val="auto"/>
                <w:sz w:val="24"/>
                <w:szCs w:val="24"/>
              </w:rPr>
              <w:t>3,3</w:t>
            </w:r>
          </w:p>
        </w:tc>
      </w:tr>
      <w:tr w:rsidR="00EC1594" w:rsidRPr="00002EA6" w:rsidTr="00EC1594">
        <w:trPr>
          <w:trHeight w:val="28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594" w:rsidRPr="00002EA6" w:rsidRDefault="00EC1594" w:rsidP="00007D99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02EA6">
              <w:rPr>
                <w:rFonts w:ascii="Times New Roman" w:hAnsi="Times New Roman"/>
                <w:color w:val="auto"/>
                <w:sz w:val="24"/>
                <w:szCs w:val="24"/>
              </w:rPr>
              <w:t>Земельный налог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94" w:rsidRPr="00002EA6" w:rsidRDefault="00EC1594" w:rsidP="00EC1594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02EA6">
              <w:rPr>
                <w:rFonts w:ascii="Times New Roman" w:hAnsi="Times New Roman"/>
                <w:color w:val="auto"/>
                <w:sz w:val="24"/>
                <w:szCs w:val="24"/>
              </w:rPr>
              <w:t>5625,4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94" w:rsidRPr="00002EA6" w:rsidRDefault="00EC1594" w:rsidP="00EC1594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02EA6">
              <w:rPr>
                <w:rFonts w:ascii="Times New Roman" w:hAnsi="Times New Roman"/>
                <w:color w:val="auto"/>
                <w:sz w:val="24"/>
                <w:szCs w:val="24"/>
              </w:rPr>
              <w:t>28,4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94" w:rsidRPr="00002EA6" w:rsidRDefault="00EC1594" w:rsidP="002915BE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02EA6">
              <w:rPr>
                <w:rFonts w:ascii="Times New Roman" w:hAnsi="Times New Roman"/>
                <w:color w:val="auto"/>
                <w:sz w:val="24"/>
                <w:szCs w:val="24"/>
              </w:rPr>
              <w:t>6461,1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94" w:rsidRPr="00002EA6" w:rsidRDefault="00FD4E62" w:rsidP="0069759D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02EA6">
              <w:rPr>
                <w:rFonts w:ascii="Times New Roman" w:hAnsi="Times New Roman"/>
                <w:color w:val="auto"/>
                <w:sz w:val="24"/>
                <w:szCs w:val="24"/>
              </w:rPr>
              <w:t>28,0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94" w:rsidRPr="00002EA6" w:rsidRDefault="00B31CDA" w:rsidP="00007D9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02EA6">
              <w:rPr>
                <w:rFonts w:ascii="Times New Roman" w:hAnsi="Times New Roman"/>
                <w:color w:val="auto"/>
                <w:sz w:val="24"/>
                <w:szCs w:val="24"/>
              </w:rPr>
              <w:t>5768,2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94" w:rsidRPr="00002EA6" w:rsidRDefault="00002EA6" w:rsidP="009607EE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02EA6">
              <w:rPr>
                <w:rFonts w:ascii="Times New Roman" w:hAnsi="Times New Roman"/>
                <w:color w:val="auto"/>
                <w:sz w:val="24"/>
                <w:szCs w:val="24"/>
              </w:rPr>
              <w:t>26,6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94" w:rsidRPr="00002EA6" w:rsidRDefault="00B31CDA" w:rsidP="00007D9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02EA6">
              <w:rPr>
                <w:rFonts w:ascii="Times New Roman" w:hAnsi="Times New Roman"/>
                <w:color w:val="auto"/>
                <w:sz w:val="24"/>
                <w:szCs w:val="24"/>
              </w:rPr>
              <w:t>6221,9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94" w:rsidRPr="00002EA6" w:rsidRDefault="00B31CDA" w:rsidP="009607EE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02EA6">
              <w:rPr>
                <w:rFonts w:ascii="Times New Roman" w:hAnsi="Times New Roman"/>
                <w:color w:val="auto"/>
                <w:sz w:val="24"/>
                <w:szCs w:val="24"/>
              </w:rPr>
              <w:t>27,6</w:t>
            </w:r>
          </w:p>
        </w:tc>
      </w:tr>
      <w:tr w:rsidR="00EC1594" w:rsidRPr="00002EA6" w:rsidTr="00EC1594">
        <w:trPr>
          <w:trHeight w:val="28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594" w:rsidRPr="00002EA6" w:rsidRDefault="00EC1594" w:rsidP="00007D99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02EA6">
              <w:rPr>
                <w:rFonts w:ascii="Times New Roman" w:hAnsi="Times New Roman"/>
                <w:color w:val="auto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94" w:rsidRPr="00002EA6" w:rsidRDefault="00EC1594" w:rsidP="00EC1594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02EA6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94" w:rsidRPr="00002EA6" w:rsidRDefault="00EC1594" w:rsidP="00EC1594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02EA6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94" w:rsidRPr="00002EA6" w:rsidRDefault="00EC1594" w:rsidP="00007D9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02EA6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94" w:rsidRPr="00002EA6" w:rsidRDefault="00EC1594" w:rsidP="00007D9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02EA6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94" w:rsidRPr="00002EA6" w:rsidRDefault="00EC1594" w:rsidP="00007D9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02EA6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94" w:rsidRPr="00002EA6" w:rsidRDefault="00EC1594" w:rsidP="00085C11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02EA6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94" w:rsidRPr="00002EA6" w:rsidRDefault="00B31CDA" w:rsidP="00044071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02EA6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94" w:rsidRPr="00002EA6" w:rsidRDefault="00B31CDA" w:rsidP="00007D9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02EA6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</w:tr>
      <w:tr w:rsidR="00EC1594" w:rsidRPr="00002EA6" w:rsidTr="00EC1594">
        <w:trPr>
          <w:trHeight w:val="28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594" w:rsidRPr="00002EA6" w:rsidRDefault="00EC1594" w:rsidP="00007D99">
            <w:pPr>
              <w:jc w:val="both"/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002EA6"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  <w:t>Неналоговые доходы, всего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94" w:rsidRPr="00002EA6" w:rsidRDefault="00EC1594" w:rsidP="00EC1594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002EA6"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  <w:t>954,3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94" w:rsidRPr="00002EA6" w:rsidRDefault="00EC1594" w:rsidP="00EC1594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002EA6"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  <w:t>4,8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94" w:rsidRPr="00002EA6" w:rsidRDefault="00EC1594" w:rsidP="00007D99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002EA6"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  <w:t>1305,9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94" w:rsidRPr="00002EA6" w:rsidRDefault="00FD4E62" w:rsidP="00007D99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002EA6"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  <w:t>5,7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94" w:rsidRPr="00002EA6" w:rsidRDefault="00B31CDA" w:rsidP="00007D99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002EA6"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  <w:t>1036,0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94" w:rsidRPr="00002EA6" w:rsidRDefault="00002EA6" w:rsidP="00007D99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002EA6"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  <w:t>4,8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94" w:rsidRPr="00002EA6" w:rsidRDefault="00B31CDA" w:rsidP="00007D99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002EA6"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  <w:t>946,9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94" w:rsidRPr="00002EA6" w:rsidRDefault="00B31CDA" w:rsidP="00007D99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002EA6"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  <w:t>4,2</w:t>
            </w:r>
          </w:p>
        </w:tc>
      </w:tr>
      <w:tr w:rsidR="00EC1594" w:rsidRPr="00002EA6" w:rsidTr="00EC1594">
        <w:trPr>
          <w:trHeight w:val="1151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594" w:rsidRPr="00002EA6" w:rsidRDefault="00EC1594" w:rsidP="00007D99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02EA6">
              <w:rPr>
                <w:rFonts w:ascii="Times New Roman" w:hAnsi="Times New Roman"/>
                <w:color w:val="auto"/>
                <w:sz w:val="24"/>
                <w:szCs w:val="24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94" w:rsidRPr="00002EA6" w:rsidRDefault="00EC1594" w:rsidP="00EC1594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02EA6">
              <w:rPr>
                <w:rFonts w:ascii="Times New Roman" w:hAnsi="Times New Roman"/>
                <w:color w:val="auto"/>
                <w:sz w:val="24"/>
                <w:szCs w:val="24"/>
              </w:rPr>
              <w:t>640,3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94" w:rsidRPr="00002EA6" w:rsidRDefault="00EC1594" w:rsidP="00EC1594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02EA6">
              <w:rPr>
                <w:rFonts w:ascii="Times New Roman" w:hAnsi="Times New Roman"/>
                <w:color w:val="auto"/>
                <w:sz w:val="24"/>
                <w:szCs w:val="24"/>
              </w:rPr>
              <w:t>3,2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94" w:rsidRPr="00002EA6" w:rsidRDefault="00EC1594" w:rsidP="00007D9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02EA6">
              <w:rPr>
                <w:rFonts w:ascii="Times New Roman" w:hAnsi="Times New Roman"/>
                <w:color w:val="auto"/>
                <w:sz w:val="24"/>
                <w:szCs w:val="24"/>
              </w:rPr>
              <w:t>953,3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94" w:rsidRPr="00002EA6" w:rsidRDefault="00FD4E62" w:rsidP="007917DE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02EA6">
              <w:rPr>
                <w:rFonts w:ascii="Times New Roman" w:hAnsi="Times New Roman"/>
                <w:color w:val="auto"/>
                <w:sz w:val="24"/>
                <w:szCs w:val="24"/>
              </w:rPr>
              <w:t>4,1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94" w:rsidRPr="00002EA6" w:rsidRDefault="00B31CDA" w:rsidP="00007D9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02EA6">
              <w:rPr>
                <w:rFonts w:ascii="Times New Roman" w:hAnsi="Times New Roman"/>
                <w:color w:val="auto"/>
                <w:sz w:val="24"/>
                <w:szCs w:val="24"/>
              </w:rPr>
              <w:t>876,0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94" w:rsidRPr="00002EA6" w:rsidRDefault="00EC1594" w:rsidP="00541987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02EA6">
              <w:rPr>
                <w:rFonts w:ascii="Times New Roman" w:hAnsi="Times New Roman"/>
                <w:color w:val="auto"/>
                <w:sz w:val="24"/>
                <w:szCs w:val="24"/>
              </w:rPr>
              <w:t>4,0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94" w:rsidRPr="00002EA6" w:rsidRDefault="00B31CDA" w:rsidP="00007D9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02EA6">
              <w:rPr>
                <w:rFonts w:ascii="Times New Roman" w:hAnsi="Times New Roman"/>
                <w:color w:val="auto"/>
                <w:sz w:val="24"/>
                <w:szCs w:val="24"/>
              </w:rPr>
              <w:t>789,0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94" w:rsidRPr="00002EA6" w:rsidRDefault="00B31CDA" w:rsidP="00007D9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02EA6">
              <w:rPr>
                <w:rFonts w:ascii="Times New Roman" w:hAnsi="Times New Roman"/>
                <w:color w:val="auto"/>
                <w:sz w:val="24"/>
                <w:szCs w:val="24"/>
              </w:rPr>
              <w:t>3,5</w:t>
            </w:r>
          </w:p>
        </w:tc>
      </w:tr>
      <w:tr w:rsidR="00EC1594" w:rsidRPr="00002EA6" w:rsidTr="00EC1594">
        <w:trPr>
          <w:trHeight w:val="863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594" w:rsidRPr="00002EA6" w:rsidRDefault="00EC1594" w:rsidP="00007D99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02EA6">
              <w:rPr>
                <w:rFonts w:ascii="Times New Roman" w:hAnsi="Times New Roman"/>
                <w:color w:val="auto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94" w:rsidRPr="00002EA6" w:rsidRDefault="00EC1594" w:rsidP="00EC1594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02EA6">
              <w:rPr>
                <w:rFonts w:ascii="Times New Roman" w:hAnsi="Times New Roman"/>
                <w:color w:val="auto"/>
                <w:sz w:val="24"/>
                <w:szCs w:val="24"/>
              </w:rPr>
              <w:t>158,6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94" w:rsidRPr="00002EA6" w:rsidRDefault="00EC1594" w:rsidP="00EC1594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02EA6">
              <w:rPr>
                <w:rFonts w:ascii="Times New Roman" w:hAnsi="Times New Roman"/>
                <w:color w:val="auto"/>
                <w:sz w:val="24"/>
                <w:szCs w:val="24"/>
              </w:rPr>
              <w:t>0,8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94" w:rsidRPr="00002EA6" w:rsidRDefault="00EC1594" w:rsidP="00007D9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02EA6">
              <w:rPr>
                <w:rFonts w:ascii="Times New Roman" w:hAnsi="Times New Roman"/>
                <w:color w:val="auto"/>
                <w:sz w:val="24"/>
                <w:szCs w:val="24"/>
              </w:rPr>
              <w:t>232,0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94" w:rsidRPr="00002EA6" w:rsidRDefault="00FD4E62" w:rsidP="00007D9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02EA6">
              <w:rPr>
                <w:rFonts w:ascii="Times New Roman" w:hAnsi="Times New Roman"/>
                <w:color w:val="auto"/>
                <w:sz w:val="24"/>
                <w:szCs w:val="24"/>
              </w:rPr>
              <w:t>1,0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94" w:rsidRPr="00002EA6" w:rsidRDefault="00B31CDA" w:rsidP="00007D9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02EA6">
              <w:rPr>
                <w:rFonts w:ascii="Times New Roman" w:hAnsi="Times New Roman"/>
                <w:color w:val="auto"/>
                <w:sz w:val="24"/>
                <w:szCs w:val="24"/>
              </w:rPr>
              <w:t>100,0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94" w:rsidRPr="00002EA6" w:rsidRDefault="00EC1594" w:rsidP="002915BE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02EA6">
              <w:rPr>
                <w:rFonts w:ascii="Times New Roman" w:hAnsi="Times New Roman"/>
                <w:color w:val="auto"/>
                <w:sz w:val="24"/>
                <w:szCs w:val="24"/>
              </w:rPr>
              <w:t>0,5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94" w:rsidRPr="00002EA6" w:rsidRDefault="00B31CDA" w:rsidP="00007D9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02EA6">
              <w:rPr>
                <w:rFonts w:ascii="Times New Roman" w:hAnsi="Times New Roman"/>
                <w:color w:val="auto"/>
                <w:sz w:val="24"/>
                <w:szCs w:val="24"/>
              </w:rPr>
              <w:t>100,0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94" w:rsidRPr="00002EA6" w:rsidRDefault="00B31CDA" w:rsidP="00F1208C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02EA6">
              <w:rPr>
                <w:rFonts w:ascii="Times New Roman" w:hAnsi="Times New Roman"/>
                <w:color w:val="auto"/>
                <w:sz w:val="24"/>
                <w:szCs w:val="24"/>
              </w:rPr>
              <w:t>0,4</w:t>
            </w:r>
          </w:p>
        </w:tc>
      </w:tr>
      <w:tr w:rsidR="00EC1594" w:rsidRPr="00002EA6" w:rsidTr="00EC1594">
        <w:trPr>
          <w:trHeight w:val="57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594" w:rsidRPr="00002EA6" w:rsidRDefault="00EC1594" w:rsidP="00007D99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02EA6">
              <w:rPr>
                <w:rFonts w:ascii="Times New Roman" w:hAnsi="Times New Roman"/>
                <w:color w:val="auto"/>
                <w:sz w:val="24"/>
                <w:szCs w:val="24"/>
              </w:rPr>
              <w:t>Доходы от продажи материальных активов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94" w:rsidRPr="00002EA6" w:rsidRDefault="00EC1594" w:rsidP="00EC1594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02EA6">
              <w:rPr>
                <w:rFonts w:ascii="Times New Roman" w:hAnsi="Times New Roman"/>
                <w:color w:val="auto"/>
                <w:sz w:val="24"/>
                <w:szCs w:val="24"/>
              </w:rPr>
              <w:t>140,7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94" w:rsidRPr="00002EA6" w:rsidRDefault="00EC1594" w:rsidP="00EC1594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02EA6">
              <w:rPr>
                <w:rFonts w:ascii="Times New Roman" w:hAnsi="Times New Roman"/>
                <w:color w:val="auto"/>
                <w:sz w:val="24"/>
                <w:szCs w:val="24"/>
              </w:rPr>
              <w:t>0,7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94" w:rsidRPr="00002EA6" w:rsidRDefault="00EC1594" w:rsidP="00007D9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02EA6">
              <w:rPr>
                <w:rFonts w:ascii="Times New Roman" w:hAnsi="Times New Roman"/>
                <w:color w:val="auto"/>
                <w:sz w:val="24"/>
                <w:szCs w:val="24"/>
              </w:rPr>
              <w:t>116,6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94" w:rsidRPr="00002EA6" w:rsidRDefault="00FD4E62" w:rsidP="007917DE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02EA6">
              <w:rPr>
                <w:rFonts w:ascii="Times New Roman" w:hAnsi="Times New Roman"/>
                <w:color w:val="auto"/>
                <w:sz w:val="24"/>
                <w:szCs w:val="24"/>
              </w:rPr>
              <w:t>0,</w:t>
            </w:r>
            <w:r w:rsidR="007917DE" w:rsidRPr="00002EA6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94" w:rsidRPr="00002EA6" w:rsidRDefault="00B31CDA" w:rsidP="008A5765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02EA6">
              <w:rPr>
                <w:rFonts w:ascii="Times New Roman" w:hAnsi="Times New Roman"/>
                <w:color w:val="auto"/>
                <w:sz w:val="24"/>
                <w:szCs w:val="24"/>
              </w:rPr>
              <w:t>60,0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94" w:rsidRPr="00002EA6" w:rsidRDefault="00002EA6" w:rsidP="00007D9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02EA6">
              <w:rPr>
                <w:rFonts w:ascii="Times New Roman" w:hAnsi="Times New Roman"/>
                <w:color w:val="auto"/>
                <w:sz w:val="24"/>
                <w:szCs w:val="24"/>
              </w:rPr>
              <w:t>0,3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94" w:rsidRPr="00002EA6" w:rsidRDefault="00B31CDA" w:rsidP="00007D9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02EA6">
              <w:rPr>
                <w:rFonts w:ascii="Times New Roman" w:hAnsi="Times New Roman"/>
                <w:color w:val="auto"/>
                <w:sz w:val="24"/>
                <w:szCs w:val="24"/>
              </w:rPr>
              <w:t>57,9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94" w:rsidRPr="00002EA6" w:rsidRDefault="00B31CDA" w:rsidP="00007D9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02EA6">
              <w:rPr>
                <w:rFonts w:ascii="Times New Roman" w:hAnsi="Times New Roman"/>
                <w:color w:val="auto"/>
                <w:sz w:val="24"/>
                <w:szCs w:val="24"/>
              </w:rPr>
              <w:t>0,3</w:t>
            </w:r>
          </w:p>
        </w:tc>
      </w:tr>
      <w:tr w:rsidR="00EC1594" w:rsidRPr="00002EA6" w:rsidTr="00EC1594">
        <w:trPr>
          <w:trHeight w:val="28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594" w:rsidRPr="00002EA6" w:rsidRDefault="00EC1594" w:rsidP="00007D99">
            <w:pPr>
              <w:jc w:val="both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002EA6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94" w:rsidRPr="00002EA6" w:rsidRDefault="00EC1594" w:rsidP="00EC1594">
            <w:pPr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002EA6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15,0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94" w:rsidRPr="00002EA6" w:rsidRDefault="00EC1594" w:rsidP="00EC1594">
            <w:pPr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002EA6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0,1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94" w:rsidRPr="00002EA6" w:rsidRDefault="00EC1594" w:rsidP="00007D99">
            <w:pPr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002EA6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4,0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94" w:rsidRPr="00002EA6" w:rsidRDefault="00FD4E62" w:rsidP="00007D99">
            <w:pPr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002EA6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0,02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94" w:rsidRPr="00002EA6" w:rsidRDefault="00EC1594" w:rsidP="00007D99">
            <w:pPr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94" w:rsidRPr="00002EA6" w:rsidRDefault="00EC1594" w:rsidP="00007D99">
            <w:pPr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94" w:rsidRPr="00002EA6" w:rsidRDefault="00EC1594" w:rsidP="00007D99">
            <w:pPr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94" w:rsidRPr="00002EA6" w:rsidRDefault="00EC1594" w:rsidP="00007D99">
            <w:pPr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</w:tc>
      </w:tr>
      <w:tr w:rsidR="00EC1594" w:rsidRPr="00002EA6" w:rsidTr="00EC1594">
        <w:trPr>
          <w:trHeight w:val="28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594" w:rsidRPr="00002EA6" w:rsidRDefault="00EC1594" w:rsidP="00007D99">
            <w:pPr>
              <w:jc w:val="both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002EA6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94" w:rsidRPr="00002EA6" w:rsidRDefault="00EC1594" w:rsidP="00EC1594">
            <w:pPr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002EA6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-0,3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94" w:rsidRPr="00002EA6" w:rsidRDefault="00EC1594" w:rsidP="00EC1594">
            <w:pPr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002EA6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-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94" w:rsidRPr="00002EA6" w:rsidRDefault="00EC1594" w:rsidP="00007D99">
            <w:pPr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002EA6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94" w:rsidRPr="00002EA6" w:rsidRDefault="00EC1594" w:rsidP="00007D99">
            <w:pPr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002EA6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94" w:rsidRPr="00002EA6" w:rsidRDefault="00EC1594" w:rsidP="00007D99">
            <w:pPr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94" w:rsidRPr="00002EA6" w:rsidRDefault="00EC1594" w:rsidP="00007D99">
            <w:pPr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94" w:rsidRPr="00002EA6" w:rsidRDefault="00EC1594" w:rsidP="00007D99">
            <w:pPr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94" w:rsidRPr="00002EA6" w:rsidRDefault="00EC1594" w:rsidP="00007D99">
            <w:pPr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</w:tc>
      </w:tr>
      <w:tr w:rsidR="00EC1594" w:rsidRPr="005851E9" w:rsidTr="00EC1594">
        <w:trPr>
          <w:trHeight w:val="28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594" w:rsidRPr="00002EA6" w:rsidRDefault="00EC1594" w:rsidP="00007D99">
            <w:pPr>
              <w:jc w:val="both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002EA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Итого собственных доходов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94" w:rsidRPr="00002EA6" w:rsidRDefault="00EC1594" w:rsidP="00EC1594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002EA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19789,4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94" w:rsidRPr="00002EA6" w:rsidRDefault="00EC1594" w:rsidP="00EC1594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002EA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100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94" w:rsidRPr="00002EA6" w:rsidRDefault="00EC1594" w:rsidP="00007D99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002EA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23083,1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94" w:rsidRPr="00002EA6" w:rsidRDefault="00EC1594" w:rsidP="00007D99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002EA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100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94" w:rsidRPr="00002EA6" w:rsidRDefault="00002EA6" w:rsidP="00007D99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002EA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21692,6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94" w:rsidRPr="00002EA6" w:rsidRDefault="00EC1594" w:rsidP="00007D99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002EA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100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94" w:rsidRPr="00002EA6" w:rsidRDefault="00B31CDA" w:rsidP="00007D99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002EA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22582,8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94" w:rsidRPr="00002EA6" w:rsidRDefault="00EC1594" w:rsidP="00007D99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002EA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100</w:t>
            </w:r>
          </w:p>
        </w:tc>
      </w:tr>
    </w:tbl>
    <w:p w:rsidR="00007D99" w:rsidRPr="00002EA6" w:rsidRDefault="00007D99" w:rsidP="00007D99">
      <w:pPr>
        <w:spacing w:line="0" w:lineRule="atLeast"/>
        <w:ind w:firstLine="902"/>
        <w:jc w:val="both"/>
        <w:rPr>
          <w:rFonts w:ascii="Times New Roman" w:hAnsi="Times New Roman"/>
          <w:color w:val="auto"/>
          <w:sz w:val="24"/>
          <w:szCs w:val="24"/>
        </w:rPr>
      </w:pPr>
      <w:r w:rsidRPr="00002EA6">
        <w:rPr>
          <w:rFonts w:ascii="Times New Roman" w:hAnsi="Times New Roman"/>
          <w:color w:val="auto"/>
          <w:sz w:val="24"/>
          <w:szCs w:val="24"/>
        </w:rPr>
        <w:t xml:space="preserve">По данным таблицы видно, что доходная часть </w:t>
      </w:r>
      <w:r w:rsidR="00B334E1" w:rsidRPr="00002EA6">
        <w:rPr>
          <w:rFonts w:ascii="Times New Roman" w:hAnsi="Times New Roman"/>
          <w:color w:val="auto"/>
          <w:sz w:val="24"/>
          <w:szCs w:val="24"/>
        </w:rPr>
        <w:t xml:space="preserve">по собственным доходам </w:t>
      </w:r>
      <w:r w:rsidRPr="00002EA6">
        <w:rPr>
          <w:rFonts w:ascii="Times New Roman" w:hAnsi="Times New Roman"/>
          <w:color w:val="auto"/>
          <w:sz w:val="24"/>
          <w:szCs w:val="24"/>
        </w:rPr>
        <w:t>бюджета на 201</w:t>
      </w:r>
      <w:r w:rsidR="00002EA6" w:rsidRPr="00002EA6">
        <w:rPr>
          <w:rFonts w:ascii="Times New Roman" w:hAnsi="Times New Roman"/>
          <w:color w:val="auto"/>
          <w:sz w:val="24"/>
          <w:szCs w:val="24"/>
        </w:rPr>
        <w:t>7</w:t>
      </w:r>
      <w:r w:rsidRPr="00002EA6">
        <w:rPr>
          <w:rFonts w:ascii="Times New Roman" w:hAnsi="Times New Roman"/>
          <w:color w:val="auto"/>
          <w:sz w:val="24"/>
          <w:szCs w:val="24"/>
        </w:rPr>
        <w:t xml:space="preserve"> год планируется с </w:t>
      </w:r>
      <w:r w:rsidR="00166C3F" w:rsidRPr="00002EA6">
        <w:rPr>
          <w:rFonts w:ascii="Times New Roman" w:hAnsi="Times New Roman"/>
          <w:color w:val="auto"/>
          <w:sz w:val="24"/>
          <w:szCs w:val="24"/>
        </w:rPr>
        <w:t>увеличением</w:t>
      </w:r>
      <w:r w:rsidRPr="00002EA6">
        <w:rPr>
          <w:rFonts w:ascii="Times New Roman" w:hAnsi="Times New Roman"/>
          <w:color w:val="auto"/>
          <w:sz w:val="24"/>
          <w:szCs w:val="24"/>
        </w:rPr>
        <w:t xml:space="preserve"> к ожидаемому исполнению 201</w:t>
      </w:r>
      <w:r w:rsidR="00002EA6" w:rsidRPr="00002EA6">
        <w:rPr>
          <w:rFonts w:ascii="Times New Roman" w:hAnsi="Times New Roman"/>
          <w:color w:val="auto"/>
          <w:sz w:val="24"/>
          <w:szCs w:val="24"/>
        </w:rPr>
        <w:t>6</w:t>
      </w:r>
      <w:r w:rsidRPr="00002EA6">
        <w:rPr>
          <w:rFonts w:ascii="Times New Roman" w:hAnsi="Times New Roman"/>
          <w:color w:val="auto"/>
          <w:sz w:val="24"/>
          <w:szCs w:val="24"/>
        </w:rPr>
        <w:t xml:space="preserve"> года на </w:t>
      </w:r>
      <w:r w:rsidR="00002EA6" w:rsidRPr="00002EA6">
        <w:rPr>
          <w:rFonts w:ascii="Times New Roman" w:hAnsi="Times New Roman"/>
          <w:color w:val="auto"/>
          <w:sz w:val="24"/>
          <w:szCs w:val="24"/>
        </w:rPr>
        <w:t>890,2</w:t>
      </w:r>
      <w:r w:rsidR="00166C3F" w:rsidRPr="00002EA6">
        <w:rPr>
          <w:rFonts w:ascii="Times New Roman" w:hAnsi="Times New Roman"/>
          <w:color w:val="auto"/>
          <w:sz w:val="24"/>
          <w:szCs w:val="24"/>
        </w:rPr>
        <w:t>,0</w:t>
      </w:r>
      <w:r w:rsidRPr="00002EA6">
        <w:rPr>
          <w:rFonts w:ascii="Times New Roman" w:hAnsi="Times New Roman"/>
          <w:color w:val="auto"/>
          <w:sz w:val="24"/>
          <w:szCs w:val="24"/>
        </w:rPr>
        <w:t xml:space="preserve"> тыс. рублей</w:t>
      </w:r>
      <w:r w:rsidR="00EF572E" w:rsidRPr="00002EA6">
        <w:rPr>
          <w:rFonts w:ascii="Times New Roman" w:hAnsi="Times New Roman"/>
          <w:color w:val="auto"/>
          <w:sz w:val="24"/>
          <w:szCs w:val="24"/>
        </w:rPr>
        <w:t xml:space="preserve"> или на </w:t>
      </w:r>
      <w:r w:rsidR="00002EA6" w:rsidRPr="00002EA6">
        <w:rPr>
          <w:rFonts w:ascii="Times New Roman" w:hAnsi="Times New Roman"/>
          <w:color w:val="auto"/>
          <w:sz w:val="24"/>
          <w:szCs w:val="24"/>
        </w:rPr>
        <w:t>4</w:t>
      </w:r>
      <w:r w:rsidR="00166C3F" w:rsidRPr="00002EA6">
        <w:rPr>
          <w:rFonts w:ascii="Times New Roman" w:hAnsi="Times New Roman"/>
          <w:color w:val="auto"/>
          <w:sz w:val="24"/>
          <w:szCs w:val="24"/>
        </w:rPr>
        <w:t>,</w:t>
      </w:r>
      <w:r w:rsidR="00002EA6" w:rsidRPr="00002EA6">
        <w:rPr>
          <w:rFonts w:ascii="Times New Roman" w:hAnsi="Times New Roman"/>
          <w:color w:val="auto"/>
          <w:sz w:val="24"/>
          <w:szCs w:val="24"/>
        </w:rPr>
        <w:t>1</w:t>
      </w:r>
      <w:r w:rsidR="00EF572E" w:rsidRPr="00002EA6">
        <w:rPr>
          <w:rFonts w:ascii="Times New Roman" w:hAnsi="Times New Roman"/>
          <w:color w:val="auto"/>
          <w:sz w:val="24"/>
          <w:szCs w:val="24"/>
        </w:rPr>
        <w:t xml:space="preserve"> %. </w:t>
      </w:r>
    </w:p>
    <w:p w:rsidR="00521F55" w:rsidRPr="00BD376E" w:rsidRDefault="00CC3A7B" w:rsidP="00521F55">
      <w:pPr>
        <w:pStyle w:val="Textbody"/>
        <w:spacing w:after="0" w:line="0" w:lineRule="atLeast"/>
        <w:ind w:firstLine="709"/>
        <w:jc w:val="both"/>
        <w:rPr>
          <w:rFonts w:cs="Times New Roman"/>
          <w:color w:val="auto"/>
          <w:lang w:val="ru-RU"/>
        </w:rPr>
      </w:pPr>
      <w:r w:rsidRPr="00D84844">
        <w:rPr>
          <w:color w:val="FF0000"/>
          <w:lang w:val="ru-RU"/>
        </w:rPr>
        <w:t xml:space="preserve">   </w:t>
      </w:r>
      <w:r w:rsidR="00EB07E2" w:rsidRPr="00D84844">
        <w:rPr>
          <w:color w:val="FF0000"/>
          <w:lang w:val="ru-RU"/>
        </w:rPr>
        <w:t xml:space="preserve"> </w:t>
      </w:r>
      <w:r w:rsidRPr="00D84844">
        <w:rPr>
          <w:color w:val="auto"/>
          <w:lang w:val="ru-RU"/>
        </w:rPr>
        <w:t xml:space="preserve">Доминирующую  роль в общем объеме собственных поступлений  будет играть </w:t>
      </w:r>
      <w:r w:rsidRPr="00D84844">
        <w:rPr>
          <w:b/>
          <w:color w:val="auto"/>
          <w:lang w:val="ru-RU"/>
        </w:rPr>
        <w:t>налог на доходы физических лиц</w:t>
      </w:r>
      <w:r w:rsidRPr="00D84844">
        <w:rPr>
          <w:color w:val="auto"/>
          <w:lang w:val="ru-RU"/>
        </w:rPr>
        <w:t xml:space="preserve"> – 1</w:t>
      </w:r>
      <w:r w:rsidR="000F1776" w:rsidRPr="00D84844">
        <w:rPr>
          <w:color w:val="auto"/>
          <w:lang w:val="ru-RU"/>
        </w:rPr>
        <w:t>1452</w:t>
      </w:r>
      <w:r w:rsidRPr="00D84844">
        <w:rPr>
          <w:color w:val="auto"/>
          <w:lang w:val="ru-RU"/>
        </w:rPr>
        <w:t>,</w:t>
      </w:r>
      <w:r w:rsidR="000F1776" w:rsidRPr="00D84844">
        <w:rPr>
          <w:color w:val="auto"/>
          <w:lang w:val="ru-RU"/>
        </w:rPr>
        <w:t>3</w:t>
      </w:r>
      <w:r w:rsidRPr="00D84844">
        <w:rPr>
          <w:color w:val="auto"/>
          <w:lang w:val="ru-RU"/>
        </w:rPr>
        <w:t xml:space="preserve"> тыс. рублей, что в структуре доходов бюджета муниципального образования составит 5</w:t>
      </w:r>
      <w:r w:rsidR="000F1776" w:rsidRPr="00D84844">
        <w:rPr>
          <w:color w:val="auto"/>
          <w:lang w:val="ru-RU"/>
        </w:rPr>
        <w:t>0</w:t>
      </w:r>
      <w:r w:rsidRPr="00D84844">
        <w:rPr>
          <w:color w:val="auto"/>
          <w:lang w:val="ru-RU"/>
        </w:rPr>
        <w:t>,</w:t>
      </w:r>
      <w:r w:rsidR="000F1776" w:rsidRPr="00D84844">
        <w:rPr>
          <w:color w:val="auto"/>
          <w:lang w:val="ru-RU"/>
        </w:rPr>
        <w:t>7</w:t>
      </w:r>
      <w:r w:rsidRPr="00D84844">
        <w:rPr>
          <w:color w:val="auto"/>
          <w:lang w:val="ru-RU"/>
        </w:rPr>
        <w:t xml:space="preserve"> </w:t>
      </w:r>
      <w:r w:rsidRPr="00BD376E">
        <w:rPr>
          <w:color w:val="auto"/>
          <w:lang w:val="ru-RU"/>
        </w:rPr>
        <w:t xml:space="preserve">% от суммы налоговых и неналоговых доходов, это  на </w:t>
      </w:r>
      <w:r w:rsidR="003628DC" w:rsidRPr="00BD376E">
        <w:rPr>
          <w:color w:val="auto"/>
          <w:lang w:val="ru-RU"/>
        </w:rPr>
        <w:t>709</w:t>
      </w:r>
      <w:r w:rsidRPr="00BD376E">
        <w:rPr>
          <w:color w:val="auto"/>
          <w:lang w:val="ru-RU"/>
        </w:rPr>
        <w:t>,</w:t>
      </w:r>
      <w:r w:rsidR="003628DC" w:rsidRPr="00BD376E">
        <w:rPr>
          <w:color w:val="auto"/>
          <w:lang w:val="ru-RU"/>
        </w:rPr>
        <w:t>3</w:t>
      </w:r>
      <w:r w:rsidRPr="00BD376E">
        <w:rPr>
          <w:color w:val="auto"/>
          <w:lang w:val="ru-RU"/>
        </w:rPr>
        <w:t xml:space="preserve"> тыс. рублей  </w:t>
      </w:r>
      <w:r w:rsidR="003628DC" w:rsidRPr="00BD376E">
        <w:rPr>
          <w:color w:val="auto"/>
          <w:lang w:val="ru-RU"/>
        </w:rPr>
        <w:t>выше</w:t>
      </w:r>
      <w:r w:rsidRPr="00BD376E">
        <w:rPr>
          <w:color w:val="auto"/>
          <w:lang w:val="ru-RU"/>
        </w:rPr>
        <w:t xml:space="preserve"> ожидаемого исполнения 201</w:t>
      </w:r>
      <w:r w:rsidR="003628DC" w:rsidRPr="00BD376E">
        <w:rPr>
          <w:color w:val="auto"/>
          <w:lang w:val="ru-RU"/>
        </w:rPr>
        <w:t>6</w:t>
      </w:r>
      <w:r w:rsidRPr="00BD376E">
        <w:rPr>
          <w:color w:val="auto"/>
          <w:lang w:val="ru-RU"/>
        </w:rPr>
        <w:t xml:space="preserve"> года. </w:t>
      </w:r>
      <w:r w:rsidR="00521F55" w:rsidRPr="00BD376E">
        <w:rPr>
          <w:rFonts w:cs="Times New Roman"/>
          <w:color w:val="auto"/>
          <w:lang w:val="ru-RU"/>
        </w:rPr>
        <w:t>Увеличение данного доходного источника спланировано с учетом темпа роста заработной платы</w:t>
      </w:r>
      <w:r w:rsidR="00BD376E" w:rsidRPr="00BD376E">
        <w:rPr>
          <w:rFonts w:cs="Times New Roman"/>
          <w:color w:val="auto"/>
          <w:lang w:val="ru-RU"/>
        </w:rPr>
        <w:t>.</w:t>
      </w:r>
      <w:r w:rsidR="00521F55" w:rsidRPr="00BD376E">
        <w:rPr>
          <w:rFonts w:cs="Times New Roman"/>
          <w:color w:val="auto"/>
          <w:lang w:val="ru-RU"/>
        </w:rPr>
        <w:t xml:space="preserve"> Сумма недоимки по состоянию на 01.11.201</w:t>
      </w:r>
      <w:r w:rsidR="00E62A69">
        <w:rPr>
          <w:rFonts w:cs="Times New Roman"/>
          <w:color w:val="auto"/>
          <w:lang w:val="ru-RU"/>
        </w:rPr>
        <w:t>6</w:t>
      </w:r>
      <w:r w:rsidR="00521F55" w:rsidRPr="00BD376E">
        <w:rPr>
          <w:rFonts w:cs="Times New Roman"/>
          <w:color w:val="auto"/>
          <w:lang w:val="ru-RU"/>
        </w:rPr>
        <w:t xml:space="preserve"> года составила </w:t>
      </w:r>
      <w:r w:rsidR="00BD376E" w:rsidRPr="00BD376E">
        <w:rPr>
          <w:rFonts w:cs="Times New Roman"/>
          <w:color w:val="auto"/>
          <w:lang w:val="ru-RU"/>
        </w:rPr>
        <w:t>637,8</w:t>
      </w:r>
      <w:r w:rsidR="00521F55" w:rsidRPr="00BD376E">
        <w:rPr>
          <w:rFonts w:cs="Times New Roman"/>
          <w:color w:val="auto"/>
          <w:lang w:val="ru-RU"/>
        </w:rPr>
        <w:t xml:space="preserve"> тыс. рублей.</w:t>
      </w:r>
    </w:p>
    <w:p w:rsidR="00010FE1" w:rsidRPr="005851E9" w:rsidRDefault="00010FE1" w:rsidP="00010FE1">
      <w:pPr>
        <w:pStyle w:val="Textbody"/>
        <w:spacing w:after="0" w:line="0" w:lineRule="atLeast"/>
        <w:ind w:firstLine="708"/>
        <w:jc w:val="both"/>
        <w:rPr>
          <w:color w:val="auto"/>
          <w:highlight w:val="yellow"/>
          <w:lang w:val="ru-RU"/>
        </w:rPr>
      </w:pPr>
      <w:r w:rsidRPr="00D84844">
        <w:rPr>
          <w:color w:val="auto"/>
          <w:lang w:val="ru-RU"/>
        </w:rPr>
        <w:t xml:space="preserve">Вторым по объему поступлений в местный бюджет станет </w:t>
      </w:r>
      <w:r w:rsidRPr="00D84844">
        <w:rPr>
          <w:b/>
          <w:color w:val="auto"/>
          <w:lang w:val="ru-RU"/>
        </w:rPr>
        <w:t>земельный налог, который составит</w:t>
      </w:r>
      <w:r w:rsidRPr="00D84844">
        <w:rPr>
          <w:color w:val="auto"/>
          <w:lang w:val="ru-RU"/>
        </w:rPr>
        <w:t xml:space="preserve"> 27,</w:t>
      </w:r>
      <w:r w:rsidR="00D84844" w:rsidRPr="00D84844">
        <w:rPr>
          <w:color w:val="auto"/>
          <w:lang w:val="ru-RU"/>
        </w:rPr>
        <w:t>6</w:t>
      </w:r>
      <w:r w:rsidRPr="00D84844">
        <w:rPr>
          <w:color w:val="auto"/>
          <w:lang w:val="ru-RU"/>
        </w:rPr>
        <w:t xml:space="preserve">% в общей структуре доходов или </w:t>
      </w:r>
      <w:r w:rsidR="00D84844" w:rsidRPr="00D84844">
        <w:rPr>
          <w:color w:val="auto"/>
          <w:lang w:val="ru-RU"/>
        </w:rPr>
        <w:t>6221</w:t>
      </w:r>
      <w:r w:rsidRPr="00D84844">
        <w:rPr>
          <w:color w:val="auto"/>
          <w:lang w:val="ru-RU"/>
        </w:rPr>
        <w:t>,</w:t>
      </w:r>
      <w:r w:rsidR="00D84844" w:rsidRPr="00D84844">
        <w:rPr>
          <w:color w:val="auto"/>
          <w:lang w:val="ru-RU"/>
        </w:rPr>
        <w:t>9</w:t>
      </w:r>
      <w:r w:rsidRPr="00D84844">
        <w:rPr>
          <w:color w:val="auto"/>
          <w:lang w:val="ru-RU"/>
        </w:rPr>
        <w:t xml:space="preserve"> тыс. рублей, что выше ожидаемых поступлений 201</w:t>
      </w:r>
      <w:r w:rsidR="00D84844" w:rsidRPr="00D84844">
        <w:rPr>
          <w:color w:val="auto"/>
          <w:lang w:val="ru-RU"/>
        </w:rPr>
        <w:t>6</w:t>
      </w:r>
      <w:r w:rsidRPr="00D84844">
        <w:rPr>
          <w:color w:val="auto"/>
          <w:lang w:val="ru-RU"/>
        </w:rPr>
        <w:t xml:space="preserve"> года на </w:t>
      </w:r>
      <w:r w:rsidR="00D84844" w:rsidRPr="00D84844">
        <w:rPr>
          <w:color w:val="auto"/>
          <w:lang w:val="ru-RU"/>
        </w:rPr>
        <w:t>453</w:t>
      </w:r>
      <w:r w:rsidR="008F316F" w:rsidRPr="00D84844">
        <w:rPr>
          <w:color w:val="auto"/>
          <w:lang w:val="ru-RU"/>
        </w:rPr>
        <w:t>,</w:t>
      </w:r>
      <w:r w:rsidR="00D84844" w:rsidRPr="00D84844">
        <w:rPr>
          <w:color w:val="auto"/>
          <w:lang w:val="ru-RU"/>
        </w:rPr>
        <w:t>7</w:t>
      </w:r>
      <w:r w:rsidRPr="00D84844">
        <w:rPr>
          <w:color w:val="auto"/>
          <w:lang w:val="ru-RU"/>
        </w:rPr>
        <w:t xml:space="preserve"> тыс. рублей. Норматив отчисления по земельному налогу в бюджет поселения составляет 100%. Основными налогоплательщиками по земельному налогу на территории поселения являются юридические и физические лица. Прогнозируемая сумма поступления земельного налога с учетом платежеспособности и собираемости налога (100%):</w:t>
      </w:r>
    </w:p>
    <w:p w:rsidR="00010FE1" w:rsidRPr="00D84844" w:rsidRDefault="00010FE1" w:rsidP="00010FE1">
      <w:pPr>
        <w:pStyle w:val="Textbody"/>
        <w:spacing w:after="0" w:line="0" w:lineRule="atLeast"/>
        <w:jc w:val="both"/>
        <w:rPr>
          <w:color w:val="auto"/>
          <w:lang w:val="ru-RU"/>
        </w:rPr>
      </w:pPr>
      <w:r w:rsidRPr="00D84844">
        <w:rPr>
          <w:color w:val="auto"/>
          <w:lang w:val="ru-RU"/>
        </w:rPr>
        <w:t>- земельный  налог по промышленным предприятиям -</w:t>
      </w:r>
      <w:r w:rsidR="008F316F" w:rsidRPr="00D84844">
        <w:rPr>
          <w:color w:val="auto"/>
          <w:lang w:val="ru-RU"/>
        </w:rPr>
        <w:t>2</w:t>
      </w:r>
      <w:r w:rsidR="00D84844" w:rsidRPr="00D84844">
        <w:rPr>
          <w:color w:val="auto"/>
          <w:lang w:val="ru-RU"/>
        </w:rPr>
        <w:t>528</w:t>
      </w:r>
      <w:r w:rsidRPr="00D84844">
        <w:rPr>
          <w:color w:val="auto"/>
          <w:lang w:val="ru-RU"/>
        </w:rPr>
        <w:t>,</w:t>
      </w:r>
      <w:r w:rsidR="00D84844" w:rsidRPr="00D84844">
        <w:rPr>
          <w:color w:val="auto"/>
          <w:lang w:val="ru-RU"/>
        </w:rPr>
        <w:t>6</w:t>
      </w:r>
      <w:r w:rsidRPr="00D84844">
        <w:rPr>
          <w:color w:val="auto"/>
          <w:lang w:val="ru-RU"/>
        </w:rPr>
        <w:t xml:space="preserve"> тыс. руб.;</w:t>
      </w:r>
    </w:p>
    <w:p w:rsidR="00010FE1" w:rsidRPr="00D84844" w:rsidRDefault="00010FE1" w:rsidP="00010FE1">
      <w:pPr>
        <w:pStyle w:val="Textbody"/>
        <w:spacing w:after="0" w:line="0" w:lineRule="atLeast"/>
        <w:jc w:val="both"/>
        <w:rPr>
          <w:color w:val="auto"/>
          <w:lang w:val="ru-RU"/>
        </w:rPr>
      </w:pPr>
      <w:r w:rsidRPr="00D84844">
        <w:rPr>
          <w:color w:val="auto"/>
          <w:lang w:val="ru-RU"/>
        </w:rPr>
        <w:t>-земельный налог  по сельскохозяйственным предприятиям – 1</w:t>
      </w:r>
      <w:r w:rsidR="00D84844" w:rsidRPr="00D84844">
        <w:rPr>
          <w:color w:val="auto"/>
          <w:lang w:val="ru-RU"/>
        </w:rPr>
        <w:t>837</w:t>
      </w:r>
      <w:r w:rsidRPr="00D84844">
        <w:rPr>
          <w:color w:val="auto"/>
          <w:lang w:val="ru-RU"/>
        </w:rPr>
        <w:t>,</w:t>
      </w:r>
      <w:r w:rsidR="00D84844" w:rsidRPr="00D84844">
        <w:rPr>
          <w:color w:val="auto"/>
          <w:lang w:val="ru-RU"/>
        </w:rPr>
        <w:t>7</w:t>
      </w:r>
      <w:r w:rsidRPr="00D84844">
        <w:rPr>
          <w:color w:val="auto"/>
          <w:lang w:val="ru-RU"/>
        </w:rPr>
        <w:t xml:space="preserve"> тыс. руб.;</w:t>
      </w:r>
    </w:p>
    <w:p w:rsidR="00010FE1" w:rsidRPr="00D84844" w:rsidRDefault="00010FE1" w:rsidP="00010FE1">
      <w:pPr>
        <w:pStyle w:val="Textbody"/>
        <w:spacing w:after="0" w:line="0" w:lineRule="atLeast"/>
        <w:jc w:val="both"/>
        <w:rPr>
          <w:color w:val="auto"/>
          <w:lang w:val="ru-RU"/>
        </w:rPr>
      </w:pPr>
      <w:r w:rsidRPr="00D84844">
        <w:rPr>
          <w:color w:val="auto"/>
          <w:lang w:val="ru-RU"/>
        </w:rPr>
        <w:t xml:space="preserve">-земельный налог с физических лиц – </w:t>
      </w:r>
      <w:r w:rsidR="008F316F" w:rsidRPr="00D84844">
        <w:rPr>
          <w:color w:val="auto"/>
          <w:lang w:val="ru-RU"/>
        </w:rPr>
        <w:t>1</w:t>
      </w:r>
      <w:r w:rsidR="00D84844" w:rsidRPr="00D84844">
        <w:rPr>
          <w:color w:val="auto"/>
          <w:lang w:val="ru-RU"/>
        </w:rPr>
        <w:t>855</w:t>
      </w:r>
      <w:r w:rsidR="008F316F" w:rsidRPr="00D84844">
        <w:rPr>
          <w:color w:val="auto"/>
          <w:lang w:val="ru-RU"/>
        </w:rPr>
        <w:t>,</w:t>
      </w:r>
      <w:r w:rsidR="00D84844" w:rsidRPr="00D84844">
        <w:rPr>
          <w:color w:val="auto"/>
          <w:lang w:val="ru-RU"/>
        </w:rPr>
        <w:t>6</w:t>
      </w:r>
      <w:r w:rsidRPr="00D84844">
        <w:rPr>
          <w:color w:val="auto"/>
          <w:lang w:val="ru-RU"/>
        </w:rPr>
        <w:t xml:space="preserve"> тыс. руб.</w:t>
      </w:r>
    </w:p>
    <w:p w:rsidR="008F316F" w:rsidRPr="009807D3" w:rsidRDefault="008F316F" w:rsidP="008F316F">
      <w:pPr>
        <w:pStyle w:val="Textbody"/>
        <w:spacing w:after="0" w:line="0" w:lineRule="atLeast"/>
        <w:ind w:firstLine="708"/>
        <w:jc w:val="both"/>
        <w:rPr>
          <w:rFonts w:cs="Times New Roman"/>
          <w:color w:val="auto"/>
          <w:lang w:val="ru-RU"/>
        </w:rPr>
      </w:pPr>
      <w:r w:rsidRPr="009807D3">
        <w:rPr>
          <w:rFonts w:cs="Times New Roman"/>
          <w:color w:val="auto"/>
          <w:lang w:val="ru-RU"/>
        </w:rPr>
        <w:t xml:space="preserve">Большой  объем поступлений в местный бюджет имеют </w:t>
      </w:r>
      <w:r w:rsidRPr="009807D3">
        <w:rPr>
          <w:rFonts w:cs="Times New Roman"/>
          <w:b/>
          <w:color w:val="auto"/>
          <w:lang w:val="ru-RU"/>
        </w:rPr>
        <w:t>налоги на товары (работы, услуги), реализуемые на территории Российской Федерации</w:t>
      </w:r>
      <w:r w:rsidRPr="009807D3">
        <w:rPr>
          <w:rFonts w:cs="Times New Roman"/>
          <w:color w:val="auto"/>
          <w:lang w:val="ru-RU"/>
        </w:rPr>
        <w:t xml:space="preserve"> (доходы от уплаты акцизов на автомобильный и прямогонный бензин, дизельное топливо, моторные масла для дизельных и (или) карбюраторных (инжекторных) двигателей. В бюджет поселения в 201</w:t>
      </w:r>
      <w:r w:rsidR="009807D3" w:rsidRPr="009807D3">
        <w:rPr>
          <w:rFonts w:cs="Times New Roman"/>
          <w:color w:val="auto"/>
          <w:lang w:val="ru-RU"/>
        </w:rPr>
        <w:t>7</w:t>
      </w:r>
      <w:r w:rsidRPr="009807D3">
        <w:rPr>
          <w:rFonts w:cs="Times New Roman"/>
          <w:color w:val="auto"/>
          <w:lang w:val="ru-RU"/>
        </w:rPr>
        <w:t xml:space="preserve"> году подлежит зачислению </w:t>
      </w:r>
      <w:r w:rsidR="00252A04" w:rsidRPr="009807D3">
        <w:rPr>
          <w:rFonts w:cs="Times New Roman"/>
          <w:color w:val="auto"/>
          <w:lang w:val="ru-RU"/>
        </w:rPr>
        <w:t>2</w:t>
      </w:r>
      <w:r w:rsidR="009807D3" w:rsidRPr="009807D3">
        <w:rPr>
          <w:rFonts w:cs="Times New Roman"/>
          <w:color w:val="auto"/>
          <w:lang w:val="ru-RU"/>
        </w:rPr>
        <w:t>473</w:t>
      </w:r>
      <w:r w:rsidR="00252A04" w:rsidRPr="009807D3">
        <w:rPr>
          <w:rFonts w:cs="Times New Roman"/>
          <w:color w:val="auto"/>
          <w:lang w:val="ru-RU"/>
        </w:rPr>
        <w:t>,</w:t>
      </w:r>
      <w:r w:rsidR="009807D3" w:rsidRPr="009807D3">
        <w:rPr>
          <w:rFonts w:cs="Times New Roman"/>
          <w:color w:val="auto"/>
          <w:lang w:val="ru-RU"/>
        </w:rPr>
        <w:t>7</w:t>
      </w:r>
      <w:r w:rsidRPr="009807D3">
        <w:rPr>
          <w:rFonts w:cs="Times New Roman"/>
          <w:color w:val="auto"/>
          <w:lang w:val="ru-RU"/>
        </w:rPr>
        <w:t xml:space="preserve"> тыс. рублей, что составит </w:t>
      </w:r>
      <w:r w:rsidR="009807D3" w:rsidRPr="009807D3">
        <w:rPr>
          <w:rFonts w:cs="Times New Roman"/>
          <w:color w:val="auto"/>
          <w:lang w:val="ru-RU"/>
        </w:rPr>
        <w:t>10</w:t>
      </w:r>
      <w:r w:rsidR="00252A04" w:rsidRPr="009807D3">
        <w:rPr>
          <w:rFonts w:cs="Times New Roman"/>
          <w:color w:val="auto"/>
          <w:lang w:val="ru-RU"/>
        </w:rPr>
        <w:t>,</w:t>
      </w:r>
      <w:r w:rsidR="009807D3" w:rsidRPr="009807D3">
        <w:rPr>
          <w:rFonts w:cs="Times New Roman"/>
          <w:color w:val="auto"/>
          <w:lang w:val="ru-RU"/>
        </w:rPr>
        <w:t>9</w:t>
      </w:r>
      <w:r w:rsidRPr="009807D3">
        <w:rPr>
          <w:rFonts w:cs="Times New Roman"/>
          <w:color w:val="auto"/>
          <w:lang w:val="ru-RU"/>
        </w:rPr>
        <w:t xml:space="preserve"> % от общего объема поступлений.</w:t>
      </w:r>
    </w:p>
    <w:p w:rsidR="00252A04" w:rsidRPr="005851E9" w:rsidRDefault="00252A04" w:rsidP="00252A04">
      <w:pPr>
        <w:pStyle w:val="Textbody"/>
        <w:spacing w:after="0" w:line="0" w:lineRule="atLeast"/>
        <w:jc w:val="both"/>
        <w:rPr>
          <w:color w:val="auto"/>
          <w:highlight w:val="yellow"/>
          <w:lang w:val="ru-RU"/>
        </w:rPr>
      </w:pPr>
      <w:r w:rsidRPr="009807D3">
        <w:rPr>
          <w:color w:val="FF0000"/>
          <w:lang w:val="ru-RU"/>
        </w:rPr>
        <w:t xml:space="preserve">         </w:t>
      </w:r>
      <w:r w:rsidRPr="009807D3">
        <w:rPr>
          <w:color w:val="auto"/>
          <w:lang w:val="ru-RU"/>
        </w:rPr>
        <w:t xml:space="preserve">По </w:t>
      </w:r>
      <w:r w:rsidRPr="009807D3">
        <w:rPr>
          <w:b/>
          <w:color w:val="auto"/>
          <w:lang w:val="ru-RU"/>
        </w:rPr>
        <w:t>единому сельскохозяйственному налогу</w:t>
      </w:r>
      <w:r w:rsidRPr="009807D3">
        <w:rPr>
          <w:color w:val="auto"/>
          <w:lang w:val="ru-RU"/>
        </w:rPr>
        <w:t xml:space="preserve"> ожидаемое поступление в бюджет поселения в 201</w:t>
      </w:r>
      <w:r w:rsidR="009807D3" w:rsidRPr="009807D3">
        <w:rPr>
          <w:color w:val="auto"/>
          <w:lang w:val="ru-RU"/>
        </w:rPr>
        <w:t>7</w:t>
      </w:r>
      <w:r w:rsidRPr="009807D3">
        <w:rPr>
          <w:color w:val="auto"/>
          <w:lang w:val="ru-RU"/>
        </w:rPr>
        <w:t xml:space="preserve"> году составит </w:t>
      </w:r>
      <w:r w:rsidR="009807D3" w:rsidRPr="009807D3">
        <w:rPr>
          <w:color w:val="auto"/>
          <w:lang w:val="ru-RU"/>
        </w:rPr>
        <w:t>745</w:t>
      </w:r>
      <w:r w:rsidRPr="009807D3">
        <w:rPr>
          <w:color w:val="auto"/>
          <w:lang w:val="ru-RU"/>
        </w:rPr>
        <w:t>,</w:t>
      </w:r>
      <w:r w:rsidR="009807D3" w:rsidRPr="009807D3">
        <w:rPr>
          <w:color w:val="auto"/>
          <w:lang w:val="ru-RU"/>
        </w:rPr>
        <w:t>0</w:t>
      </w:r>
      <w:r w:rsidRPr="009807D3">
        <w:rPr>
          <w:color w:val="auto"/>
          <w:lang w:val="ru-RU"/>
        </w:rPr>
        <w:t xml:space="preserve"> тыс. рублей, удельный вес в общей структуре собственных доходов составит </w:t>
      </w:r>
      <w:r w:rsidR="009807D3">
        <w:rPr>
          <w:color w:val="auto"/>
          <w:lang w:val="ru-RU"/>
        </w:rPr>
        <w:t>3</w:t>
      </w:r>
      <w:r w:rsidRPr="009807D3">
        <w:rPr>
          <w:color w:val="auto"/>
          <w:lang w:val="ru-RU"/>
        </w:rPr>
        <w:t>,</w:t>
      </w:r>
      <w:r w:rsidR="009807D3" w:rsidRPr="009807D3">
        <w:rPr>
          <w:color w:val="auto"/>
          <w:lang w:val="ru-RU"/>
        </w:rPr>
        <w:t>3</w:t>
      </w:r>
      <w:r w:rsidRPr="009807D3">
        <w:rPr>
          <w:color w:val="auto"/>
          <w:lang w:val="ru-RU"/>
        </w:rPr>
        <w:t xml:space="preserve"> %. </w:t>
      </w:r>
      <w:r w:rsidRPr="009419E6">
        <w:rPr>
          <w:color w:val="auto"/>
          <w:lang w:val="ru-RU"/>
        </w:rPr>
        <w:t>В 201</w:t>
      </w:r>
      <w:r w:rsidR="009807D3" w:rsidRPr="009419E6">
        <w:rPr>
          <w:color w:val="auto"/>
          <w:lang w:val="ru-RU"/>
        </w:rPr>
        <w:t>7</w:t>
      </w:r>
      <w:r w:rsidRPr="009419E6">
        <w:rPr>
          <w:color w:val="auto"/>
          <w:lang w:val="ru-RU"/>
        </w:rPr>
        <w:t xml:space="preserve"> году по данному доходному источнику планируется снижение доходов по сравнению с ожидаемым исполнением 201</w:t>
      </w:r>
      <w:r w:rsidR="009807D3" w:rsidRPr="009419E6">
        <w:rPr>
          <w:color w:val="auto"/>
          <w:lang w:val="ru-RU"/>
        </w:rPr>
        <w:t>6 года на 442</w:t>
      </w:r>
      <w:r w:rsidRPr="009419E6">
        <w:rPr>
          <w:color w:val="auto"/>
          <w:lang w:val="ru-RU"/>
        </w:rPr>
        <w:t>,</w:t>
      </w:r>
      <w:r w:rsidR="009807D3" w:rsidRPr="009419E6">
        <w:rPr>
          <w:color w:val="auto"/>
          <w:lang w:val="ru-RU"/>
        </w:rPr>
        <w:t>0</w:t>
      </w:r>
      <w:r w:rsidRPr="009419E6">
        <w:rPr>
          <w:color w:val="auto"/>
          <w:lang w:val="ru-RU"/>
        </w:rPr>
        <w:t xml:space="preserve"> тыс. рублей или </w:t>
      </w:r>
      <w:r w:rsidR="009807D3" w:rsidRPr="009419E6">
        <w:rPr>
          <w:color w:val="auto"/>
          <w:lang w:val="ru-RU"/>
        </w:rPr>
        <w:t>на</w:t>
      </w:r>
      <w:r w:rsidRPr="009419E6">
        <w:rPr>
          <w:color w:val="auto"/>
          <w:lang w:val="ru-RU"/>
        </w:rPr>
        <w:t xml:space="preserve"> 3</w:t>
      </w:r>
      <w:r w:rsidR="009807D3" w:rsidRPr="009419E6">
        <w:rPr>
          <w:color w:val="auto"/>
          <w:lang w:val="ru-RU"/>
        </w:rPr>
        <w:t>7</w:t>
      </w:r>
      <w:r w:rsidRPr="009419E6">
        <w:rPr>
          <w:color w:val="auto"/>
          <w:lang w:val="ru-RU"/>
        </w:rPr>
        <w:t>,</w:t>
      </w:r>
      <w:r w:rsidR="009807D3" w:rsidRPr="009419E6">
        <w:rPr>
          <w:color w:val="auto"/>
          <w:lang w:val="ru-RU"/>
        </w:rPr>
        <w:t>2</w:t>
      </w:r>
      <w:r w:rsidRPr="009419E6">
        <w:rPr>
          <w:color w:val="auto"/>
          <w:lang w:val="ru-RU"/>
        </w:rPr>
        <w:t xml:space="preserve"> </w:t>
      </w:r>
      <w:r w:rsidR="009807D3" w:rsidRPr="009419E6">
        <w:rPr>
          <w:color w:val="auto"/>
          <w:lang w:val="ru-RU"/>
        </w:rPr>
        <w:t>%, в</w:t>
      </w:r>
      <w:r w:rsidRPr="009419E6">
        <w:rPr>
          <w:color w:val="auto"/>
          <w:lang w:val="ru-RU"/>
        </w:rPr>
        <w:t xml:space="preserve"> связи с тем, что в 201</w:t>
      </w:r>
      <w:r w:rsidR="009807D3" w:rsidRPr="009419E6">
        <w:rPr>
          <w:color w:val="auto"/>
          <w:lang w:val="ru-RU"/>
        </w:rPr>
        <w:t>6</w:t>
      </w:r>
      <w:r w:rsidRPr="009419E6">
        <w:rPr>
          <w:color w:val="auto"/>
          <w:lang w:val="ru-RU"/>
        </w:rPr>
        <w:t xml:space="preserve"> году поступили платежи по результатам камеральных проверок О</w:t>
      </w:r>
      <w:r w:rsidR="009419E6" w:rsidRPr="009419E6">
        <w:rPr>
          <w:color w:val="auto"/>
          <w:lang w:val="ru-RU"/>
        </w:rPr>
        <w:t>А</w:t>
      </w:r>
      <w:r w:rsidRPr="009419E6">
        <w:rPr>
          <w:color w:val="auto"/>
          <w:lang w:val="ru-RU"/>
        </w:rPr>
        <w:t xml:space="preserve">О </w:t>
      </w:r>
      <w:r w:rsidRPr="009419E6">
        <w:rPr>
          <w:color w:val="auto"/>
          <w:lang w:val="ru-RU"/>
        </w:rPr>
        <w:lastRenderedPageBreak/>
        <w:t>«Ульяновск</w:t>
      </w:r>
      <w:r w:rsidR="009419E6" w:rsidRPr="009419E6">
        <w:rPr>
          <w:color w:val="auto"/>
          <w:lang w:val="ru-RU"/>
        </w:rPr>
        <w:t xml:space="preserve"> </w:t>
      </w:r>
      <w:r w:rsidRPr="009419E6">
        <w:rPr>
          <w:color w:val="auto"/>
          <w:lang w:val="ru-RU"/>
        </w:rPr>
        <w:t>А</w:t>
      </w:r>
      <w:r w:rsidR="009419E6" w:rsidRPr="009419E6">
        <w:rPr>
          <w:color w:val="auto"/>
          <w:lang w:val="ru-RU"/>
        </w:rPr>
        <w:t>гро</w:t>
      </w:r>
      <w:r w:rsidRPr="009419E6">
        <w:rPr>
          <w:color w:val="auto"/>
          <w:lang w:val="ru-RU"/>
        </w:rPr>
        <w:t xml:space="preserve">». Расчет единого сельскохозяйственного налога произведен на основании прогнозных данных Отдела сельского хозяйства и продовольствия администрации МО «Майнский  район» и отчета № 5-ЕСХН. </w:t>
      </w:r>
    </w:p>
    <w:p w:rsidR="00252A04" w:rsidRPr="007E0C37" w:rsidRDefault="00252A04" w:rsidP="00252A04">
      <w:pPr>
        <w:pStyle w:val="Textbody"/>
        <w:spacing w:after="0" w:line="0" w:lineRule="atLeast"/>
        <w:ind w:firstLine="709"/>
        <w:jc w:val="both"/>
        <w:rPr>
          <w:rFonts w:cs="Times New Roman"/>
          <w:color w:val="auto"/>
          <w:lang w:val="ru-RU"/>
        </w:rPr>
      </w:pPr>
      <w:r w:rsidRPr="007E0C37">
        <w:rPr>
          <w:rFonts w:cs="Times New Roman"/>
          <w:b/>
          <w:color w:val="auto"/>
          <w:lang w:val="ru-RU"/>
        </w:rPr>
        <w:t>Налог на имущество физических лиц</w:t>
      </w:r>
      <w:r w:rsidRPr="007E0C37">
        <w:rPr>
          <w:rFonts w:cs="Times New Roman"/>
          <w:color w:val="auto"/>
          <w:lang w:val="ru-RU"/>
        </w:rPr>
        <w:t xml:space="preserve"> на 201</w:t>
      </w:r>
      <w:r w:rsidR="007E0C37">
        <w:rPr>
          <w:rFonts w:cs="Times New Roman"/>
          <w:color w:val="auto"/>
          <w:lang w:val="ru-RU"/>
        </w:rPr>
        <w:t>7</w:t>
      </w:r>
      <w:r w:rsidRPr="007E0C37">
        <w:rPr>
          <w:rFonts w:cs="Times New Roman"/>
          <w:color w:val="auto"/>
          <w:lang w:val="ru-RU"/>
        </w:rPr>
        <w:t xml:space="preserve"> год запланирован в сумме </w:t>
      </w:r>
      <w:r w:rsidR="007E0C37" w:rsidRPr="007E0C37">
        <w:rPr>
          <w:rFonts w:cs="Times New Roman"/>
          <w:color w:val="auto"/>
          <w:lang w:val="ru-RU"/>
        </w:rPr>
        <w:t>743</w:t>
      </w:r>
      <w:r w:rsidRPr="007E0C37">
        <w:rPr>
          <w:rFonts w:cs="Times New Roman"/>
          <w:color w:val="auto"/>
          <w:lang w:val="ru-RU"/>
        </w:rPr>
        <w:t>,</w:t>
      </w:r>
      <w:r w:rsidR="007E0C37" w:rsidRPr="007E0C37">
        <w:rPr>
          <w:rFonts w:cs="Times New Roman"/>
          <w:color w:val="auto"/>
          <w:lang w:val="ru-RU"/>
        </w:rPr>
        <w:t>0</w:t>
      </w:r>
      <w:r w:rsidRPr="007E0C37">
        <w:rPr>
          <w:rFonts w:cs="Times New Roman"/>
          <w:color w:val="auto"/>
          <w:lang w:val="ru-RU"/>
        </w:rPr>
        <w:t xml:space="preserve"> тыс. рублей,  что на </w:t>
      </w:r>
      <w:r w:rsidR="007E0C37" w:rsidRPr="007E0C37">
        <w:rPr>
          <w:rFonts w:cs="Times New Roman"/>
          <w:color w:val="auto"/>
          <w:lang w:val="ru-RU"/>
        </w:rPr>
        <w:t>219</w:t>
      </w:r>
      <w:r w:rsidRPr="007E0C37">
        <w:rPr>
          <w:rFonts w:cs="Times New Roman"/>
          <w:color w:val="auto"/>
          <w:lang w:val="ru-RU"/>
        </w:rPr>
        <w:t>,</w:t>
      </w:r>
      <w:r w:rsidR="007E0C37" w:rsidRPr="007E0C37">
        <w:rPr>
          <w:rFonts w:cs="Times New Roman"/>
          <w:color w:val="auto"/>
          <w:lang w:val="ru-RU"/>
        </w:rPr>
        <w:t>2</w:t>
      </w:r>
      <w:r w:rsidRPr="007E0C37">
        <w:rPr>
          <w:rFonts w:cs="Times New Roman"/>
          <w:color w:val="auto"/>
          <w:lang w:val="ru-RU"/>
        </w:rPr>
        <w:t xml:space="preserve"> тыс. рублей </w:t>
      </w:r>
      <w:r w:rsidR="007E0C37" w:rsidRPr="007E0C37">
        <w:rPr>
          <w:rFonts w:cs="Times New Roman"/>
          <w:color w:val="auto"/>
          <w:lang w:val="ru-RU"/>
        </w:rPr>
        <w:t>выше</w:t>
      </w:r>
      <w:r w:rsidRPr="007E0C37">
        <w:rPr>
          <w:rFonts w:cs="Times New Roman"/>
          <w:color w:val="auto"/>
          <w:lang w:val="ru-RU"/>
        </w:rPr>
        <w:t xml:space="preserve"> ожидаемого исполнения 201</w:t>
      </w:r>
      <w:r w:rsidR="007E0C37" w:rsidRPr="007E0C37">
        <w:rPr>
          <w:rFonts w:cs="Times New Roman"/>
          <w:color w:val="auto"/>
          <w:lang w:val="ru-RU"/>
        </w:rPr>
        <w:t>6</w:t>
      </w:r>
      <w:r w:rsidRPr="007E0C37">
        <w:rPr>
          <w:rFonts w:cs="Times New Roman"/>
          <w:color w:val="auto"/>
          <w:lang w:val="ru-RU"/>
        </w:rPr>
        <w:t xml:space="preserve"> года. Удельный вес в общей структуре доходов составит </w:t>
      </w:r>
      <w:r w:rsidR="007E0C37" w:rsidRPr="007E0C37">
        <w:rPr>
          <w:rFonts w:cs="Times New Roman"/>
          <w:color w:val="auto"/>
          <w:lang w:val="ru-RU"/>
        </w:rPr>
        <w:t>3</w:t>
      </w:r>
      <w:r w:rsidRPr="007E0C37">
        <w:rPr>
          <w:rFonts w:cs="Times New Roman"/>
          <w:color w:val="auto"/>
          <w:lang w:val="ru-RU"/>
        </w:rPr>
        <w:t>,</w:t>
      </w:r>
      <w:r w:rsidR="007E0C37" w:rsidRPr="007E0C37">
        <w:rPr>
          <w:rFonts w:cs="Times New Roman"/>
          <w:color w:val="auto"/>
          <w:lang w:val="ru-RU"/>
        </w:rPr>
        <w:t>3</w:t>
      </w:r>
      <w:r w:rsidRPr="007E0C37">
        <w:rPr>
          <w:rFonts w:cs="Times New Roman"/>
          <w:color w:val="auto"/>
          <w:lang w:val="ru-RU"/>
        </w:rPr>
        <w:t xml:space="preserve"> %. Расчет данного налога произведен на основании Отчета о налоговой базе формы № 5-МН.</w:t>
      </w:r>
    </w:p>
    <w:p w:rsidR="008F316F" w:rsidRPr="0027106E" w:rsidRDefault="00E10CAE" w:rsidP="008F316F">
      <w:pPr>
        <w:pStyle w:val="Textbody"/>
        <w:spacing w:after="0" w:line="0" w:lineRule="atLeast"/>
        <w:ind w:firstLine="708"/>
        <w:jc w:val="both"/>
        <w:rPr>
          <w:rFonts w:cs="Times New Roman"/>
          <w:color w:val="auto"/>
          <w:lang w:val="ru-RU"/>
        </w:rPr>
      </w:pPr>
      <w:r w:rsidRPr="0027106E">
        <w:rPr>
          <w:rFonts w:cs="Times New Roman"/>
          <w:b/>
          <w:color w:val="auto"/>
          <w:lang w:val="ru-RU"/>
        </w:rPr>
        <w:t>Доходы</w:t>
      </w:r>
      <w:r w:rsidR="008F316F" w:rsidRPr="0027106E">
        <w:rPr>
          <w:rFonts w:cs="Times New Roman"/>
          <w:b/>
          <w:color w:val="auto"/>
          <w:lang w:val="ru-RU"/>
        </w:rPr>
        <w:t xml:space="preserve"> от использования имущества, находящегося в государственной и муниципальной собственности</w:t>
      </w:r>
      <w:r w:rsidR="008F316F" w:rsidRPr="0027106E">
        <w:rPr>
          <w:rFonts w:cs="Times New Roman"/>
          <w:color w:val="auto"/>
          <w:lang w:val="ru-RU"/>
        </w:rPr>
        <w:t xml:space="preserve"> </w:t>
      </w:r>
      <w:r w:rsidRPr="0027106E">
        <w:rPr>
          <w:rFonts w:cs="Times New Roman"/>
          <w:color w:val="auto"/>
          <w:lang w:val="ru-RU"/>
        </w:rPr>
        <w:t>планируются в сумме</w:t>
      </w:r>
      <w:r w:rsidR="008F316F" w:rsidRPr="0027106E">
        <w:rPr>
          <w:rFonts w:cs="Times New Roman"/>
          <w:color w:val="auto"/>
          <w:lang w:val="ru-RU"/>
        </w:rPr>
        <w:t xml:space="preserve"> </w:t>
      </w:r>
      <w:r w:rsidR="00451B59" w:rsidRPr="0027106E">
        <w:rPr>
          <w:rFonts w:cs="Times New Roman"/>
          <w:color w:val="auto"/>
          <w:lang w:val="ru-RU"/>
        </w:rPr>
        <w:t>789</w:t>
      </w:r>
      <w:r w:rsidRPr="0027106E">
        <w:rPr>
          <w:rFonts w:cs="Times New Roman"/>
          <w:color w:val="auto"/>
          <w:lang w:val="ru-RU"/>
        </w:rPr>
        <w:t>,0</w:t>
      </w:r>
      <w:r w:rsidR="008F316F" w:rsidRPr="0027106E">
        <w:rPr>
          <w:rFonts w:cs="Times New Roman"/>
          <w:color w:val="auto"/>
          <w:lang w:val="ru-RU"/>
        </w:rPr>
        <w:t xml:space="preserve"> тыс. рублей, что на </w:t>
      </w:r>
      <w:r w:rsidR="00451B59" w:rsidRPr="0027106E">
        <w:rPr>
          <w:rFonts w:cs="Times New Roman"/>
          <w:color w:val="auto"/>
          <w:lang w:val="ru-RU"/>
        </w:rPr>
        <w:t>87</w:t>
      </w:r>
      <w:r w:rsidRPr="0027106E">
        <w:rPr>
          <w:rFonts w:cs="Times New Roman"/>
          <w:color w:val="auto"/>
          <w:lang w:val="ru-RU"/>
        </w:rPr>
        <w:t>,</w:t>
      </w:r>
      <w:r w:rsidR="00451B59" w:rsidRPr="0027106E">
        <w:rPr>
          <w:rFonts w:cs="Times New Roman"/>
          <w:color w:val="auto"/>
          <w:lang w:val="ru-RU"/>
        </w:rPr>
        <w:t>0</w:t>
      </w:r>
      <w:r w:rsidR="008F316F" w:rsidRPr="0027106E">
        <w:rPr>
          <w:rFonts w:cs="Times New Roman"/>
          <w:color w:val="auto"/>
          <w:lang w:val="ru-RU"/>
        </w:rPr>
        <w:t xml:space="preserve"> тыс. рублей  </w:t>
      </w:r>
      <w:r w:rsidR="00451B59" w:rsidRPr="0027106E">
        <w:rPr>
          <w:rFonts w:cs="Times New Roman"/>
          <w:color w:val="auto"/>
          <w:lang w:val="ru-RU"/>
        </w:rPr>
        <w:t>ниже</w:t>
      </w:r>
      <w:r w:rsidR="008F316F" w:rsidRPr="0027106E">
        <w:rPr>
          <w:rFonts w:cs="Times New Roman"/>
          <w:color w:val="auto"/>
          <w:lang w:val="ru-RU"/>
        </w:rPr>
        <w:t xml:space="preserve"> ожидаемых показателей текущего года.</w:t>
      </w:r>
      <w:r w:rsidRPr="0027106E">
        <w:rPr>
          <w:rFonts w:cs="Times New Roman"/>
          <w:color w:val="auto"/>
          <w:lang w:val="ru-RU"/>
        </w:rPr>
        <w:t xml:space="preserve"> Удельный вес в общей структуре доходов по данному доходному источнику составляет </w:t>
      </w:r>
      <w:r w:rsidR="0027106E" w:rsidRPr="0027106E">
        <w:rPr>
          <w:rFonts w:cs="Times New Roman"/>
          <w:color w:val="auto"/>
          <w:lang w:val="ru-RU"/>
        </w:rPr>
        <w:t>3</w:t>
      </w:r>
      <w:r w:rsidRPr="0027106E">
        <w:rPr>
          <w:rFonts w:cs="Times New Roman"/>
          <w:color w:val="auto"/>
          <w:lang w:val="ru-RU"/>
        </w:rPr>
        <w:t>,</w:t>
      </w:r>
      <w:r w:rsidR="0027106E" w:rsidRPr="0027106E">
        <w:rPr>
          <w:rFonts w:cs="Times New Roman"/>
          <w:color w:val="auto"/>
          <w:lang w:val="ru-RU"/>
        </w:rPr>
        <w:t>5</w:t>
      </w:r>
      <w:r w:rsidRPr="0027106E">
        <w:rPr>
          <w:rFonts w:cs="Times New Roman"/>
          <w:color w:val="auto"/>
          <w:lang w:val="ru-RU"/>
        </w:rPr>
        <w:t xml:space="preserve"> %.</w:t>
      </w:r>
      <w:r w:rsidR="008F316F" w:rsidRPr="0027106E">
        <w:rPr>
          <w:rFonts w:cs="Times New Roman"/>
          <w:color w:val="auto"/>
          <w:lang w:val="ru-RU"/>
        </w:rPr>
        <w:t xml:space="preserve">  </w:t>
      </w:r>
    </w:p>
    <w:p w:rsidR="00E10CAE" w:rsidRPr="00997887" w:rsidRDefault="00E10CAE" w:rsidP="00E10CAE">
      <w:pPr>
        <w:pStyle w:val="Textbody"/>
        <w:spacing w:after="0" w:line="0" w:lineRule="atLeast"/>
        <w:jc w:val="both"/>
        <w:rPr>
          <w:color w:val="auto"/>
          <w:lang w:val="ru-RU"/>
        </w:rPr>
      </w:pPr>
      <w:r w:rsidRPr="00997887">
        <w:rPr>
          <w:b/>
          <w:color w:val="auto"/>
          <w:lang w:val="ru-RU"/>
        </w:rPr>
        <w:t xml:space="preserve">          Доходы от оказания платных услуг</w:t>
      </w:r>
      <w:r w:rsidRPr="00997887">
        <w:rPr>
          <w:color w:val="auto"/>
          <w:lang w:val="ru-RU"/>
        </w:rPr>
        <w:t xml:space="preserve"> составят 100,0 тыс. рублей или 0,</w:t>
      </w:r>
      <w:r w:rsidR="00997887" w:rsidRPr="00997887">
        <w:rPr>
          <w:color w:val="auto"/>
          <w:lang w:val="ru-RU"/>
        </w:rPr>
        <w:t>4</w:t>
      </w:r>
      <w:r w:rsidRPr="00997887">
        <w:rPr>
          <w:color w:val="auto"/>
          <w:lang w:val="ru-RU"/>
        </w:rPr>
        <w:t xml:space="preserve"> % от общего объема поступлений. Доходы по данному доходному источнику планируются на </w:t>
      </w:r>
      <w:r w:rsidR="00997887" w:rsidRPr="00997887">
        <w:rPr>
          <w:color w:val="auto"/>
          <w:lang w:val="ru-RU"/>
        </w:rPr>
        <w:t>том же уровне, что и в</w:t>
      </w:r>
      <w:r w:rsidRPr="00997887">
        <w:rPr>
          <w:color w:val="auto"/>
          <w:lang w:val="ru-RU"/>
        </w:rPr>
        <w:t xml:space="preserve"> 201</w:t>
      </w:r>
      <w:r w:rsidR="00997887" w:rsidRPr="00997887">
        <w:rPr>
          <w:color w:val="auto"/>
          <w:lang w:val="ru-RU"/>
        </w:rPr>
        <w:t>6</w:t>
      </w:r>
      <w:r w:rsidRPr="00997887">
        <w:rPr>
          <w:color w:val="auto"/>
          <w:lang w:val="ru-RU"/>
        </w:rPr>
        <w:t xml:space="preserve"> год</w:t>
      </w:r>
      <w:r w:rsidR="00997887" w:rsidRPr="00997887">
        <w:rPr>
          <w:color w:val="auto"/>
          <w:lang w:val="ru-RU"/>
        </w:rPr>
        <w:t>у</w:t>
      </w:r>
      <w:r w:rsidRPr="00997887">
        <w:rPr>
          <w:color w:val="auto"/>
          <w:lang w:val="ru-RU"/>
        </w:rPr>
        <w:t xml:space="preserve">. Доходы по данному источнику планируются за счет поступления выручки от </w:t>
      </w:r>
      <w:r w:rsidR="00997887" w:rsidRPr="00997887">
        <w:rPr>
          <w:color w:val="auto"/>
          <w:lang w:val="ru-RU"/>
        </w:rPr>
        <w:t>реализации билетов сельских домов культур</w:t>
      </w:r>
      <w:r w:rsidRPr="00997887">
        <w:rPr>
          <w:color w:val="auto"/>
          <w:lang w:val="ru-RU"/>
        </w:rPr>
        <w:t xml:space="preserve">. </w:t>
      </w:r>
    </w:p>
    <w:p w:rsidR="008F316F" w:rsidRPr="00713B5E" w:rsidRDefault="008F316F" w:rsidP="008F316F">
      <w:pPr>
        <w:pStyle w:val="Textbody"/>
        <w:spacing w:after="0" w:line="0" w:lineRule="atLeast"/>
        <w:ind w:firstLine="708"/>
        <w:jc w:val="both"/>
        <w:rPr>
          <w:rFonts w:cs="Times New Roman"/>
          <w:color w:val="auto"/>
          <w:lang w:val="ru-RU"/>
        </w:rPr>
      </w:pPr>
      <w:r w:rsidRPr="00713B5E">
        <w:rPr>
          <w:rFonts w:cs="Times New Roman"/>
          <w:b/>
          <w:color w:val="auto"/>
          <w:lang w:val="ru-RU"/>
        </w:rPr>
        <w:t>Получение доходов  от продажи материальных и нематериальных активов</w:t>
      </w:r>
      <w:r w:rsidRPr="00713B5E">
        <w:rPr>
          <w:rFonts w:cs="Times New Roman"/>
          <w:color w:val="auto"/>
          <w:lang w:val="ru-RU"/>
        </w:rPr>
        <w:t xml:space="preserve"> в 201</w:t>
      </w:r>
      <w:r w:rsidR="00713B5E" w:rsidRPr="00713B5E">
        <w:rPr>
          <w:rFonts w:cs="Times New Roman"/>
          <w:color w:val="auto"/>
          <w:lang w:val="ru-RU"/>
        </w:rPr>
        <w:t>7</w:t>
      </w:r>
      <w:r w:rsidRPr="00713B5E">
        <w:rPr>
          <w:rFonts w:cs="Times New Roman"/>
          <w:color w:val="auto"/>
          <w:lang w:val="ru-RU"/>
        </w:rPr>
        <w:t xml:space="preserve"> году  планируется в сумме </w:t>
      </w:r>
      <w:r w:rsidR="00713B5E" w:rsidRPr="00713B5E">
        <w:rPr>
          <w:rFonts w:cs="Times New Roman"/>
          <w:color w:val="auto"/>
          <w:lang w:val="ru-RU"/>
        </w:rPr>
        <w:t>57</w:t>
      </w:r>
      <w:r w:rsidRPr="00713B5E">
        <w:rPr>
          <w:rFonts w:cs="Times New Roman"/>
          <w:color w:val="auto"/>
          <w:lang w:val="ru-RU"/>
        </w:rPr>
        <w:t>,</w:t>
      </w:r>
      <w:r w:rsidR="00713B5E" w:rsidRPr="00713B5E">
        <w:rPr>
          <w:rFonts w:cs="Times New Roman"/>
          <w:color w:val="auto"/>
          <w:lang w:val="ru-RU"/>
        </w:rPr>
        <w:t>9</w:t>
      </w:r>
      <w:r w:rsidRPr="00713B5E">
        <w:rPr>
          <w:rFonts w:cs="Times New Roman"/>
          <w:color w:val="auto"/>
          <w:lang w:val="ru-RU"/>
        </w:rPr>
        <w:t xml:space="preserve"> тыс.рублей, что в структуре доходов составляет 0,</w:t>
      </w:r>
      <w:r w:rsidR="00E10CAE" w:rsidRPr="00713B5E">
        <w:rPr>
          <w:rFonts w:cs="Times New Roman"/>
          <w:color w:val="auto"/>
          <w:lang w:val="ru-RU"/>
        </w:rPr>
        <w:t>3</w:t>
      </w:r>
      <w:r w:rsidRPr="00713B5E">
        <w:rPr>
          <w:rFonts w:cs="Times New Roman"/>
          <w:color w:val="auto"/>
          <w:lang w:val="ru-RU"/>
        </w:rPr>
        <w:t>%. Данные средства планируется получить от продажи земельных участков согласно графика.</w:t>
      </w:r>
    </w:p>
    <w:p w:rsidR="008F316F" w:rsidRPr="0005748D" w:rsidRDefault="008F316F" w:rsidP="008F316F">
      <w:pPr>
        <w:pStyle w:val="Textbody"/>
        <w:spacing w:after="0" w:line="0" w:lineRule="atLeast"/>
        <w:jc w:val="both"/>
        <w:rPr>
          <w:rFonts w:cs="Times New Roman"/>
          <w:color w:val="auto"/>
          <w:lang w:val="ru-RU"/>
        </w:rPr>
      </w:pPr>
      <w:r w:rsidRPr="0005748D">
        <w:rPr>
          <w:rFonts w:cs="Times New Roman"/>
          <w:color w:val="0070C0"/>
          <w:lang w:val="ru-RU"/>
        </w:rPr>
        <w:tab/>
      </w:r>
      <w:r w:rsidRPr="0005748D">
        <w:rPr>
          <w:rFonts w:cs="Times New Roman"/>
          <w:color w:val="auto"/>
          <w:lang w:val="ru-RU"/>
        </w:rPr>
        <w:t>В доходах поселения на 201</w:t>
      </w:r>
      <w:r w:rsidR="0005748D" w:rsidRPr="0005748D">
        <w:rPr>
          <w:rFonts w:cs="Times New Roman"/>
          <w:color w:val="auto"/>
          <w:lang w:val="ru-RU"/>
        </w:rPr>
        <w:t>7</w:t>
      </w:r>
      <w:r w:rsidRPr="0005748D">
        <w:rPr>
          <w:rFonts w:cs="Times New Roman"/>
          <w:color w:val="auto"/>
          <w:lang w:val="ru-RU"/>
        </w:rPr>
        <w:t xml:space="preserve"> год </w:t>
      </w:r>
      <w:r w:rsidRPr="0005748D">
        <w:rPr>
          <w:rFonts w:cs="Times New Roman"/>
          <w:b/>
          <w:color w:val="auto"/>
          <w:lang w:val="ru-RU"/>
        </w:rPr>
        <w:t>безвозмездные поступления</w:t>
      </w:r>
      <w:r w:rsidRPr="0005748D">
        <w:rPr>
          <w:rFonts w:cs="Times New Roman"/>
          <w:color w:val="auto"/>
          <w:lang w:val="ru-RU"/>
        </w:rPr>
        <w:t xml:space="preserve"> запланированы в сумме </w:t>
      </w:r>
      <w:r w:rsidR="00E10CAE" w:rsidRPr="0005748D">
        <w:rPr>
          <w:rFonts w:cs="Times New Roman"/>
          <w:color w:val="auto"/>
          <w:lang w:val="ru-RU"/>
        </w:rPr>
        <w:t>2</w:t>
      </w:r>
      <w:r w:rsidR="0005748D" w:rsidRPr="0005748D">
        <w:rPr>
          <w:rFonts w:cs="Times New Roman"/>
          <w:color w:val="auto"/>
          <w:lang w:val="ru-RU"/>
        </w:rPr>
        <w:t>650</w:t>
      </w:r>
      <w:r w:rsidR="00E10CAE" w:rsidRPr="0005748D">
        <w:rPr>
          <w:rFonts w:cs="Times New Roman"/>
          <w:color w:val="auto"/>
          <w:lang w:val="ru-RU"/>
        </w:rPr>
        <w:t>,</w:t>
      </w:r>
      <w:r w:rsidR="0005748D" w:rsidRPr="0005748D">
        <w:rPr>
          <w:rFonts w:cs="Times New Roman"/>
          <w:color w:val="auto"/>
          <w:lang w:val="ru-RU"/>
        </w:rPr>
        <w:t>8</w:t>
      </w:r>
      <w:r w:rsidRPr="0005748D">
        <w:rPr>
          <w:rFonts w:cs="Times New Roman"/>
          <w:color w:val="auto"/>
          <w:lang w:val="ru-RU"/>
        </w:rPr>
        <w:t xml:space="preserve"> тыс. рублей. Безвозмездные поступления на 201</w:t>
      </w:r>
      <w:r w:rsidR="0005748D" w:rsidRPr="0005748D">
        <w:rPr>
          <w:rFonts w:cs="Times New Roman"/>
          <w:color w:val="auto"/>
          <w:lang w:val="ru-RU"/>
        </w:rPr>
        <w:t>7</w:t>
      </w:r>
      <w:r w:rsidRPr="0005748D">
        <w:rPr>
          <w:rFonts w:cs="Times New Roman"/>
          <w:color w:val="auto"/>
          <w:lang w:val="ru-RU"/>
        </w:rPr>
        <w:t xml:space="preserve"> год планируются ниже ожидаемого исполнения за 201</w:t>
      </w:r>
      <w:r w:rsidR="0005748D" w:rsidRPr="0005748D">
        <w:rPr>
          <w:rFonts w:cs="Times New Roman"/>
          <w:color w:val="auto"/>
          <w:lang w:val="ru-RU"/>
        </w:rPr>
        <w:t>6</w:t>
      </w:r>
      <w:r w:rsidRPr="0005748D">
        <w:rPr>
          <w:rFonts w:cs="Times New Roman"/>
          <w:color w:val="auto"/>
          <w:lang w:val="ru-RU"/>
        </w:rPr>
        <w:t xml:space="preserve"> год на </w:t>
      </w:r>
      <w:r w:rsidR="0005748D" w:rsidRPr="0005748D">
        <w:rPr>
          <w:rFonts w:cs="Times New Roman"/>
          <w:color w:val="auto"/>
          <w:lang w:val="ru-RU"/>
        </w:rPr>
        <w:t>8221,4</w:t>
      </w:r>
      <w:r w:rsidR="00E10CAE" w:rsidRPr="0005748D">
        <w:rPr>
          <w:rFonts w:cs="Times New Roman"/>
          <w:color w:val="auto"/>
          <w:lang w:val="ru-RU"/>
        </w:rPr>
        <w:t xml:space="preserve"> тыс. рублей или на </w:t>
      </w:r>
      <w:r w:rsidR="0005748D" w:rsidRPr="0005748D">
        <w:rPr>
          <w:rFonts w:cs="Times New Roman"/>
          <w:color w:val="auto"/>
          <w:lang w:val="ru-RU"/>
        </w:rPr>
        <w:t>75</w:t>
      </w:r>
      <w:r w:rsidR="00E10CAE" w:rsidRPr="0005748D">
        <w:rPr>
          <w:rFonts w:cs="Times New Roman"/>
          <w:color w:val="auto"/>
          <w:lang w:val="ru-RU"/>
        </w:rPr>
        <w:t>,</w:t>
      </w:r>
      <w:r w:rsidR="0005748D" w:rsidRPr="0005748D">
        <w:rPr>
          <w:rFonts w:cs="Times New Roman"/>
          <w:color w:val="auto"/>
          <w:lang w:val="ru-RU"/>
        </w:rPr>
        <w:t>6</w:t>
      </w:r>
      <w:r w:rsidR="00E10CAE" w:rsidRPr="0005748D">
        <w:rPr>
          <w:rFonts w:cs="Times New Roman"/>
          <w:color w:val="auto"/>
          <w:lang w:val="ru-RU"/>
        </w:rPr>
        <w:t>%</w:t>
      </w:r>
      <w:r w:rsidRPr="0005748D">
        <w:rPr>
          <w:rFonts w:cs="Times New Roman"/>
          <w:color w:val="auto"/>
          <w:lang w:val="ru-RU"/>
        </w:rPr>
        <w:t>.</w:t>
      </w:r>
    </w:p>
    <w:p w:rsidR="008F316F" w:rsidRPr="0005748D" w:rsidRDefault="00E10CAE" w:rsidP="008F316F">
      <w:pPr>
        <w:spacing w:line="0" w:lineRule="atLeast"/>
        <w:ind w:firstLine="227"/>
        <w:jc w:val="both"/>
        <w:rPr>
          <w:rFonts w:ascii="Times New Roman" w:hAnsi="Times New Roman"/>
          <w:color w:val="auto"/>
          <w:sz w:val="24"/>
          <w:szCs w:val="24"/>
        </w:rPr>
      </w:pPr>
      <w:r w:rsidRPr="0005748D">
        <w:rPr>
          <w:rFonts w:ascii="Times New Roman" w:hAnsi="Times New Roman"/>
          <w:color w:val="auto"/>
          <w:sz w:val="24"/>
          <w:szCs w:val="24"/>
        </w:rPr>
        <w:t xml:space="preserve">        </w:t>
      </w:r>
      <w:r w:rsidR="008F316F" w:rsidRPr="0005748D">
        <w:rPr>
          <w:rFonts w:ascii="Times New Roman" w:hAnsi="Times New Roman"/>
          <w:color w:val="auto"/>
          <w:sz w:val="24"/>
          <w:szCs w:val="24"/>
        </w:rPr>
        <w:t>Доходная часть бюджета МО «Майнское городское поселение» будет обеспечена за счет «собственных доходов», формируемых налоговыми и неналоговыми поступлениями на 8</w:t>
      </w:r>
      <w:r w:rsidR="0005748D" w:rsidRPr="0005748D">
        <w:rPr>
          <w:rFonts w:ascii="Times New Roman" w:hAnsi="Times New Roman"/>
          <w:color w:val="auto"/>
          <w:sz w:val="24"/>
          <w:szCs w:val="24"/>
        </w:rPr>
        <w:t>9</w:t>
      </w:r>
      <w:r w:rsidR="008F316F" w:rsidRPr="0005748D">
        <w:rPr>
          <w:rFonts w:ascii="Times New Roman" w:hAnsi="Times New Roman"/>
          <w:color w:val="auto"/>
          <w:sz w:val="24"/>
          <w:szCs w:val="24"/>
        </w:rPr>
        <w:t>,</w:t>
      </w:r>
      <w:r w:rsidR="0005748D" w:rsidRPr="0005748D">
        <w:rPr>
          <w:rFonts w:ascii="Times New Roman" w:hAnsi="Times New Roman"/>
          <w:color w:val="auto"/>
          <w:sz w:val="24"/>
          <w:szCs w:val="24"/>
        </w:rPr>
        <w:t>5</w:t>
      </w:r>
      <w:r w:rsidR="008F316F" w:rsidRPr="0005748D">
        <w:rPr>
          <w:rFonts w:ascii="Times New Roman" w:hAnsi="Times New Roman"/>
          <w:color w:val="auto"/>
          <w:sz w:val="24"/>
          <w:szCs w:val="24"/>
        </w:rPr>
        <w:t xml:space="preserve"> % и на 1</w:t>
      </w:r>
      <w:r w:rsidR="0005748D" w:rsidRPr="0005748D">
        <w:rPr>
          <w:rFonts w:ascii="Times New Roman" w:hAnsi="Times New Roman"/>
          <w:color w:val="auto"/>
          <w:sz w:val="24"/>
          <w:szCs w:val="24"/>
        </w:rPr>
        <w:t>0</w:t>
      </w:r>
      <w:r w:rsidR="008F316F" w:rsidRPr="0005748D">
        <w:rPr>
          <w:rFonts w:ascii="Times New Roman" w:hAnsi="Times New Roman"/>
          <w:color w:val="auto"/>
          <w:sz w:val="24"/>
          <w:szCs w:val="24"/>
        </w:rPr>
        <w:t>,</w:t>
      </w:r>
      <w:r w:rsidR="0005748D" w:rsidRPr="0005748D">
        <w:rPr>
          <w:rFonts w:ascii="Times New Roman" w:hAnsi="Times New Roman"/>
          <w:color w:val="auto"/>
          <w:sz w:val="24"/>
          <w:szCs w:val="24"/>
        </w:rPr>
        <w:t>5</w:t>
      </w:r>
      <w:r w:rsidR="008F316F" w:rsidRPr="0005748D">
        <w:rPr>
          <w:rFonts w:ascii="Times New Roman" w:hAnsi="Times New Roman"/>
          <w:color w:val="auto"/>
          <w:sz w:val="24"/>
          <w:szCs w:val="24"/>
        </w:rPr>
        <w:t xml:space="preserve"> % за счет безвозмездных поступлений. </w:t>
      </w:r>
    </w:p>
    <w:p w:rsidR="00CC3A7B" w:rsidRPr="005851E9" w:rsidRDefault="00CC3A7B" w:rsidP="00CC3A7B">
      <w:pPr>
        <w:pStyle w:val="Textbody"/>
        <w:spacing w:after="0" w:line="0" w:lineRule="atLeast"/>
        <w:ind w:firstLine="708"/>
        <w:jc w:val="both"/>
        <w:rPr>
          <w:color w:val="0070C0"/>
          <w:highlight w:val="yellow"/>
          <w:lang w:val="ru-RU"/>
        </w:rPr>
      </w:pPr>
    </w:p>
    <w:p w:rsidR="00D90003" w:rsidRPr="0005748D" w:rsidRDefault="00007D99" w:rsidP="00D90003">
      <w:pPr>
        <w:pStyle w:val="af2"/>
        <w:keepNext/>
        <w:spacing w:line="0" w:lineRule="atLeast"/>
        <w:jc w:val="center"/>
        <w:rPr>
          <w:rFonts w:ascii="Times New Roman" w:hAnsi="Times New Roman"/>
          <w:color w:val="auto"/>
          <w:sz w:val="24"/>
          <w:szCs w:val="24"/>
        </w:rPr>
      </w:pPr>
      <w:r w:rsidRPr="0005748D">
        <w:rPr>
          <w:rFonts w:ascii="Times New Roman" w:hAnsi="Times New Roman"/>
          <w:color w:val="auto"/>
          <w:sz w:val="24"/>
          <w:szCs w:val="24"/>
        </w:rPr>
        <w:t>Структура общих доходов (тыс. рублей)</w:t>
      </w:r>
    </w:p>
    <w:p w:rsidR="005D5915" w:rsidRPr="005851E9" w:rsidRDefault="00D90003" w:rsidP="005D5915">
      <w:pPr>
        <w:pStyle w:val="af2"/>
        <w:keepNext/>
        <w:spacing w:line="0" w:lineRule="atLeast"/>
        <w:jc w:val="right"/>
        <w:rPr>
          <w:highlight w:val="yellow"/>
        </w:rPr>
      </w:pPr>
      <w:r w:rsidRPr="0005748D">
        <w:rPr>
          <w:rFonts w:ascii="Times New Roman" w:hAnsi="Times New Roman"/>
          <w:b w:val="0"/>
          <w:color w:val="auto"/>
          <w:sz w:val="24"/>
          <w:szCs w:val="24"/>
        </w:rPr>
        <w:t xml:space="preserve">Диаграмма № </w:t>
      </w:r>
      <w:r w:rsidR="003321C9" w:rsidRPr="0005748D">
        <w:rPr>
          <w:rFonts w:ascii="Times New Roman" w:hAnsi="Times New Roman"/>
          <w:b w:val="0"/>
          <w:color w:val="auto"/>
          <w:sz w:val="24"/>
          <w:szCs w:val="24"/>
        </w:rPr>
        <w:t>2</w:t>
      </w:r>
      <w:r w:rsidR="005D5915" w:rsidRPr="005851E9">
        <w:rPr>
          <w:noProof/>
          <w:highlight w:val="yellow"/>
        </w:rPr>
        <w:drawing>
          <wp:inline distT="0" distB="0" distL="0" distR="0">
            <wp:extent cx="6419850" cy="2543175"/>
            <wp:effectExtent l="19050" t="0" r="19050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D5915" w:rsidRPr="005851E9" w:rsidRDefault="005D5915" w:rsidP="005D5915">
      <w:pPr>
        <w:rPr>
          <w:highlight w:val="yellow"/>
          <w:lang w:eastAsia="ru-RU"/>
        </w:rPr>
      </w:pPr>
    </w:p>
    <w:p w:rsidR="00F3418F" w:rsidRPr="00C66EF1" w:rsidRDefault="00007D99" w:rsidP="00F3418F">
      <w:pPr>
        <w:spacing w:line="0" w:lineRule="atLeast"/>
        <w:ind w:firstLine="227"/>
        <w:jc w:val="both"/>
        <w:rPr>
          <w:rFonts w:ascii="Times New Roman" w:hAnsi="Times New Roman"/>
          <w:color w:val="auto"/>
          <w:sz w:val="24"/>
          <w:szCs w:val="24"/>
        </w:rPr>
      </w:pPr>
      <w:r w:rsidRPr="00C66EF1">
        <w:rPr>
          <w:rFonts w:ascii="Times New Roman" w:hAnsi="Times New Roman"/>
          <w:color w:val="auto"/>
          <w:sz w:val="24"/>
          <w:szCs w:val="24"/>
        </w:rPr>
        <w:t>По данным диаграммы видно, что доходная часть бюджета МО «</w:t>
      </w:r>
      <w:r w:rsidR="005D5915" w:rsidRPr="00C66EF1">
        <w:rPr>
          <w:rFonts w:ascii="Times New Roman" w:hAnsi="Times New Roman"/>
          <w:color w:val="auto"/>
          <w:sz w:val="24"/>
          <w:szCs w:val="24"/>
        </w:rPr>
        <w:t>Майнское городское</w:t>
      </w:r>
      <w:r w:rsidRPr="00C66EF1">
        <w:rPr>
          <w:rFonts w:ascii="Times New Roman" w:hAnsi="Times New Roman"/>
          <w:color w:val="auto"/>
          <w:sz w:val="24"/>
          <w:szCs w:val="24"/>
        </w:rPr>
        <w:t xml:space="preserve"> поселение» </w:t>
      </w:r>
      <w:r w:rsidR="00DF698C" w:rsidRPr="00C66EF1">
        <w:rPr>
          <w:rFonts w:ascii="Times New Roman" w:hAnsi="Times New Roman"/>
          <w:color w:val="auto"/>
          <w:sz w:val="24"/>
          <w:szCs w:val="24"/>
        </w:rPr>
        <w:t>в 201</w:t>
      </w:r>
      <w:r w:rsidR="00AB1A2A" w:rsidRPr="00C66EF1">
        <w:rPr>
          <w:rFonts w:ascii="Times New Roman" w:hAnsi="Times New Roman"/>
          <w:color w:val="auto"/>
          <w:sz w:val="24"/>
          <w:szCs w:val="24"/>
        </w:rPr>
        <w:t>7</w:t>
      </w:r>
      <w:r w:rsidR="00DF698C" w:rsidRPr="00C66EF1">
        <w:rPr>
          <w:rFonts w:ascii="Times New Roman" w:hAnsi="Times New Roman"/>
          <w:color w:val="auto"/>
          <w:sz w:val="24"/>
          <w:szCs w:val="24"/>
        </w:rPr>
        <w:t xml:space="preserve"> году </w:t>
      </w:r>
      <w:r w:rsidRPr="00C66EF1">
        <w:rPr>
          <w:rFonts w:ascii="Times New Roman" w:hAnsi="Times New Roman"/>
          <w:color w:val="auto"/>
          <w:sz w:val="24"/>
          <w:szCs w:val="24"/>
        </w:rPr>
        <w:t xml:space="preserve">на </w:t>
      </w:r>
      <w:r w:rsidR="005D5915" w:rsidRPr="00C66EF1">
        <w:rPr>
          <w:rFonts w:ascii="Times New Roman" w:hAnsi="Times New Roman"/>
          <w:color w:val="auto"/>
          <w:sz w:val="24"/>
          <w:szCs w:val="24"/>
        </w:rPr>
        <w:t>8</w:t>
      </w:r>
      <w:r w:rsidR="00AB1A2A" w:rsidRPr="00C66EF1">
        <w:rPr>
          <w:rFonts w:ascii="Times New Roman" w:hAnsi="Times New Roman"/>
          <w:color w:val="auto"/>
          <w:sz w:val="24"/>
          <w:szCs w:val="24"/>
        </w:rPr>
        <w:t>9</w:t>
      </w:r>
      <w:r w:rsidR="005D5915" w:rsidRPr="00C66EF1">
        <w:rPr>
          <w:rFonts w:ascii="Times New Roman" w:hAnsi="Times New Roman"/>
          <w:color w:val="auto"/>
          <w:sz w:val="24"/>
          <w:szCs w:val="24"/>
        </w:rPr>
        <w:t>,</w:t>
      </w:r>
      <w:r w:rsidR="00AB1A2A" w:rsidRPr="00C66EF1">
        <w:rPr>
          <w:rFonts w:ascii="Times New Roman" w:hAnsi="Times New Roman"/>
          <w:color w:val="auto"/>
          <w:sz w:val="24"/>
          <w:szCs w:val="24"/>
        </w:rPr>
        <w:t>5</w:t>
      </w:r>
      <w:r w:rsidRPr="00C66EF1">
        <w:rPr>
          <w:rFonts w:ascii="Times New Roman" w:hAnsi="Times New Roman"/>
          <w:color w:val="auto"/>
          <w:sz w:val="24"/>
          <w:szCs w:val="24"/>
        </w:rPr>
        <w:t xml:space="preserve"> % (</w:t>
      </w:r>
      <w:r w:rsidR="00AB1A2A" w:rsidRPr="00C66EF1">
        <w:rPr>
          <w:rFonts w:ascii="Times New Roman" w:hAnsi="Times New Roman"/>
          <w:color w:val="auto"/>
          <w:sz w:val="24"/>
          <w:szCs w:val="24"/>
        </w:rPr>
        <w:t xml:space="preserve">22582,8 </w:t>
      </w:r>
      <w:r w:rsidRPr="00C66EF1">
        <w:rPr>
          <w:rFonts w:ascii="Times New Roman" w:hAnsi="Times New Roman"/>
          <w:color w:val="auto"/>
          <w:sz w:val="24"/>
          <w:szCs w:val="24"/>
        </w:rPr>
        <w:t xml:space="preserve">тыс. рублей) будет обеспечена за счет «собственных доходов», формируемых налоговыми и неналоговыми поступлениями и на </w:t>
      </w:r>
      <w:r w:rsidR="005D5915" w:rsidRPr="00C66EF1">
        <w:rPr>
          <w:rFonts w:ascii="Times New Roman" w:hAnsi="Times New Roman"/>
          <w:color w:val="auto"/>
          <w:sz w:val="24"/>
          <w:szCs w:val="24"/>
        </w:rPr>
        <w:t>1</w:t>
      </w:r>
      <w:r w:rsidR="00AB1A2A" w:rsidRPr="00C66EF1">
        <w:rPr>
          <w:rFonts w:ascii="Times New Roman" w:hAnsi="Times New Roman"/>
          <w:color w:val="auto"/>
          <w:sz w:val="24"/>
          <w:szCs w:val="24"/>
        </w:rPr>
        <w:t>0</w:t>
      </w:r>
      <w:r w:rsidR="005D5915" w:rsidRPr="00C66EF1">
        <w:rPr>
          <w:rFonts w:ascii="Times New Roman" w:hAnsi="Times New Roman"/>
          <w:color w:val="auto"/>
          <w:sz w:val="24"/>
          <w:szCs w:val="24"/>
        </w:rPr>
        <w:t>,</w:t>
      </w:r>
      <w:r w:rsidR="00AB1A2A" w:rsidRPr="00C66EF1">
        <w:rPr>
          <w:rFonts w:ascii="Times New Roman" w:hAnsi="Times New Roman"/>
          <w:color w:val="auto"/>
          <w:sz w:val="24"/>
          <w:szCs w:val="24"/>
        </w:rPr>
        <w:t>5</w:t>
      </w:r>
      <w:r w:rsidR="00F3418F" w:rsidRPr="00C66EF1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C66EF1">
        <w:rPr>
          <w:rFonts w:ascii="Times New Roman" w:hAnsi="Times New Roman"/>
          <w:color w:val="auto"/>
          <w:sz w:val="24"/>
          <w:szCs w:val="24"/>
        </w:rPr>
        <w:t xml:space="preserve">% за счет безвозмездных поступлений. </w:t>
      </w:r>
    </w:p>
    <w:p w:rsidR="00671FF6" w:rsidRPr="005851E9" w:rsidRDefault="00671FF6" w:rsidP="00007D99">
      <w:pPr>
        <w:spacing w:line="0" w:lineRule="atLeast"/>
        <w:ind w:firstLine="227"/>
        <w:jc w:val="both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671FF6" w:rsidRPr="00727AF1" w:rsidRDefault="00671FF6" w:rsidP="00671FF6">
      <w:pPr>
        <w:spacing w:line="0" w:lineRule="atLeast"/>
        <w:ind w:firstLine="225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727AF1">
        <w:rPr>
          <w:rFonts w:ascii="Times New Roman" w:hAnsi="Times New Roman"/>
          <w:b/>
          <w:color w:val="auto"/>
          <w:sz w:val="24"/>
          <w:szCs w:val="24"/>
        </w:rPr>
        <w:t>Выпадающие доходы от предоставления налоговых льгот.</w:t>
      </w:r>
    </w:p>
    <w:p w:rsidR="00671FF6" w:rsidRPr="005851E9" w:rsidRDefault="00671FF6" w:rsidP="00671FF6">
      <w:pPr>
        <w:spacing w:line="0" w:lineRule="atLeast"/>
        <w:ind w:firstLine="225"/>
        <w:jc w:val="center"/>
        <w:rPr>
          <w:rFonts w:ascii="Times New Roman" w:hAnsi="Times New Roman"/>
          <w:b/>
          <w:i/>
          <w:color w:val="auto"/>
          <w:sz w:val="24"/>
          <w:szCs w:val="24"/>
          <w:highlight w:val="yellow"/>
        </w:rPr>
      </w:pPr>
    </w:p>
    <w:p w:rsidR="00DF698C" w:rsidRPr="00B90719" w:rsidRDefault="00671FF6" w:rsidP="00DF698C">
      <w:pPr>
        <w:spacing w:line="0" w:lineRule="atLeast"/>
        <w:ind w:firstLine="708"/>
        <w:jc w:val="both"/>
        <w:rPr>
          <w:rFonts w:ascii="Times New Roman" w:hAnsi="Times New Roman"/>
          <w:i/>
          <w:color w:val="auto"/>
          <w:sz w:val="24"/>
          <w:szCs w:val="24"/>
        </w:rPr>
      </w:pPr>
      <w:r w:rsidRPr="00B90719">
        <w:rPr>
          <w:rFonts w:ascii="Times New Roman" w:hAnsi="Times New Roman"/>
          <w:color w:val="auto"/>
          <w:sz w:val="24"/>
          <w:szCs w:val="24"/>
        </w:rPr>
        <w:t xml:space="preserve">    </w:t>
      </w:r>
      <w:r w:rsidR="00DF698C" w:rsidRPr="00B90719">
        <w:rPr>
          <w:rFonts w:ascii="Times New Roman" w:hAnsi="Times New Roman"/>
          <w:color w:val="auto"/>
          <w:sz w:val="24"/>
          <w:szCs w:val="24"/>
        </w:rPr>
        <w:t xml:space="preserve">В соответствии с п.2 ст. 387 НК РФ проектом решения </w:t>
      </w:r>
      <w:r w:rsidR="002E54C3" w:rsidRPr="00B90719">
        <w:rPr>
          <w:rFonts w:ascii="Times New Roman" w:hAnsi="Times New Roman"/>
          <w:color w:val="auto"/>
          <w:sz w:val="24"/>
          <w:szCs w:val="24"/>
        </w:rPr>
        <w:t xml:space="preserve">от </w:t>
      </w:r>
      <w:r w:rsidR="00B90719" w:rsidRPr="00B90719">
        <w:rPr>
          <w:rFonts w:ascii="Times New Roman" w:hAnsi="Times New Roman"/>
          <w:color w:val="auto"/>
          <w:sz w:val="24"/>
          <w:szCs w:val="24"/>
        </w:rPr>
        <w:t>31</w:t>
      </w:r>
      <w:r w:rsidR="002E54C3" w:rsidRPr="00B90719">
        <w:rPr>
          <w:rFonts w:ascii="Times New Roman" w:hAnsi="Times New Roman"/>
          <w:color w:val="auto"/>
          <w:sz w:val="24"/>
          <w:szCs w:val="24"/>
        </w:rPr>
        <w:t>.10.201</w:t>
      </w:r>
      <w:r w:rsidR="00B90719" w:rsidRPr="00B90719">
        <w:rPr>
          <w:rFonts w:ascii="Times New Roman" w:hAnsi="Times New Roman"/>
          <w:color w:val="auto"/>
          <w:sz w:val="24"/>
          <w:szCs w:val="24"/>
        </w:rPr>
        <w:t>6</w:t>
      </w:r>
      <w:r w:rsidR="002E54C3" w:rsidRPr="00B90719">
        <w:rPr>
          <w:rFonts w:ascii="Times New Roman" w:hAnsi="Times New Roman"/>
          <w:color w:val="auto"/>
          <w:sz w:val="24"/>
          <w:szCs w:val="24"/>
        </w:rPr>
        <w:t xml:space="preserve">г. № </w:t>
      </w:r>
      <w:r w:rsidR="00B90719" w:rsidRPr="00B90719">
        <w:rPr>
          <w:rFonts w:ascii="Times New Roman" w:hAnsi="Times New Roman"/>
          <w:color w:val="auto"/>
          <w:sz w:val="24"/>
          <w:szCs w:val="24"/>
        </w:rPr>
        <w:t>55</w:t>
      </w:r>
      <w:r w:rsidR="00F92528" w:rsidRPr="00B90719">
        <w:rPr>
          <w:rFonts w:ascii="Times New Roman" w:hAnsi="Times New Roman"/>
          <w:color w:val="auto"/>
          <w:sz w:val="24"/>
          <w:szCs w:val="24"/>
        </w:rPr>
        <w:t>/</w:t>
      </w:r>
      <w:r w:rsidR="00B90719" w:rsidRPr="00B90719">
        <w:rPr>
          <w:rFonts w:ascii="Times New Roman" w:hAnsi="Times New Roman"/>
          <w:color w:val="auto"/>
          <w:sz w:val="24"/>
          <w:szCs w:val="24"/>
        </w:rPr>
        <w:t>2</w:t>
      </w:r>
      <w:r w:rsidR="00F92528" w:rsidRPr="00B90719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DF698C" w:rsidRPr="00B90719">
        <w:rPr>
          <w:rFonts w:ascii="Times New Roman" w:hAnsi="Times New Roman"/>
          <w:color w:val="auto"/>
          <w:sz w:val="24"/>
          <w:szCs w:val="24"/>
        </w:rPr>
        <w:t>Совета депутатов муниципального образования «</w:t>
      </w:r>
      <w:r w:rsidR="00F92528" w:rsidRPr="00B90719">
        <w:rPr>
          <w:rFonts w:ascii="Times New Roman" w:hAnsi="Times New Roman"/>
          <w:color w:val="auto"/>
          <w:sz w:val="24"/>
          <w:szCs w:val="24"/>
        </w:rPr>
        <w:t>Майнское городское</w:t>
      </w:r>
      <w:r w:rsidR="00DF698C" w:rsidRPr="00B90719">
        <w:rPr>
          <w:rFonts w:ascii="Times New Roman" w:hAnsi="Times New Roman"/>
          <w:color w:val="auto"/>
          <w:sz w:val="24"/>
          <w:szCs w:val="24"/>
        </w:rPr>
        <w:t xml:space="preserve"> поселение» Майнского района Ульяновской области  «Об установлении земельного налога на территории муниципального образования «</w:t>
      </w:r>
      <w:r w:rsidR="00F92528" w:rsidRPr="00B90719">
        <w:rPr>
          <w:rFonts w:ascii="Times New Roman" w:hAnsi="Times New Roman"/>
          <w:color w:val="auto"/>
          <w:sz w:val="24"/>
          <w:szCs w:val="24"/>
        </w:rPr>
        <w:t>Майнское городское</w:t>
      </w:r>
      <w:r w:rsidR="00DF698C" w:rsidRPr="00B90719">
        <w:rPr>
          <w:rFonts w:ascii="Times New Roman" w:hAnsi="Times New Roman"/>
          <w:color w:val="auto"/>
          <w:sz w:val="24"/>
          <w:szCs w:val="24"/>
        </w:rPr>
        <w:t xml:space="preserve"> поселение»</w:t>
      </w:r>
      <w:r w:rsidR="002E54C3" w:rsidRPr="00B90719">
        <w:rPr>
          <w:rFonts w:ascii="Times New Roman" w:hAnsi="Times New Roman"/>
          <w:color w:val="auto"/>
          <w:sz w:val="24"/>
          <w:szCs w:val="24"/>
        </w:rPr>
        <w:t xml:space="preserve"> Майнского ра</w:t>
      </w:r>
      <w:r w:rsidR="00B90719">
        <w:rPr>
          <w:rFonts w:ascii="Times New Roman" w:hAnsi="Times New Roman"/>
          <w:color w:val="auto"/>
          <w:sz w:val="24"/>
          <w:szCs w:val="24"/>
        </w:rPr>
        <w:t>йона Ульяновской области на 2017</w:t>
      </w:r>
      <w:r w:rsidR="002E54C3" w:rsidRPr="00B90719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2E54C3" w:rsidRPr="00B90719">
        <w:rPr>
          <w:rFonts w:ascii="Times New Roman" w:hAnsi="Times New Roman"/>
          <w:color w:val="auto"/>
          <w:sz w:val="24"/>
          <w:szCs w:val="24"/>
        </w:rPr>
        <w:lastRenderedPageBreak/>
        <w:t xml:space="preserve">год </w:t>
      </w:r>
      <w:r w:rsidR="00DF698C" w:rsidRPr="00B90719">
        <w:rPr>
          <w:rFonts w:ascii="Times New Roman" w:hAnsi="Times New Roman"/>
          <w:color w:val="auto"/>
          <w:sz w:val="24"/>
          <w:szCs w:val="24"/>
        </w:rPr>
        <w:t>освобождены от уплаты земельного налога следующие категории землепользователей:</w:t>
      </w:r>
    </w:p>
    <w:p w:rsidR="00B90719" w:rsidRPr="00B90719" w:rsidRDefault="00B90719" w:rsidP="00F92528">
      <w:pPr>
        <w:spacing w:line="0" w:lineRule="atLeast"/>
        <w:ind w:firstLine="225"/>
        <w:jc w:val="both"/>
        <w:rPr>
          <w:rFonts w:ascii="Times New Roman" w:hAnsi="Times New Roman"/>
          <w:color w:val="auto"/>
          <w:sz w:val="24"/>
          <w:szCs w:val="24"/>
        </w:rPr>
      </w:pPr>
      <w:r w:rsidRPr="00B90719">
        <w:rPr>
          <w:rFonts w:ascii="Times New Roman" w:hAnsi="Times New Roman"/>
          <w:color w:val="auto"/>
          <w:sz w:val="24"/>
          <w:szCs w:val="24"/>
        </w:rPr>
        <w:t>- органы местного самоуправления, а также учреждения, созданные органами местного самоуправления и отвечающие требованиям статьи 161 Бюджетного кодекса РФ;</w:t>
      </w:r>
    </w:p>
    <w:p w:rsidR="00F92528" w:rsidRPr="009419E6" w:rsidRDefault="00F92528" w:rsidP="00F92528">
      <w:pPr>
        <w:spacing w:line="0" w:lineRule="atLeast"/>
        <w:ind w:firstLine="225"/>
        <w:jc w:val="both"/>
        <w:rPr>
          <w:rFonts w:ascii="Times New Roman" w:hAnsi="Times New Roman"/>
          <w:color w:val="auto"/>
          <w:sz w:val="24"/>
          <w:szCs w:val="24"/>
        </w:rPr>
      </w:pPr>
      <w:r w:rsidRPr="009419E6">
        <w:rPr>
          <w:rFonts w:ascii="Times New Roman" w:hAnsi="Times New Roman"/>
          <w:color w:val="auto"/>
          <w:sz w:val="24"/>
          <w:szCs w:val="24"/>
        </w:rPr>
        <w:t>- инвалиды и участники  Великой Отечественной войны;</w:t>
      </w:r>
    </w:p>
    <w:p w:rsidR="00F92528" w:rsidRPr="00B90719" w:rsidRDefault="00B90719" w:rsidP="00F92528">
      <w:pPr>
        <w:spacing w:line="0" w:lineRule="atLeast"/>
        <w:ind w:firstLine="225"/>
        <w:jc w:val="both"/>
        <w:rPr>
          <w:rFonts w:ascii="Times New Roman" w:hAnsi="Times New Roman"/>
          <w:color w:val="auto"/>
          <w:sz w:val="24"/>
          <w:szCs w:val="24"/>
        </w:rPr>
      </w:pPr>
      <w:r w:rsidRPr="00B90719">
        <w:rPr>
          <w:rFonts w:ascii="Times New Roman" w:hAnsi="Times New Roman"/>
          <w:color w:val="auto"/>
          <w:sz w:val="24"/>
          <w:szCs w:val="24"/>
        </w:rPr>
        <w:t xml:space="preserve">- земли общего пользования населенных пунктов муниципального образования </w:t>
      </w:r>
      <w:r w:rsidR="00F92528" w:rsidRPr="00B90719">
        <w:rPr>
          <w:rFonts w:ascii="Times New Roman" w:hAnsi="Times New Roman"/>
          <w:color w:val="auto"/>
          <w:sz w:val="24"/>
          <w:szCs w:val="24"/>
        </w:rPr>
        <w:t>«Майнское городское поселение»;</w:t>
      </w:r>
    </w:p>
    <w:p w:rsidR="00F92528" w:rsidRPr="00B90719" w:rsidRDefault="00F92528" w:rsidP="00F92528">
      <w:pPr>
        <w:spacing w:line="0" w:lineRule="atLeast"/>
        <w:ind w:firstLine="225"/>
        <w:jc w:val="both"/>
        <w:rPr>
          <w:rFonts w:ascii="Times New Roman" w:hAnsi="Times New Roman"/>
          <w:color w:val="auto"/>
          <w:sz w:val="24"/>
          <w:szCs w:val="24"/>
        </w:rPr>
      </w:pPr>
      <w:r w:rsidRPr="00B90719">
        <w:rPr>
          <w:rFonts w:ascii="Times New Roman" w:hAnsi="Times New Roman"/>
          <w:color w:val="auto"/>
          <w:sz w:val="24"/>
          <w:szCs w:val="24"/>
        </w:rPr>
        <w:t>- организации - в отношении земельных участков, занятых муниципальными авто мобильными дорогами общего пользования, мостами и иными транспортными сооружениями;</w:t>
      </w:r>
    </w:p>
    <w:p w:rsidR="00F92528" w:rsidRPr="00B90719" w:rsidRDefault="00F92528" w:rsidP="00F92528">
      <w:pPr>
        <w:spacing w:line="0" w:lineRule="atLeast"/>
        <w:ind w:firstLine="225"/>
        <w:jc w:val="both"/>
        <w:rPr>
          <w:rFonts w:ascii="Times New Roman" w:hAnsi="Times New Roman"/>
          <w:color w:val="auto"/>
          <w:sz w:val="24"/>
          <w:szCs w:val="24"/>
        </w:rPr>
      </w:pPr>
      <w:r w:rsidRPr="00B90719">
        <w:rPr>
          <w:rFonts w:ascii="Times New Roman" w:hAnsi="Times New Roman"/>
          <w:color w:val="auto"/>
          <w:sz w:val="24"/>
          <w:szCs w:val="24"/>
        </w:rPr>
        <w:t>- организации образования, социального обслуживания, оздоровительные учреждения, независимо от форм собственности;</w:t>
      </w:r>
    </w:p>
    <w:p w:rsidR="00F92528" w:rsidRPr="007100B6" w:rsidRDefault="00F92528" w:rsidP="00F92528">
      <w:pPr>
        <w:spacing w:line="0" w:lineRule="atLeast"/>
        <w:ind w:firstLine="225"/>
        <w:jc w:val="both"/>
        <w:rPr>
          <w:rFonts w:ascii="Times New Roman" w:hAnsi="Times New Roman"/>
          <w:color w:val="auto"/>
          <w:sz w:val="24"/>
          <w:szCs w:val="24"/>
        </w:rPr>
      </w:pPr>
      <w:r w:rsidRPr="007100B6">
        <w:rPr>
          <w:rFonts w:ascii="Times New Roman" w:hAnsi="Times New Roman"/>
          <w:color w:val="auto"/>
          <w:sz w:val="24"/>
          <w:szCs w:val="24"/>
        </w:rPr>
        <w:t>- организации культуры, физической культуры и спорта, спортивные сооружения (за исключением деятельности не по профилю спортивных сооружений, физкультурно-спортивных учреждений), независимо от форм собственности, деятельность которых не приносит доход.</w:t>
      </w:r>
    </w:p>
    <w:p w:rsidR="002E54C3" w:rsidRPr="007100B6" w:rsidRDefault="002E54C3" w:rsidP="002E54C3">
      <w:pPr>
        <w:spacing w:line="0" w:lineRule="atLeast"/>
        <w:jc w:val="both"/>
        <w:rPr>
          <w:rFonts w:ascii="Times New Roman" w:hAnsi="Times New Roman"/>
          <w:color w:val="auto"/>
          <w:sz w:val="24"/>
          <w:szCs w:val="24"/>
        </w:rPr>
      </w:pPr>
      <w:r w:rsidRPr="007100B6">
        <w:rPr>
          <w:rFonts w:ascii="Times New Roman" w:hAnsi="Times New Roman"/>
          <w:color w:val="auto"/>
          <w:sz w:val="24"/>
          <w:szCs w:val="24"/>
        </w:rPr>
        <w:t>Данные налоговые льготы имеют общественную и социальную значимость в жизнедеятельности района.</w:t>
      </w:r>
    </w:p>
    <w:p w:rsidR="00DF698C" w:rsidRDefault="00DF698C" w:rsidP="00DF698C">
      <w:pPr>
        <w:spacing w:line="0" w:lineRule="atLeast"/>
        <w:ind w:firstLine="708"/>
        <w:jc w:val="both"/>
        <w:rPr>
          <w:rFonts w:ascii="Times New Roman" w:hAnsi="Times New Roman"/>
          <w:color w:val="auto"/>
          <w:sz w:val="24"/>
          <w:szCs w:val="24"/>
        </w:rPr>
      </w:pPr>
      <w:r w:rsidRPr="00E87546">
        <w:rPr>
          <w:rFonts w:ascii="Times New Roman" w:hAnsi="Times New Roman"/>
          <w:color w:val="auto"/>
          <w:sz w:val="24"/>
          <w:szCs w:val="24"/>
        </w:rPr>
        <w:t xml:space="preserve">Общая сумма потерь бюджета от предоставления налоговых льгот и </w:t>
      </w:r>
      <w:r w:rsidR="0011083D" w:rsidRPr="00E87546">
        <w:rPr>
          <w:rFonts w:ascii="Times New Roman" w:hAnsi="Times New Roman"/>
          <w:color w:val="auto"/>
          <w:sz w:val="24"/>
          <w:szCs w:val="24"/>
        </w:rPr>
        <w:t xml:space="preserve">от освобождения от налога </w:t>
      </w:r>
      <w:r w:rsidRPr="00E87546">
        <w:rPr>
          <w:rFonts w:ascii="Times New Roman" w:hAnsi="Times New Roman"/>
          <w:color w:val="auto"/>
          <w:sz w:val="24"/>
          <w:szCs w:val="24"/>
        </w:rPr>
        <w:t>состав</w:t>
      </w:r>
      <w:r w:rsidR="0011083D" w:rsidRPr="00E87546">
        <w:rPr>
          <w:rFonts w:ascii="Times New Roman" w:hAnsi="Times New Roman"/>
          <w:color w:val="auto"/>
          <w:sz w:val="24"/>
          <w:szCs w:val="24"/>
        </w:rPr>
        <w:t>и</w:t>
      </w:r>
      <w:r w:rsidRPr="00E87546">
        <w:rPr>
          <w:rFonts w:ascii="Times New Roman" w:hAnsi="Times New Roman"/>
          <w:color w:val="auto"/>
          <w:sz w:val="24"/>
          <w:szCs w:val="24"/>
        </w:rPr>
        <w:t xml:space="preserve">т </w:t>
      </w:r>
      <w:r w:rsidR="00F92528" w:rsidRPr="00E87546">
        <w:rPr>
          <w:rFonts w:ascii="Times New Roman" w:hAnsi="Times New Roman"/>
          <w:color w:val="auto"/>
          <w:sz w:val="24"/>
          <w:szCs w:val="24"/>
        </w:rPr>
        <w:t>2</w:t>
      </w:r>
      <w:r w:rsidR="00E87546" w:rsidRPr="00E87546">
        <w:rPr>
          <w:rFonts w:ascii="Times New Roman" w:hAnsi="Times New Roman"/>
          <w:color w:val="auto"/>
          <w:sz w:val="24"/>
          <w:szCs w:val="24"/>
        </w:rPr>
        <w:t>085</w:t>
      </w:r>
      <w:r w:rsidR="00F92528" w:rsidRPr="00E87546">
        <w:rPr>
          <w:rFonts w:ascii="Times New Roman" w:hAnsi="Times New Roman"/>
          <w:color w:val="auto"/>
          <w:sz w:val="24"/>
          <w:szCs w:val="24"/>
        </w:rPr>
        <w:t>,0</w:t>
      </w:r>
      <w:r w:rsidRPr="00E87546">
        <w:rPr>
          <w:rFonts w:ascii="Times New Roman" w:hAnsi="Times New Roman"/>
          <w:color w:val="auto"/>
          <w:sz w:val="24"/>
          <w:szCs w:val="24"/>
        </w:rPr>
        <w:t xml:space="preserve"> тыс.</w:t>
      </w:r>
      <w:r w:rsidR="0011083D" w:rsidRPr="00E87546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E87546">
        <w:rPr>
          <w:rFonts w:ascii="Times New Roman" w:hAnsi="Times New Roman"/>
          <w:color w:val="auto"/>
          <w:sz w:val="24"/>
          <w:szCs w:val="24"/>
        </w:rPr>
        <w:t>руб</w:t>
      </w:r>
      <w:r w:rsidR="0011083D" w:rsidRPr="00E87546">
        <w:rPr>
          <w:rFonts w:ascii="Times New Roman" w:hAnsi="Times New Roman"/>
          <w:color w:val="auto"/>
          <w:sz w:val="24"/>
          <w:szCs w:val="24"/>
        </w:rPr>
        <w:t>лей</w:t>
      </w:r>
      <w:r w:rsidRPr="00E87546">
        <w:rPr>
          <w:rFonts w:ascii="Times New Roman" w:hAnsi="Times New Roman"/>
          <w:color w:val="auto"/>
          <w:sz w:val="24"/>
          <w:szCs w:val="24"/>
        </w:rPr>
        <w:t xml:space="preserve">. </w:t>
      </w:r>
    </w:p>
    <w:p w:rsidR="0054751C" w:rsidRPr="00E87546" w:rsidRDefault="0054751C" w:rsidP="00DF698C">
      <w:pPr>
        <w:spacing w:line="0" w:lineRule="atLeast"/>
        <w:ind w:firstLine="708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007D99" w:rsidRPr="00051E38" w:rsidRDefault="00CC54B7" w:rsidP="00314968">
      <w:pPr>
        <w:pStyle w:val="1"/>
        <w:spacing w:line="0" w:lineRule="atLeast"/>
        <w:rPr>
          <w:rFonts w:ascii="Times New Roman" w:hAnsi="Times New Roman"/>
          <w:bCs w:val="0"/>
          <w:color w:val="auto"/>
          <w:szCs w:val="28"/>
        </w:rPr>
      </w:pPr>
      <w:r w:rsidRPr="00051E38">
        <w:rPr>
          <w:rFonts w:ascii="Times New Roman" w:hAnsi="Times New Roman"/>
          <w:color w:val="auto"/>
          <w:szCs w:val="28"/>
        </w:rPr>
        <w:t>5</w:t>
      </w:r>
      <w:r w:rsidR="00642D22" w:rsidRPr="00051E38">
        <w:rPr>
          <w:rFonts w:ascii="Times New Roman" w:hAnsi="Times New Roman"/>
          <w:color w:val="auto"/>
          <w:szCs w:val="28"/>
        </w:rPr>
        <w:t xml:space="preserve">. </w:t>
      </w:r>
      <w:r w:rsidR="00007D99" w:rsidRPr="00051E38">
        <w:rPr>
          <w:rFonts w:ascii="Times New Roman" w:hAnsi="Times New Roman"/>
          <w:bCs w:val="0"/>
          <w:color w:val="auto"/>
          <w:szCs w:val="28"/>
        </w:rPr>
        <w:t>Расходы бюджета муниципального образования</w:t>
      </w:r>
    </w:p>
    <w:p w:rsidR="00007D99" w:rsidRPr="00051E38" w:rsidRDefault="00007D99" w:rsidP="00314968">
      <w:pPr>
        <w:pStyle w:val="1"/>
        <w:spacing w:line="0" w:lineRule="atLeast"/>
        <w:rPr>
          <w:rFonts w:ascii="Times New Roman" w:hAnsi="Times New Roman"/>
          <w:bCs w:val="0"/>
          <w:color w:val="auto"/>
          <w:szCs w:val="28"/>
        </w:rPr>
      </w:pPr>
      <w:r w:rsidRPr="00051E38">
        <w:rPr>
          <w:rFonts w:ascii="Times New Roman" w:hAnsi="Times New Roman"/>
          <w:bCs w:val="0"/>
          <w:color w:val="auto"/>
          <w:szCs w:val="28"/>
        </w:rPr>
        <w:t xml:space="preserve"> «</w:t>
      </w:r>
      <w:r w:rsidR="00E3258E" w:rsidRPr="00051E38">
        <w:rPr>
          <w:rFonts w:ascii="Times New Roman" w:hAnsi="Times New Roman"/>
          <w:bCs w:val="0"/>
          <w:color w:val="auto"/>
          <w:szCs w:val="28"/>
        </w:rPr>
        <w:t>Майнское городское</w:t>
      </w:r>
      <w:r w:rsidRPr="00051E38">
        <w:rPr>
          <w:rFonts w:ascii="Times New Roman" w:hAnsi="Times New Roman"/>
          <w:bCs w:val="0"/>
          <w:color w:val="auto"/>
          <w:szCs w:val="28"/>
        </w:rPr>
        <w:t xml:space="preserve"> поселение»</w:t>
      </w:r>
    </w:p>
    <w:p w:rsidR="00642D22" w:rsidRPr="005851E9" w:rsidRDefault="00642D22">
      <w:pPr>
        <w:ind w:firstLine="225"/>
        <w:jc w:val="center"/>
        <w:rPr>
          <w:rFonts w:ascii="Times New Roman" w:hAnsi="Times New Roman"/>
          <w:color w:val="auto"/>
          <w:sz w:val="24"/>
          <w:szCs w:val="24"/>
          <w:highlight w:val="yellow"/>
        </w:rPr>
      </w:pPr>
    </w:p>
    <w:p w:rsidR="00CF4A21" w:rsidRPr="00B521DC" w:rsidRDefault="00CF4A21" w:rsidP="00314968">
      <w:pPr>
        <w:pStyle w:val="1"/>
        <w:spacing w:line="0" w:lineRule="atLeast"/>
        <w:rPr>
          <w:rFonts w:ascii="Times New Roman" w:hAnsi="Times New Roman"/>
          <w:color w:val="auto"/>
          <w:sz w:val="24"/>
          <w:szCs w:val="24"/>
        </w:rPr>
      </w:pPr>
      <w:bookmarkStart w:id="1" w:name="_Toc277336390"/>
      <w:r w:rsidRPr="00B521DC">
        <w:rPr>
          <w:rFonts w:ascii="Times New Roman" w:hAnsi="Times New Roman"/>
          <w:color w:val="auto"/>
          <w:sz w:val="24"/>
          <w:szCs w:val="24"/>
        </w:rPr>
        <w:t>Основные подходы при формировании бюджета</w:t>
      </w:r>
      <w:bookmarkEnd w:id="1"/>
    </w:p>
    <w:p w:rsidR="00CF4A21" w:rsidRPr="00B521DC" w:rsidRDefault="00CF4A21" w:rsidP="00314968">
      <w:pPr>
        <w:pStyle w:val="1"/>
        <w:spacing w:line="0" w:lineRule="atLeast"/>
        <w:rPr>
          <w:rFonts w:ascii="Times New Roman" w:hAnsi="Times New Roman"/>
          <w:color w:val="auto"/>
          <w:sz w:val="24"/>
          <w:szCs w:val="24"/>
        </w:rPr>
      </w:pPr>
      <w:bookmarkStart w:id="2" w:name="_Toc277336391"/>
      <w:r w:rsidRPr="00B521DC">
        <w:rPr>
          <w:rFonts w:ascii="Times New Roman" w:hAnsi="Times New Roman"/>
          <w:color w:val="auto"/>
          <w:sz w:val="24"/>
          <w:szCs w:val="24"/>
        </w:rPr>
        <w:t>на 201</w:t>
      </w:r>
      <w:r w:rsidR="00B521DC">
        <w:rPr>
          <w:rFonts w:ascii="Times New Roman" w:hAnsi="Times New Roman"/>
          <w:color w:val="auto"/>
          <w:sz w:val="24"/>
          <w:szCs w:val="24"/>
        </w:rPr>
        <w:t>7-2019</w:t>
      </w:r>
      <w:r w:rsidRPr="00B521DC">
        <w:rPr>
          <w:rFonts w:ascii="Times New Roman" w:hAnsi="Times New Roman"/>
          <w:color w:val="auto"/>
          <w:sz w:val="24"/>
          <w:szCs w:val="24"/>
        </w:rPr>
        <w:t xml:space="preserve"> годы</w:t>
      </w:r>
      <w:bookmarkEnd w:id="2"/>
    </w:p>
    <w:p w:rsidR="00314968" w:rsidRPr="005851E9" w:rsidRDefault="00314968" w:rsidP="00314968">
      <w:pPr>
        <w:rPr>
          <w:color w:val="FF0000"/>
          <w:highlight w:val="yellow"/>
        </w:rPr>
      </w:pPr>
    </w:p>
    <w:p w:rsidR="00AC5C2D" w:rsidRDefault="00CF4A21" w:rsidP="00AC5C2D">
      <w:pPr>
        <w:spacing w:line="0" w:lineRule="atLeast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B521DC">
        <w:rPr>
          <w:rFonts w:ascii="Times New Roman" w:hAnsi="Times New Roman"/>
          <w:color w:val="auto"/>
          <w:sz w:val="24"/>
          <w:szCs w:val="24"/>
        </w:rPr>
        <w:t xml:space="preserve">  </w:t>
      </w:r>
      <w:r w:rsidR="00AC5C2D">
        <w:rPr>
          <w:rFonts w:ascii="Times New Roman" w:hAnsi="Times New Roman"/>
          <w:color w:val="auto"/>
          <w:sz w:val="24"/>
          <w:szCs w:val="24"/>
        </w:rPr>
        <w:t xml:space="preserve">        </w:t>
      </w:r>
      <w:r w:rsidR="00AC5C2D" w:rsidRPr="000B06D6">
        <w:rPr>
          <w:rFonts w:ascii="Times New Roman" w:hAnsi="Times New Roman"/>
          <w:b/>
          <w:bCs/>
          <w:color w:val="auto"/>
          <w:sz w:val="24"/>
          <w:szCs w:val="24"/>
        </w:rPr>
        <w:t>Фо</w:t>
      </w:r>
      <w:r w:rsidR="00AC5C2D">
        <w:rPr>
          <w:rFonts w:ascii="Times New Roman" w:hAnsi="Times New Roman"/>
          <w:b/>
          <w:bCs/>
          <w:color w:val="auto"/>
          <w:sz w:val="24"/>
          <w:szCs w:val="24"/>
        </w:rPr>
        <w:t>р</w:t>
      </w:r>
      <w:r w:rsidR="00AC5C2D" w:rsidRPr="000B06D6">
        <w:rPr>
          <w:rFonts w:ascii="Times New Roman" w:hAnsi="Times New Roman"/>
          <w:b/>
          <w:bCs/>
          <w:color w:val="auto"/>
          <w:sz w:val="24"/>
          <w:szCs w:val="24"/>
        </w:rPr>
        <w:t>мирование проекта решения Совета депутатов муниципального образования «Майнское городское поселение» Майнского района Ульяновской области на 2017 год осуществлено до утверждения бюджетной политики, что нарушает требования ст.184.2 Бюджетного кодекса РФ</w:t>
      </w:r>
      <w:r w:rsidR="00AC5C2D">
        <w:rPr>
          <w:rFonts w:ascii="Times New Roman" w:hAnsi="Times New Roman"/>
          <w:b/>
          <w:bCs/>
          <w:color w:val="auto"/>
          <w:sz w:val="24"/>
          <w:szCs w:val="24"/>
        </w:rPr>
        <w:t xml:space="preserve">. </w:t>
      </w:r>
    </w:p>
    <w:p w:rsidR="00AC5C2D" w:rsidRPr="00AE1BD0" w:rsidRDefault="00701034" w:rsidP="00AC5C2D">
      <w:pPr>
        <w:spacing w:line="0" w:lineRule="atLeast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AE1BD0">
        <w:rPr>
          <w:rFonts w:ascii="Times New Roman" w:hAnsi="Times New Roman"/>
          <w:bCs/>
          <w:color w:val="auto"/>
          <w:sz w:val="24"/>
          <w:szCs w:val="24"/>
        </w:rPr>
        <w:t>На основании предоставленной объяснительной муниципального образования «Майнское городское поселение» Майнского района Ульяновской области при формировании и  рассмотрении проекта бюджета использовались направления бюджетной политики на 2016 год.</w:t>
      </w:r>
    </w:p>
    <w:p w:rsidR="00701034" w:rsidRPr="00AE1BD0" w:rsidRDefault="00701034" w:rsidP="00AC5C2D">
      <w:pPr>
        <w:spacing w:line="0" w:lineRule="atLeast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AE1BD0">
        <w:rPr>
          <w:rFonts w:ascii="Times New Roman" w:hAnsi="Times New Roman"/>
          <w:bCs/>
          <w:color w:val="auto"/>
          <w:sz w:val="24"/>
          <w:szCs w:val="24"/>
        </w:rPr>
        <w:t>Основные направления бюджетной политики муниципального образования «Майнское городское поселение» на 2017 год и на плановый период 2018 и 2019 годов утверждены Постановлением администрации муниципального образования «Майнский район» 17.11.2016 года за №1012</w:t>
      </w:r>
    </w:p>
    <w:p w:rsidR="008B4978" w:rsidRPr="00DF701D" w:rsidRDefault="008B4978" w:rsidP="008B4978">
      <w:pPr>
        <w:spacing w:line="0" w:lineRule="atLeast"/>
        <w:jc w:val="both"/>
        <w:rPr>
          <w:rFonts w:ascii="Times New Roman" w:hAnsi="Times New Roman"/>
          <w:color w:val="auto"/>
          <w:sz w:val="24"/>
          <w:szCs w:val="24"/>
        </w:rPr>
      </w:pPr>
      <w:r w:rsidRPr="00DF701D">
        <w:rPr>
          <w:rFonts w:ascii="Times New Roman" w:hAnsi="Times New Roman"/>
          <w:color w:val="auto"/>
          <w:sz w:val="24"/>
          <w:szCs w:val="24"/>
        </w:rPr>
        <w:t xml:space="preserve">               Бюджетная политика в области расходов на 2017 год скорректирована исходя из сложившейся экономической ситуации и направлена на оптимизацию и повышение эффективности расходов бюджета поселения. Основным приоритетом бюджетной политики на 2017 год будет являться стратегия долгосрочного социально-экономического развития. </w:t>
      </w:r>
    </w:p>
    <w:p w:rsidR="008B4978" w:rsidRPr="00DF701D" w:rsidRDefault="008B4978" w:rsidP="008B4978">
      <w:pPr>
        <w:spacing w:line="0" w:lineRule="atLeast"/>
        <w:jc w:val="both"/>
        <w:rPr>
          <w:rFonts w:ascii="Times New Roman" w:hAnsi="Times New Roman"/>
          <w:color w:val="auto"/>
          <w:sz w:val="24"/>
          <w:szCs w:val="24"/>
        </w:rPr>
      </w:pPr>
      <w:r w:rsidRPr="00DF701D">
        <w:rPr>
          <w:rFonts w:ascii="Times New Roman" w:hAnsi="Times New Roman"/>
          <w:color w:val="auto"/>
          <w:sz w:val="24"/>
          <w:szCs w:val="24"/>
        </w:rPr>
        <w:t>Решение задач социально-экономического разви</w:t>
      </w:r>
      <w:r>
        <w:rPr>
          <w:rFonts w:ascii="Times New Roman" w:hAnsi="Times New Roman"/>
          <w:color w:val="auto"/>
          <w:sz w:val="24"/>
          <w:szCs w:val="24"/>
        </w:rPr>
        <w:t>тия муниципального образования «Майнское городское</w:t>
      </w:r>
      <w:r w:rsidRPr="00DF701D">
        <w:rPr>
          <w:rFonts w:ascii="Times New Roman" w:hAnsi="Times New Roman"/>
          <w:color w:val="auto"/>
          <w:sz w:val="24"/>
          <w:szCs w:val="24"/>
        </w:rPr>
        <w:t xml:space="preserve"> поселение</w:t>
      </w:r>
      <w:r>
        <w:rPr>
          <w:rFonts w:ascii="Times New Roman" w:hAnsi="Times New Roman"/>
          <w:color w:val="auto"/>
          <w:sz w:val="24"/>
          <w:szCs w:val="24"/>
        </w:rPr>
        <w:t>»</w:t>
      </w:r>
      <w:r w:rsidRPr="00DF701D">
        <w:rPr>
          <w:rFonts w:ascii="Times New Roman" w:hAnsi="Times New Roman"/>
          <w:color w:val="auto"/>
          <w:sz w:val="24"/>
          <w:szCs w:val="24"/>
        </w:rPr>
        <w:t xml:space="preserve"> будет осуществляться в условиях преемственности курса бюджетной политики, на обеспечение макроэкономической стабильности, сбалансированности и устойчивости бюджета.</w:t>
      </w:r>
    </w:p>
    <w:p w:rsidR="008B4978" w:rsidRPr="00C070DB" w:rsidRDefault="008B4978" w:rsidP="008B4978">
      <w:pPr>
        <w:spacing w:line="0" w:lineRule="atLeast"/>
        <w:jc w:val="both"/>
        <w:rPr>
          <w:rFonts w:ascii="Times New Roman" w:hAnsi="Times New Roman"/>
          <w:color w:val="auto"/>
          <w:sz w:val="24"/>
          <w:szCs w:val="24"/>
        </w:rPr>
      </w:pPr>
      <w:r w:rsidRPr="00C070DB">
        <w:rPr>
          <w:rFonts w:ascii="Times New Roman" w:hAnsi="Times New Roman"/>
          <w:color w:val="auto"/>
          <w:sz w:val="24"/>
          <w:szCs w:val="24"/>
        </w:rPr>
        <w:t>Бюджетная политика в 2017 году будет направлена на решение следующих задач:</w:t>
      </w:r>
    </w:p>
    <w:p w:rsidR="008B4978" w:rsidRDefault="008B4978" w:rsidP="008B4978">
      <w:pPr>
        <w:spacing w:line="0" w:lineRule="atLeast"/>
        <w:jc w:val="both"/>
        <w:rPr>
          <w:rFonts w:ascii="Times New Roman" w:hAnsi="Times New Roman"/>
          <w:color w:val="auto"/>
          <w:sz w:val="24"/>
          <w:szCs w:val="24"/>
        </w:rPr>
      </w:pPr>
      <w:r w:rsidRPr="00C070DB">
        <w:rPr>
          <w:rFonts w:ascii="Times New Roman" w:hAnsi="Times New Roman"/>
          <w:color w:val="auto"/>
          <w:sz w:val="24"/>
          <w:szCs w:val="24"/>
        </w:rPr>
        <w:t xml:space="preserve">- обеспечение сбалансированности и устойчивости бюджета муниципального образования </w:t>
      </w:r>
      <w:r>
        <w:rPr>
          <w:rFonts w:ascii="Times New Roman" w:hAnsi="Times New Roman"/>
          <w:color w:val="auto"/>
          <w:sz w:val="24"/>
          <w:szCs w:val="24"/>
        </w:rPr>
        <w:t>«Майнское городское</w:t>
      </w:r>
      <w:r w:rsidRPr="00C070DB">
        <w:rPr>
          <w:rFonts w:ascii="Times New Roman" w:hAnsi="Times New Roman"/>
          <w:color w:val="auto"/>
          <w:sz w:val="24"/>
          <w:szCs w:val="24"/>
        </w:rPr>
        <w:t xml:space="preserve"> поселение</w:t>
      </w:r>
      <w:r>
        <w:rPr>
          <w:rFonts w:ascii="Times New Roman" w:hAnsi="Times New Roman"/>
          <w:color w:val="auto"/>
          <w:sz w:val="24"/>
          <w:szCs w:val="24"/>
        </w:rPr>
        <w:t>»</w:t>
      </w:r>
      <w:r w:rsidRPr="00C070DB">
        <w:rPr>
          <w:rFonts w:ascii="Times New Roman" w:hAnsi="Times New Roman"/>
          <w:color w:val="auto"/>
          <w:sz w:val="24"/>
          <w:szCs w:val="24"/>
        </w:rPr>
        <w:t>, выражающееся не в росте расходов, а в повышении их эффективности, в том числе переориентация бюджетных ассигнований в пользу приоритетных направлений и проектов нацеленных на развитие инфраструктуры, достижение целевых показателей в соответствующих сферах</w:t>
      </w:r>
      <w:r>
        <w:rPr>
          <w:rFonts w:ascii="Times New Roman" w:hAnsi="Times New Roman"/>
          <w:color w:val="auto"/>
          <w:sz w:val="24"/>
          <w:szCs w:val="24"/>
        </w:rPr>
        <w:t>,</w:t>
      </w:r>
    </w:p>
    <w:p w:rsidR="008B4978" w:rsidRDefault="008B4978" w:rsidP="008B4978">
      <w:pPr>
        <w:spacing w:line="0" w:lineRule="atLeast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-  повышение качества муниципальных программ и расширение их использования в бюджетном планировании,</w:t>
      </w:r>
    </w:p>
    <w:p w:rsidR="008B4978" w:rsidRDefault="008B4978" w:rsidP="008B4978">
      <w:pPr>
        <w:spacing w:line="0" w:lineRule="atLeast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- реализация проекта «Открытый бюджет». Цель проекта – развитие эффективной системы взаимодействия власти и общества в бюджетной сфере,</w:t>
      </w:r>
    </w:p>
    <w:p w:rsidR="008B4978" w:rsidRDefault="008B4978" w:rsidP="008B4978">
      <w:pPr>
        <w:spacing w:line="0" w:lineRule="atLeast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-  развитие системы финансового контроля, заключается в оценке эффективности бюджетных расходов.</w:t>
      </w:r>
    </w:p>
    <w:p w:rsidR="008B4978" w:rsidRDefault="008B4978" w:rsidP="008B4978">
      <w:pPr>
        <w:spacing w:line="0" w:lineRule="atLeast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lastRenderedPageBreak/>
        <w:t>Исходя из задач, поставленных для бюджета муниципального образования «Майнское городское поселение» можно определить ключевые направления:</w:t>
      </w:r>
    </w:p>
    <w:p w:rsidR="008B4978" w:rsidRDefault="008B4978" w:rsidP="008B4978">
      <w:pPr>
        <w:pStyle w:val="af3"/>
        <w:numPr>
          <w:ilvl w:val="0"/>
          <w:numId w:val="8"/>
        </w:numPr>
        <w:spacing w:line="0" w:lineRule="atLeast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оптимизация структуры расходов бюджета, через выявление и перераспределение в пользу приоритетных направлений и проектов, прежде всего обеспечивающих решение поставленных задач и создающих условия для экономического роста;</w:t>
      </w:r>
    </w:p>
    <w:p w:rsidR="008B4978" w:rsidRDefault="008B4978" w:rsidP="008B4978">
      <w:pPr>
        <w:pStyle w:val="af3"/>
        <w:numPr>
          <w:ilvl w:val="0"/>
          <w:numId w:val="8"/>
        </w:numPr>
        <w:spacing w:line="0" w:lineRule="atLeast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повышение качества предоставляемых муниципальных услуг в социально значимых для населения сферах;</w:t>
      </w:r>
    </w:p>
    <w:p w:rsidR="008B4978" w:rsidRPr="00C14CC2" w:rsidRDefault="008B4978" w:rsidP="008B4978">
      <w:pPr>
        <w:pStyle w:val="af3"/>
        <w:numPr>
          <w:ilvl w:val="0"/>
          <w:numId w:val="8"/>
        </w:numPr>
        <w:spacing w:line="0" w:lineRule="atLeast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оптимизация сети муниципальных учреждений путем реорганизации учреждений, ориентированных на оказание преимущественно платных услуг, а также учреждений, деятельность которых не соответствует полномочиям органов местного самоуправления.</w:t>
      </w:r>
    </w:p>
    <w:p w:rsidR="008B4978" w:rsidRPr="00F44E7B" w:rsidRDefault="008B4978" w:rsidP="008B4978">
      <w:pPr>
        <w:pStyle w:val="af3"/>
        <w:spacing w:line="0" w:lineRule="atLeast"/>
        <w:jc w:val="both"/>
        <w:rPr>
          <w:rFonts w:ascii="Times New Roman" w:hAnsi="Times New Roman"/>
          <w:color w:val="auto"/>
          <w:sz w:val="24"/>
          <w:szCs w:val="24"/>
        </w:rPr>
      </w:pPr>
      <w:r w:rsidRPr="00F44E7B">
        <w:rPr>
          <w:rFonts w:ascii="Times New Roman" w:hAnsi="Times New Roman"/>
          <w:color w:val="auto"/>
          <w:sz w:val="24"/>
          <w:szCs w:val="24"/>
        </w:rPr>
        <w:t>При формировании бюджета поселения на 2017 год в части расходов на социальную сферу учтено обеспечение исполнения социальных обязательств.</w:t>
      </w:r>
    </w:p>
    <w:p w:rsidR="008B4978" w:rsidRDefault="008B4978" w:rsidP="00CF4A21">
      <w:pPr>
        <w:spacing w:line="0" w:lineRule="atLeast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1513D9" w:rsidRPr="005851E9" w:rsidRDefault="001513D9" w:rsidP="001513D9">
      <w:pPr>
        <w:spacing w:line="0" w:lineRule="atLeast"/>
        <w:ind w:firstLine="900"/>
        <w:jc w:val="both"/>
        <w:rPr>
          <w:rFonts w:ascii="Times New Roman" w:hAnsi="Times New Roman"/>
          <w:color w:val="auto"/>
          <w:sz w:val="24"/>
          <w:szCs w:val="24"/>
          <w:highlight w:val="yellow"/>
        </w:rPr>
      </w:pPr>
      <w:bookmarkStart w:id="3" w:name="_Toc277336392"/>
    </w:p>
    <w:p w:rsidR="00CF4A21" w:rsidRPr="006E1F3C" w:rsidRDefault="00314968" w:rsidP="00CF4A21">
      <w:pPr>
        <w:pStyle w:val="1"/>
        <w:spacing w:line="312" w:lineRule="auto"/>
        <w:rPr>
          <w:rFonts w:ascii="Times New Roman" w:hAnsi="Times New Roman"/>
          <w:color w:val="auto"/>
          <w:sz w:val="24"/>
          <w:szCs w:val="24"/>
        </w:rPr>
      </w:pPr>
      <w:r w:rsidRPr="006E1F3C">
        <w:rPr>
          <w:rFonts w:ascii="Times New Roman" w:hAnsi="Times New Roman"/>
          <w:color w:val="auto"/>
          <w:sz w:val="24"/>
          <w:szCs w:val="24"/>
        </w:rPr>
        <w:t>Х</w:t>
      </w:r>
      <w:r w:rsidR="00CF4A21" w:rsidRPr="006E1F3C">
        <w:rPr>
          <w:rFonts w:ascii="Times New Roman" w:hAnsi="Times New Roman"/>
          <w:color w:val="auto"/>
          <w:sz w:val="24"/>
          <w:szCs w:val="24"/>
        </w:rPr>
        <w:t>арактеристика</w:t>
      </w:r>
      <w:bookmarkEnd w:id="3"/>
      <w:r w:rsidRPr="006E1F3C">
        <w:rPr>
          <w:rFonts w:ascii="Times New Roman" w:hAnsi="Times New Roman"/>
          <w:color w:val="auto"/>
          <w:sz w:val="24"/>
          <w:szCs w:val="24"/>
        </w:rPr>
        <w:t xml:space="preserve"> расходной части бюджета</w:t>
      </w:r>
    </w:p>
    <w:p w:rsidR="00503D70" w:rsidRPr="005851E9" w:rsidRDefault="00503D70" w:rsidP="00503D70">
      <w:pPr>
        <w:rPr>
          <w:color w:val="FF0000"/>
          <w:highlight w:val="yellow"/>
        </w:rPr>
      </w:pPr>
    </w:p>
    <w:p w:rsidR="00CF4A21" w:rsidRPr="005851E9" w:rsidRDefault="00CF4A21" w:rsidP="00CF4A21">
      <w:pPr>
        <w:spacing w:line="0" w:lineRule="atLeast"/>
        <w:ind w:firstLine="900"/>
        <w:jc w:val="both"/>
        <w:rPr>
          <w:rFonts w:ascii="Times New Roman" w:hAnsi="Times New Roman"/>
          <w:color w:val="auto"/>
          <w:sz w:val="24"/>
          <w:szCs w:val="24"/>
          <w:highlight w:val="yellow"/>
        </w:rPr>
      </w:pPr>
      <w:r w:rsidRPr="00E87546">
        <w:rPr>
          <w:rFonts w:ascii="Times New Roman" w:hAnsi="Times New Roman"/>
          <w:color w:val="auto"/>
          <w:sz w:val="24"/>
          <w:szCs w:val="24"/>
        </w:rPr>
        <w:t>Общий объем расходов бюджета муниципального образования «</w:t>
      </w:r>
      <w:r w:rsidR="00E3258E" w:rsidRPr="00E87546">
        <w:rPr>
          <w:rFonts w:ascii="Times New Roman" w:hAnsi="Times New Roman"/>
          <w:color w:val="auto"/>
          <w:sz w:val="24"/>
          <w:szCs w:val="24"/>
        </w:rPr>
        <w:t>Майнское городское</w:t>
      </w:r>
      <w:r w:rsidRPr="00E87546">
        <w:rPr>
          <w:rFonts w:ascii="Times New Roman" w:hAnsi="Times New Roman"/>
          <w:color w:val="auto"/>
          <w:sz w:val="24"/>
          <w:szCs w:val="24"/>
        </w:rPr>
        <w:t xml:space="preserve"> поселение»  на 201</w:t>
      </w:r>
      <w:r w:rsidR="006E1F3C" w:rsidRPr="00E87546">
        <w:rPr>
          <w:rFonts w:ascii="Times New Roman" w:hAnsi="Times New Roman"/>
          <w:color w:val="auto"/>
          <w:sz w:val="24"/>
          <w:szCs w:val="24"/>
        </w:rPr>
        <w:t>7</w:t>
      </w:r>
      <w:r w:rsidRPr="00E87546">
        <w:rPr>
          <w:rFonts w:ascii="Times New Roman" w:hAnsi="Times New Roman"/>
          <w:color w:val="auto"/>
          <w:sz w:val="24"/>
          <w:szCs w:val="24"/>
        </w:rPr>
        <w:t xml:space="preserve"> год предусмотрен в сумме </w:t>
      </w:r>
      <w:r w:rsidR="00D0034B" w:rsidRPr="00E87546">
        <w:rPr>
          <w:rFonts w:ascii="Times New Roman" w:hAnsi="Times New Roman"/>
          <w:color w:val="auto"/>
          <w:sz w:val="24"/>
          <w:szCs w:val="24"/>
        </w:rPr>
        <w:t>2</w:t>
      </w:r>
      <w:r w:rsidR="006E1F3C" w:rsidRPr="00E87546">
        <w:rPr>
          <w:rFonts w:ascii="Times New Roman" w:hAnsi="Times New Roman"/>
          <w:color w:val="auto"/>
          <w:sz w:val="24"/>
          <w:szCs w:val="24"/>
        </w:rPr>
        <w:t>5233,56</w:t>
      </w:r>
      <w:r w:rsidRPr="00E87546">
        <w:rPr>
          <w:rFonts w:ascii="Times New Roman" w:hAnsi="Times New Roman"/>
          <w:color w:val="auto"/>
          <w:sz w:val="24"/>
          <w:szCs w:val="24"/>
        </w:rPr>
        <w:t xml:space="preserve"> тыс. рублей</w:t>
      </w:r>
      <w:r w:rsidRPr="00B845C2">
        <w:rPr>
          <w:rFonts w:ascii="Times New Roman" w:hAnsi="Times New Roman"/>
          <w:color w:val="auto"/>
          <w:sz w:val="24"/>
          <w:szCs w:val="24"/>
        </w:rPr>
        <w:t xml:space="preserve">, что на </w:t>
      </w:r>
      <w:r w:rsidR="00B845C2" w:rsidRPr="00B845C2">
        <w:rPr>
          <w:rFonts w:ascii="Times New Roman" w:hAnsi="Times New Roman"/>
          <w:color w:val="auto"/>
          <w:sz w:val="24"/>
          <w:szCs w:val="24"/>
        </w:rPr>
        <w:t>8531,21</w:t>
      </w:r>
      <w:r w:rsidR="00943759" w:rsidRPr="00B845C2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B845C2">
        <w:rPr>
          <w:rFonts w:ascii="Times New Roman" w:hAnsi="Times New Roman"/>
          <w:color w:val="auto"/>
          <w:sz w:val="24"/>
          <w:szCs w:val="24"/>
        </w:rPr>
        <w:t xml:space="preserve">тыс. рублей или на </w:t>
      </w:r>
      <w:r w:rsidR="00B845C2" w:rsidRPr="00B845C2">
        <w:rPr>
          <w:rFonts w:ascii="Times New Roman" w:hAnsi="Times New Roman"/>
          <w:color w:val="auto"/>
          <w:sz w:val="24"/>
          <w:szCs w:val="24"/>
        </w:rPr>
        <w:t>25,3</w:t>
      </w:r>
      <w:r w:rsidRPr="00B845C2">
        <w:rPr>
          <w:rFonts w:ascii="Times New Roman" w:hAnsi="Times New Roman"/>
          <w:color w:val="auto"/>
          <w:sz w:val="24"/>
          <w:szCs w:val="24"/>
        </w:rPr>
        <w:t xml:space="preserve"> % ниже уровня</w:t>
      </w:r>
      <w:r w:rsidR="00943759" w:rsidRPr="00B845C2">
        <w:rPr>
          <w:rFonts w:ascii="Times New Roman" w:hAnsi="Times New Roman"/>
          <w:color w:val="auto"/>
          <w:sz w:val="24"/>
          <w:szCs w:val="24"/>
        </w:rPr>
        <w:t xml:space="preserve"> ожидаемого исполнения по расходам з</w:t>
      </w:r>
      <w:r w:rsidRPr="00B845C2">
        <w:rPr>
          <w:rFonts w:ascii="Times New Roman" w:hAnsi="Times New Roman"/>
          <w:color w:val="auto"/>
          <w:sz w:val="24"/>
          <w:szCs w:val="24"/>
        </w:rPr>
        <w:t>а 201</w:t>
      </w:r>
      <w:r w:rsidR="00B845C2" w:rsidRPr="00B845C2">
        <w:rPr>
          <w:rFonts w:ascii="Times New Roman" w:hAnsi="Times New Roman"/>
          <w:color w:val="auto"/>
          <w:sz w:val="24"/>
          <w:szCs w:val="24"/>
        </w:rPr>
        <w:t>6</w:t>
      </w:r>
      <w:r w:rsidRPr="00B845C2">
        <w:rPr>
          <w:rFonts w:ascii="Times New Roman" w:hAnsi="Times New Roman"/>
          <w:color w:val="auto"/>
          <w:sz w:val="24"/>
          <w:szCs w:val="24"/>
        </w:rPr>
        <w:t xml:space="preserve"> год</w:t>
      </w:r>
      <w:r w:rsidR="00B845C2" w:rsidRPr="00B845C2">
        <w:rPr>
          <w:rFonts w:ascii="Times New Roman" w:hAnsi="Times New Roman"/>
          <w:color w:val="auto"/>
          <w:sz w:val="24"/>
          <w:szCs w:val="24"/>
        </w:rPr>
        <w:t>а</w:t>
      </w:r>
      <w:r w:rsidRPr="00B845C2">
        <w:rPr>
          <w:rFonts w:ascii="Times New Roman" w:hAnsi="Times New Roman"/>
          <w:color w:val="auto"/>
          <w:sz w:val="24"/>
          <w:szCs w:val="24"/>
        </w:rPr>
        <w:t xml:space="preserve">. </w:t>
      </w:r>
    </w:p>
    <w:p w:rsidR="00CF4A21" w:rsidRPr="00E87546" w:rsidRDefault="00CF4A21" w:rsidP="00CF4A21">
      <w:pPr>
        <w:spacing w:line="0" w:lineRule="atLeast"/>
        <w:ind w:firstLine="708"/>
        <w:jc w:val="both"/>
        <w:rPr>
          <w:rFonts w:ascii="Times New Roman" w:hAnsi="Times New Roman"/>
          <w:color w:val="auto"/>
          <w:sz w:val="24"/>
          <w:szCs w:val="24"/>
        </w:rPr>
      </w:pPr>
      <w:r w:rsidRPr="00E87546">
        <w:rPr>
          <w:rFonts w:ascii="Times New Roman" w:hAnsi="Times New Roman"/>
          <w:color w:val="auto"/>
          <w:sz w:val="24"/>
          <w:szCs w:val="24"/>
        </w:rPr>
        <w:t>Информация по прогнозируемым объемам расходов бюджета муниципального образования «</w:t>
      </w:r>
      <w:r w:rsidR="00E3258E" w:rsidRPr="00E87546">
        <w:rPr>
          <w:rFonts w:ascii="Times New Roman" w:hAnsi="Times New Roman"/>
          <w:color w:val="auto"/>
          <w:sz w:val="24"/>
          <w:szCs w:val="24"/>
        </w:rPr>
        <w:t>Майнское городское</w:t>
      </w:r>
      <w:r w:rsidRPr="00E87546">
        <w:rPr>
          <w:rFonts w:ascii="Times New Roman" w:hAnsi="Times New Roman"/>
          <w:color w:val="auto"/>
          <w:sz w:val="24"/>
          <w:szCs w:val="24"/>
        </w:rPr>
        <w:t xml:space="preserve"> поселение» по сравнению с аналогичными первоначально утвержденными показателями 201</w:t>
      </w:r>
      <w:r w:rsidR="00E87546" w:rsidRPr="00E87546">
        <w:rPr>
          <w:rFonts w:ascii="Times New Roman" w:hAnsi="Times New Roman"/>
          <w:color w:val="auto"/>
          <w:sz w:val="24"/>
          <w:szCs w:val="24"/>
        </w:rPr>
        <w:t>6</w:t>
      </w:r>
      <w:r w:rsidRPr="00E87546">
        <w:rPr>
          <w:rFonts w:ascii="Times New Roman" w:hAnsi="Times New Roman"/>
          <w:color w:val="auto"/>
          <w:sz w:val="24"/>
          <w:szCs w:val="24"/>
        </w:rPr>
        <w:t xml:space="preserve"> года по видам расходов представлена в Таблице 3.</w:t>
      </w:r>
    </w:p>
    <w:p w:rsidR="00CF4A21" w:rsidRPr="00E87546" w:rsidRDefault="00CF4A21" w:rsidP="00CF4A21">
      <w:pPr>
        <w:spacing w:line="312" w:lineRule="auto"/>
        <w:ind w:firstLine="900"/>
        <w:jc w:val="right"/>
        <w:rPr>
          <w:rFonts w:ascii="Times New Roman" w:hAnsi="Times New Roman"/>
          <w:color w:val="auto"/>
          <w:sz w:val="24"/>
          <w:szCs w:val="24"/>
        </w:rPr>
      </w:pPr>
      <w:r w:rsidRPr="00E87546">
        <w:rPr>
          <w:rFonts w:ascii="Times New Roman" w:hAnsi="Times New Roman"/>
          <w:color w:val="auto"/>
          <w:sz w:val="24"/>
          <w:szCs w:val="24"/>
        </w:rPr>
        <w:t>Таблица 3</w:t>
      </w:r>
    </w:p>
    <w:tbl>
      <w:tblPr>
        <w:tblW w:w="9786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73"/>
        <w:gridCol w:w="1701"/>
        <w:gridCol w:w="851"/>
        <w:gridCol w:w="1559"/>
        <w:gridCol w:w="992"/>
        <w:gridCol w:w="1560"/>
        <w:gridCol w:w="850"/>
      </w:tblGrid>
      <w:tr w:rsidR="00CF4A21" w:rsidRPr="005851E9" w:rsidTr="008E025E">
        <w:trPr>
          <w:trHeight w:val="278"/>
        </w:trPr>
        <w:tc>
          <w:tcPr>
            <w:tcW w:w="2273" w:type="dxa"/>
            <w:shd w:val="clear" w:color="auto" w:fill="auto"/>
            <w:vAlign w:val="center"/>
          </w:tcPr>
          <w:p w:rsidR="00CF4A21" w:rsidRPr="002A0A47" w:rsidRDefault="00CF4A21" w:rsidP="00E37186">
            <w:pPr>
              <w:ind w:right="-113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2A0A4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Раздел, подраздел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4A21" w:rsidRPr="002A0A47" w:rsidRDefault="00CF4A21" w:rsidP="00E87546">
            <w:pPr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2A0A4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Первоначально утвержденные плановые назначения         на 201</w:t>
            </w:r>
            <w:r w:rsidR="00E87546" w:rsidRPr="002A0A4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6</w:t>
            </w:r>
            <w:r w:rsidRPr="002A0A4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год, тыс. рублей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F4A21" w:rsidRPr="002A0A47" w:rsidRDefault="00CF4A21" w:rsidP="00E37186">
            <w:pPr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2A0A4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Удельный вес, 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4A21" w:rsidRPr="002A0A47" w:rsidRDefault="00CF4A21" w:rsidP="00E87546">
            <w:pPr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2A0A4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Показатели ожидаемого исполнения за 201</w:t>
            </w:r>
            <w:r w:rsidR="00E87546" w:rsidRPr="002A0A4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6</w:t>
            </w:r>
            <w:r w:rsidRPr="002A0A4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год, тыс. рублей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4A21" w:rsidRPr="002A0A47" w:rsidRDefault="00CF4A21" w:rsidP="00E37186">
            <w:pPr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2A0A4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Удельный вес, %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4A21" w:rsidRPr="002A0A47" w:rsidRDefault="00CF4A21" w:rsidP="00E87546">
            <w:pPr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2A0A4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Прогнозируемые плановые назначения            на 201</w:t>
            </w:r>
            <w:r w:rsidR="00E87546" w:rsidRPr="002A0A4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7</w:t>
            </w:r>
            <w:r w:rsidRPr="002A0A4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год, тыс. рублей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4A21" w:rsidRPr="002A0A47" w:rsidRDefault="00CF4A21" w:rsidP="00E37186">
            <w:pPr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2A0A4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Удельный вес, %</w:t>
            </w:r>
          </w:p>
        </w:tc>
      </w:tr>
      <w:tr w:rsidR="003D752C" w:rsidRPr="005851E9" w:rsidTr="008E025E">
        <w:trPr>
          <w:trHeight w:val="463"/>
        </w:trPr>
        <w:tc>
          <w:tcPr>
            <w:tcW w:w="2273" w:type="dxa"/>
            <w:shd w:val="clear" w:color="auto" w:fill="auto"/>
            <w:vAlign w:val="center"/>
          </w:tcPr>
          <w:p w:rsidR="003D752C" w:rsidRPr="003D752C" w:rsidRDefault="003D752C" w:rsidP="00E37186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D752C">
              <w:rPr>
                <w:rFonts w:ascii="Times New Roman" w:hAnsi="Times New Roman"/>
                <w:color w:val="auto"/>
                <w:sz w:val="24"/>
                <w:szCs w:val="24"/>
              </w:rPr>
              <w:t>Общегосударственные вопросы (0100)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752C" w:rsidRPr="005851E9" w:rsidRDefault="003D752C" w:rsidP="00E37186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3D752C">
              <w:rPr>
                <w:rFonts w:ascii="Times New Roman" w:hAnsi="Times New Roman"/>
                <w:color w:val="auto"/>
                <w:sz w:val="24"/>
                <w:szCs w:val="24"/>
              </w:rPr>
              <w:t>9429,1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752C" w:rsidRPr="005851E9" w:rsidRDefault="003D752C" w:rsidP="00E37186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3D752C">
              <w:rPr>
                <w:rFonts w:ascii="Times New Roman" w:hAnsi="Times New Roman"/>
                <w:color w:val="auto"/>
                <w:sz w:val="24"/>
                <w:szCs w:val="24"/>
              </w:rPr>
              <w:t>27,9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752C" w:rsidRPr="005851E9" w:rsidRDefault="003D752C" w:rsidP="00E37186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3D752C">
              <w:rPr>
                <w:rFonts w:ascii="Times New Roman" w:hAnsi="Times New Roman"/>
                <w:color w:val="auto"/>
                <w:sz w:val="24"/>
                <w:szCs w:val="24"/>
              </w:rPr>
              <w:t>9429,1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752C" w:rsidRPr="005851E9" w:rsidRDefault="003D752C" w:rsidP="003D752C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3D752C">
              <w:rPr>
                <w:rFonts w:ascii="Times New Roman" w:hAnsi="Times New Roman"/>
                <w:color w:val="auto"/>
                <w:sz w:val="24"/>
                <w:szCs w:val="24"/>
              </w:rPr>
              <w:t>27,9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D752C" w:rsidRPr="005851E9" w:rsidRDefault="003D752C" w:rsidP="00E723B8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6B73D2">
              <w:rPr>
                <w:rFonts w:ascii="Times New Roman" w:hAnsi="Times New Roman"/>
                <w:color w:val="auto"/>
                <w:sz w:val="24"/>
                <w:szCs w:val="24"/>
              </w:rPr>
              <w:t>9270,46</w:t>
            </w:r>
            <w:r w:rsidR="00B73C6E">
              <w:rPr>
                <w:rFonts w:ascii="Times New Roman" w:hAnsi="Times New Roman"/>
                <w:color w:val="auto"/>
                <w:sz w:val="24"/>
                <w:szCs w:val="24"/>
              </w:rPr>
              <w:t>310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D752C" w:rsidRPr="005851E9" w:rsidRDefault="00590E25" w:rsidP="00E37186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590E25">
              <w:rPr>
                <w:rFonts w:ascii="Times New Roman" w:hAnsi="Times New Roman"/>
                <w:color w:val="auto"/>
                <w:sz w:val="24"/>
                <w:szCs w:val="24"/>
              </w:rPr>
              <w:t>36,7</w:t>
            </w:r>
          </w:p>
        </w:tc>
      </w:tr>
      <w:tr w:rsidR="003D752C" w:rsidRPr="005851E9" w:rsidTr="008E025E">
        <w:trPr>
          <w:trHeight w:val="463"/>
        </w:trPr>
        <w:tc>
          <w:tcPr>
            <w:tcW w:w="2273" w:type="dxa"/>
            <w:shd w:val="clear" w:color="auto" w:fill="auto"/>
            <w:vAlign w:val="center"/>
          </w:tcPr>
          <w:p w:rsidR="003D752C" w:rsidRPr="003D752C" w:rsidRDefault="003D752C" w:rsidP="00E37186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D752C">
              <w:rPr>
                <w:rFonts w:ascii="Times New Roman" w:hAnsi="Times New Roman"/>
                <w:color w:val="auto"/>
                <w:sz w:val="24"/>
                <w:szCs w:val="24"/>
              </w:rPr>
              <w:t>Национальная безопасность и правоохранительная деятельность (0300)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752C" w:rsidRPr="005851E9" w:rsidRDefault="003D752C" w:rsidP="00E37186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3D752C">
              <w:rPr>
                <w:rFonts w:ascii="Times New Roman" w:hAnsi="Times New Roman"/>
                <w:color w:val="auto"/>
                <w:sz w:val="24"/>
                <w:szCs w:val="24"/>
              </w:rPr>
              <w:t>60,5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752C" w:rsidRPr="005851E9" w:rsidRDefault="003D752C" w:rsidP="00E37186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3D752C">
              <w:rPr>
                <w:rFonts w:ascii="Times New Roman" w:hAnsi="Times New Roman"/>
                <w:color w:val="auto"/>
                <w:sz w:val="24"/>
                <w:szCs w:val="24"/>
              </w:rPr>
              <w:t>0,2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752C" w:rsidRPr="005851E9" w:rsidRDefault="003D752C" w:rsidP="00E37186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3D752C">
              <w:rPr>
                <w:rFonts w:ascii="Times New Roman" w:hAnsi="Times New Roman"/>
                <w:color w:val="auto"/>
                <w:sz w:val="24"/>
                <w:szCs w:val="24"/>
              </w:rPr>
              <w:t>60,5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752C" w:rsidRPr="005851E9" w:rsidRDefault="003D752C" w:rsidP="003D752C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3D752C">
              <w:rPr>
                <w:rFonts w:ascii="Times New Roman" w:hAnsi="Times New Roman"/>
                <w:color w:val="auto"/>
                <w:sz w:val="24"/>
                <w:szCs w:val="24"/>
              </w:rPr>
              <w:t>0,2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D752C" w:rsidRPr="005851E9" w:rsidRDefault="003D752C" w:rsidP="00E723B8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6B73D2">
              <w:rPr>
                <w:rFonts w:ascii="Times New Roman" w:hAnsi="Times New Roman"/>
                <w:color w:val="auto"/>
                <w:sz w:val="24"/>
                <w:szCs w:val="24"/>
              </w:rPr>
              <w:t>53,201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D752C" w:rsidRPr="005851E9" w:rsidRDefault="00590E25" w:rsidP="00E37186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590E25">
              <w:rPr>
                <w:rFonts w:ascii="Times New Roman" w:hAnsi="Times New Roman"/>
                <w:color w:val="auto"/>
                <w:sz w:val="24"/>
                <w:szCs w:val="24"/>
              </w:rPr>
              <w:t>0,2</w:t>
            </w:r>
          </w:p>
        </w:tc>
      </w:tr>
      <w:tr w:rsidR="003D752C" w:rsidRPr="005851E9" w:rsidTr="008E025E">
        <w:trPr>
          <w:trHeight w:val="659"/>
        </w:trPr>
        <w:tc>
          <w:tcPr>
            <w:tcW w:w="2273" w:type="dxa"/>
            <w:shd w:val="clear" w:color="auto" w:fill="auto"/>
            <w:vAlign w:val="center"/>
          </w:tcPr>
          <w:p w:rsidR="003D752C" w:rsidRPr="003D752C" w:rsidRDefault="003D752C" w:rsidP="00E37186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D752C">
              <w:rPr>
                <w:rFonts w:ascii="Times New Roman" w:hAnsi="Times New Roman"/>
                <w:color w:val="auto"/>
                <w:sz w:val="24"/>
                <w:szCs w:val="24"/>
              </w:rPr>
              <w:t>Национальная экономика (0400)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752C" w:rsidRPr="005851E9" w:rsidRDefault="003D752C" w:rsidP="00E37186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3D752C">
              <w:rPr>
                <w:rFonts w:ascii="Times New Roman" w:hAnsi="Times New Roman"/>
                <w:color w:val="auto"/>
                <w:sz w:val="24"/>
                <w:szCs w:val="24"/>
              </w:rPr>
              <w:t>8899,39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752C" w:rsidRPr="005851E9" w:rsidRDefault="003D752C" w:rsidP="00F72AFB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3D752C">
              <w:rPr>
                <w:rFonts w:ascii="Times New Roman" w:hAnsi="Times New Roman"/>
                <w:color w:val="auto"/>
                <w:sz w:val="24"/>
                <w:szCs w:val="24"/>
              </w:rPr>
              <w:t>26,4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752C" w:rsidRPr="005851E9" w:rsidRDefault="003D752C" w:rsidP="00E37186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3D752C">
              <w:rPr>
                <w:rFonts w:ascii="Times New Roman" w:hAnsi="Times New Roman"/>
                <w:color w:val="auto"/>
                <w:sz w:val="24"/>
                <w:szCs w:val="24"/>
              </w:rPr>
              <w:t>8899,39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752C" w:rsidRPr="005851E9" w:rsidRDefault="003D752C" w:rsidP="003D752C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3D752C">
              <w:rPr>
                <w:rFonts w:ascii="Times New Roman" w:hAnsi="Times New Roman"/>
                <w:color w:val="auto"/>
                <w:sz w:val="24"/>
                <w:szCs w:val="24"/>
              </w:rPr>
              <w:t>26,4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D752C" w:rsidRPr="005851E9" w:rsidRDefault="003D752C" w:rsidP="00E723B8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6B73D2">
              <w:rPr>
                <w:rFonts w:ascii="Times New Roman" w:hAnsi="Times New Roman"/>
                <w:color w:val="auto"/>
                <w:sz w:val="24"/>
                <w:szCs w:val="24"/>
              </w:rPr>
              <w:t>3919,168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D752C" w:rsidRPr="005851E9" w:rsidRDefault="00590E25" w:rsidP="00E37186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590E25">
              <w:rPr>
                <w:rFonts w:ascii="Times New Roman" w:hAnsi="Times New Roman"/>
                <w:color w:val="auto"/>
                <w:sz w:val="24"/>
                <w:szCs w:val="24"/>
              </w:rPr>
              <w:t>15,5</w:t>
            </w:r>
          </w:p>
        </w:tc>
      </w:tr>
      <w:tr w:rsidR="003D752C" w:rsidRPr="005851E9" w:rsidTr="008E025E">
        <w:trPr>
          <w:trHeight w:val="463"/>
        </w:trPr>
        <w:tc>
          <w:tcPr>
            <w:tcW w:w="2273" w:type="dxa"/>
            <w:shd w:val="clear" w:color="auto" w:fill="auto"/>
            <w:vAlign w:val="center"/>
          </w:tcPr>
          <w:p w:rsidR="003D752C" w:rsidRPr="003D752C" w:rsidRDefault="003D752C" w:rsidP="00E37186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D752C">
              <w:rPr>
                <w:rFonts w:ascii="Times New Roman" w:hAnsi="Times New Roman"/>
                <w:color w:val="auto"/>
                <w:sz w:val="24"/>
                <w:szCs w:val="24"/>
              </w:rPr>
              <w:t>Жилищно-коммунальное хозяйство (0500)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752C" w:rsidRPr="005851E9" w:rsidRDefault="003D752C" w:rsidP="00E37186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3D752C">
              <w:rPr>
                <w:rFonts w:ascii="Times New Roman" w:hAnsi="Times New Roman"/>
                <w:color w:val="auto"/>
                <w:sz w:val="24"/>
                <w:szCs w:val="24"/>
              </w:rPr>
              <w:t>11269,53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752C" w:rsidRPr="005851E9" w:rsidRDefault="003D752C" w:rsidP="003D752C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3D752C">
              <w:rPr>
                <w:rFonts w:ascii="Times New Roman" w:hAnsi="Times New Roman"/>
                <w:color w:val="auto"/>
                <w:sz w:val="24"/>
                <w:szCs w:val="24"/>
              </w:rPr>
              <w:t>33,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752C" w:rsidRPr="005851E9" w:rsidRDefault="003D752C" w:rsidP="00E37186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3D752C">
              <w:rPr>
                <w:rFonts w:ascii="Times New Roman" w:hAnsi="Times New Roman"/>
                <w:color w:val="auto"/>
                <w:sz w:val="24"/>
                <w:szCs w:val="24"/>
              </w:rPr>
              <w:t>11269,53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752C" w:rsidRPr="005851E9" w:rsidRDefault="003D752C" w:rsidP="003D752C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3D752C">
              <w:rPr>
                <w:rFonts w:ascii="Times New Roman" w:hAnsi="Times New Roman"/>
                <w:color w:val="auto"/>
                <w:sz w:val="24"/>
                <w:szCs w:val="24"/>
              </w:rPr>
              <w:t>33,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D752C" w:rsidRPr="005851E9" w:rsidRDefault="003D752C" w:rsidP="00E723B8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6B73D2">
              <w:rPr>
                <w:rFonts w:ascii="Times New Roman" w:hAnsi="Times New Roman"/>
                <w:color w:val="auto"/>
                <w:sz w:val="24"/>
                <w:szCs w:val="24"/>
              </w:rPr>
              <w:t>7407,8629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D752C" w:rsidRPr="005851E9" w:rsidRDefault="00590E25" w:rsidP="00E37186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590E25">
              <w:rPr>
                <w:rFonts w:ascii="Times New Roman" w:hAnsi="Times New Roman"/>
                <w:color w:val="auto"/>
                <w:sz w:val="24"/>
                <w:szCs w:val="24"/>
              </w:rPr>
              <w:t>29,4</w:t>
            </w:r>
          </w:p>
        </w:tc>
      </w:tr>
      <w:tr w:rsidR="003D752C" w:rsidRPr="005851E9" w:rsidTr="008E025E">
        <w:trPr>
          <w:trHeight w:val="662"/>
        </w:trPr>
        <w:tc>
          <w:tcPr>
            <w:tcW w:w="2273" w:type="dxa"/>
            <w:shd w:val="clear" w:color="auto" w:fill="auto"/>
            <w:vAlign w:val="center"/>
          </w:tcPr>
          <w:p w:rsidR="003D752C" w:rsidRPr="003D752C" w:rsidRDefault="003D752C" w:rsidP="00E37186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D752C">
              <w:rPr>
                <w:rFonts w:ascii="Times New Roman" w:hAnsi="Times New Roman"/>
                <w:color w:val="auto"/>
                <w:sz w:val="24"/>
                <w:szCs w:val="24"/>
              </w:rPr>
              <w:t>Образование (0700)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752C" w:rsidRPr="005851E9" w:rsidRDefault="003D752C" w:rsidP="00E37186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3D752C">
              <w:rPr>
                <w:rFonts w:ascii="Times New Roman" w:hAnsi="Times New Roman"/>
                <w:color w:val="auto"/>
                <w:sz w:val="24"/>
                <w:szCs w:val="24"/>
              </w:rPr>
              <w:t>163,79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752C" w:rsidRPr="005851E9" w:rsidRDefault="003D752C" w:rsidP="00E37186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3D752C">
              <w:rPr>
                <w:rFonts w:ascii="Times New Roman" w:hAnsi="Times New Roman"/>
                <w:color w:val="auto"/>
                <w:sz w:val="24"/>
                <w:szCs w:val="24"/>
              </w:rPr>
              <w:t>0,5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752C" w:rsidRPr="005851E9" w:rsidRDefault="003D752C" w:rsidP="00E37186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3D752C">
              <w:rPr>
                <w:rFonts w:ascii="Times New Roman" w:hAnsi="Times New Roman"/>
                <w:color w:val="auto"/>
                <w:sz w:val="24"/>
                <w:szCs w:val="24"/>
              </w:rPr>
              <w:t>163,79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752C" w:rsidRPr="005851E9" w:rsidRDefault="003D752C" w:rsidP="003D752C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3D752C">
              <w:rPr>
                <w:rFonts w:ascii="Times New Roman" w:hAnsi="Times New Roman"/>
                <w:color w:val="auto"/>
                <w:sz w:val="24"/>
                <w:szCs w:val="24"/>
              </w:rPr>
              <w:t>0,5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D752C" w:rsidRPr="005851E9" w:rsidRDefault="003D752C" w:rsidP="00E723B8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6B73D2">
              <w:rPr>
                <w:rFonts w:ascii="Times New Roman" w:hAnsi="Times New Roman"/>
                <w:color w:val="auto"/>
                <w:sz w:val="24"/>
                <w:szCs w:val="24"/>
              </w:rPr>
              <w:t>365,85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D752C" w:rsidRPr="005851E9" w:rsidRDefault="003D752C" w:rsidP="00E37186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590E25">
              <w:rPr>
                <w:rFonts w:ascii="Times New Roman" w:hAnsi="Times New Roman"/>
                <w:color w:val="auto"/>
                <w:sz w:val="24"/>
                <w:szCs w:val="24"/>
              </w:rPr>
              <w:t>1,4</w:t>
            </w:r>
          </w:p>
        </w:tc>
      </w:tr>
      <w:tr w:rsidR="003D752C" w:rsidRPr="005851E9" w:rsidTr="008E025E">
        <w:trPr>
          <w:trHeight w:val="662"/>
        </w:trPr>
        <w:tc>
          <w:tcPr>
            <w:tcW w:w="2273" w:type="dxa"/>
            <w:shd w:val="clear" w:color="auto" w:fill="auto"/>
            <w:vAlign w:val="center"/>
          </w:tcPr>
          <w:p w:rsidR="003D752C" w:rsidRPr="003D752C" w:rsidRDefault="003D752C" w:rsidP="00E37186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D752C">
              <w:rPr>
                <w:rFonts w:ascii="Times New Roman" w:hAnsi="Times New Roman"/>
                <w:color w:val="auto"/>
                <w:sz w:val="24"/>
                <w:szCs w:val="24"/>
              </w:rPr>
              <w:t>Культура, кинематография (0800)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752C" w:rsidRPr="005851E9" w:rsidRDefault="003D752C" w:rsidP="00E37186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3D752C">
              <w:rPr>
                <w:rFonts w:ascii="Times New Roman" w:hAnsi="Times New Roman"/>
                <w:color w:val="auto"/>
                <w:sz w:val="24"/>
                <w:szCs w:val="24"/>
              </w:rPr>
              <w:t>3637,6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752C" w:rsidRPr="005851E9" w:rsidRDefault="003D752C" w:rsidP="00E37186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3D752C">
              <w:rPr>
                <w:rFonts w:ascii="Times New Roman" w:hAnsi="Times New Roman"/>
                <w:color w:val="auto"/>
                <w:sz w:val="24"/>
                <w:szCs w:val="24"/>
              </w:rPr>
              <w:t>10,8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752C" w:rsidRPr="005851E9" w:rsidRDefault="003D752C" w:rsidP="00E37186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3D752C">
              <w:rPr>
                <w:rFonts w:ascii="Times New Roman" w:hAnsi="Times New Roman"/>
                <w:color w:val="auto"/>
                <w:sz w:val="24"/>
                <w:szCs w:val="24"/>
              </w:rPr>
              <w:t>3637,6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752C" w:rsidRPr="005851E9" w:rsidRDefault="003D752C" w:rsidP="003D752C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3D752C">
              <w:rPr>
                <w:rFonts w:ascii="Times New Roman" w:hAnsi="Times New Roman"/>
                <w:color w:val="auto"/>
                <w:sz w:val="24"/>
                <w:szCs w:val="24"/>
              </w:rPr>
              <w:t>10,8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D752C" w:rsidRPr="005851E9" w:rsidRDefault="003D752C" w:rsidP="00F8435F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6B73D2">
              <w:rPr>
                <w:rFonts w:ascii="Times New Roman" w:hAnsi="Times New Roman"/>
                <w:color w:val="auto"/>
                <w:sz w:val="24"/>
                <w:szCs w:val="24"/>
              </w:rPr>
              <w:t>3761,115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D752C" w:rsidRPr="005851E9" w:rsidRDefault="00590E25" w:rsidP="00E37186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590E25">
              <w:rPr>
                <w:rFonts w:ascii="Times New Roman" w:hAnsi="Times New Roman"/>
                <w:color w:val="auto"/>
                <w:sz w:val="24"/>
                <w:szCs w:val="24"/>
              </w:rPr>
              <w:t>14,9</w:t>
            </w:r>
          </w:p>
        </w:tc>
      </w:tr>
      <w:tr w:rsidR="003D752C" w:rsidRPr="005851E9" w:rsidTr="008E025E">
        <w:trPr>
          <w:trHeight w:val="231"/>
        </w:trPr>
        <w:tc>
          <w:tcPr>
            <w:tcW w:w="2273" w:type="dxa"/>
            <w:shd w:val="clear" w:color="auto" w:fill="auto"/>
            <w:vAlign w:val="center"/>
          </w:tcPr>
          <w:p w:rsidR="003D752C" w:rsidRPr="003D752C" w:rsidRDefault="003D752C" w:rsidP="00E37186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D752C">
              <w:rPr>
                <w:rFonts w:ascii="Times New Roman" w:hAnsi="Times New Roman"/>
                <w:color w:val="auto"/>
                <w:sz w:val="24"/>
                <w:szCs w:val="24"/>
              </w:rPr>
              <w:t>Социальная политика (1000)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752C" w:rsidRPr="005851E9" w:rsidRDefault="003D752C" w:rsidP="00E37186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3D752C">
              <w:rPr>
                <w:rFonts w:ascii="Times New Roman" w:hAnsi="Times New Roman"/>
                <w:color w:val="auto"/>
                <w:sz w:val="24"/>
                <w:szCs w:val="24"/>
              </w:rPr>
              <w:t>304,86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752C" w:rsidRPr="005851E9" w:rsidRDefault="003D752C" w:rsidP="00E37186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3D752C">
              <w:rPr>
                <w:rFonts w:ascii="Times New Roman" w:hAnsi="Times New Roman"/>
                <w:color w:val="auto"/>
                <w:sz w:val="24"/>
                <w:szCs w:val="24"/>
              </w:rPr>
              <w:t>0,9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752C" w:rsidRPr="005851E9" w:rsidRDefault="003D752C" w:rsidP="00E37186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3D752C">
              <w:rPr>
                <w:rFonts w:ascii="Times New Roman" w:hAnsi="Times New Roman"/>
                <w:color w:val="auto"/>
                <w:sz w:val="24"/>
                <w:szCs w:val="24"/>
              </w:rPr>
              <w:t>304,86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752C" w:rsidRPr="005851E9" w:rsidRDefault="003D752C" w:rsidP="003D752C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3D752C">
              <w:rPr>
                <w:rFonts w:ascii="Times New Roman" w:hAnsi="Times New Roman"/>
                <w:color w:val="auto"/>
                <w:sz w:val="24"/>
                <w:szCs w:val="24"/>
              </w:rPr>
              <w:t>0,9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D752C" w:rsidRPr="005851E9" w:rsidRDefault="003D752C" w:rsidP="00E723B8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6B73D2">
              <w:rPr>
                <w:rFonts w:ascii="Times New Roman" w:hAnsi="Times New Roman"/>
                <w:color w:val="auto"/>
                <w:sz w:val="24"/>
                <w:szCs w:val="24"/>
              </w:rPr>
              <w:t>455,9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D752C" w:rsidRPr="005851E9" w:rsidRDefault="00590E25" w:rsidP="00F72AFB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590E25">
              <w:rPr>
                <w:rFonts w:ascii="Times New Roman" w:hAnsi="Times New Roman"/>
                <w:color w:val="auto"/>
                <w:sz w:val="24"/>
                <w:szCs w:val="24"/>
              </w:rPr>
              <w:t>1,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</w:tr>
      <w:tr w:rsidR="003D752C" w:rsidRPr="005851E9" w:rsidTr="008E025E">
        <w:trPr>
          <w:trHeight w:val="413"/>
        </w:trPr>
        <w:tc>
          <w:tcPr>
            <w:tcW w:w="2273" w:type="dxa"/>
            <w:shd w:val="clear" w:color="auto" w:fill="auto"/>
            <w:vAlign w:val="center"/>
          </w:tcPr>
          <w:p w:rsidR="003D752C" w:rsidRPr="003D752C" w:rsidRDefault="003D752C" w:rsidP="00E37186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D752C">
              <w:rPr>
                <w:rFonts w:ascii="Times New Roman" w:hAnsi="Times New Roman"/>
                <w:color w:val="auto"/>
                <w:sz w:val="24"/>
                <w:szCs w:val="24"/>
              </w:rPr>
              <w:t>Межбюджетные трансферты (1400)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752C" w:rsidRPr="003D752C" w:rsidRDefault="003D752C" w:rsidP="00E37186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D752C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752C" w:rsidRPr="003D752C" w:rsidRDefault="003D752C" w:rsidP="00E37186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D752C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752C" w:rsidRPr="003D752C" w:rsidRDefault="003D752C" w:rsidP="00E37186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D752C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752C" w:rsidRPr="003D752C" w:rsidRDefault="003D752C" w:rsidP="003D752C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D752C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D752C" w:rsidRPr="003D752C" w:rsidRDefault="003D752C" w:rsidP="00E723B8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D752C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D752C" w:rsidRPr="005851E9" w:rsidRDefault="003D752C" w:rsidP="00E37186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</w:p>
        </w:tc>
      </w:tr>
      <w:tr w:rsidR="003D752C" w:rsidRPr="005851E9" w:rsidTr="008E025E">
        <w:trPr>
          <w:trHeight w:val="231"/>
        </w:trPr>
        <w:tc>
          <w:tcPr>
            <w:tcW w:w="2273" w:type="dxa"/>
            <w:shd w:val="clear" w:color="auto" w:fill="auto"/>
            <w:vAlign w:val="center"/>
          </w:tcPr>
          <w:p w:rsidR="003D752C" w:rsidRPr="003D752C" w:rsidRDefault="003D752C" w:rsidP="00E37186">
            <w:pPr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3D752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752C" w:rsidRPr="005851E9" w:rsidRDefault="003D752C" w:rsidP="00E37186">
            <w:pPr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highlight w:val="yellow"/>
              </w:rPr>
            </w:pPr>
            <w:r w:rsidRPr="003D752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33764,77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752C" w:rsidRPr="005851E9" w:rsidRDefault="003D752C" w:rsidP="00E37186">
            <w:pPr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highlight w:val="yellow"/>
              </w:rPr>
            </w:pPr>
            <w:r w:rsidRPr="003D752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752C" w:rsidRPr="005851E9" w:rsidRDefault="003D752C" w:rsidP="00E37186">
            <w:pPr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highlight w:val="yellow"/>
              </w:rPr>
            </w:pPr>
            <w:r w:rsidRPr="003D752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33764,77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752C" w:rsidRPr="005851E9" w:rsidRDefault="003D752C" w:rsidP="00E37186">
            <w:pPr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highlight w:val="yellow"/>
              </w:rPr>
            </w:pPr>
            <w:r w:rsidRPr="003D752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D752C" w:rsidRPr="005851E9" w:rsidRDefault="003D752C" w:rsidP="002A0A47">
            <w:pPr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highlight w:val="yellow"/>
              </w:rPr>
            </w:pPr>
            <w:r w:rsidRPr="002A0A4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25233,56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D752C" w:rsidRPr="005851E9" w:rsidRDefault="003D752C" w:rsidP="00E37186">
            <w:pPr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highlight w:val="yellow"/>
              </w:rPr>
            </w:pPr>
            <w:r w:rsidRPr="00590E2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100</w:t>
            </w:r>
          </w:p>
        </w:tc>
      </w:tr>
    </w:tbl>
    <w:p w:rsidR="007F20AF" w:rsidRPr="00F059E9" w:rsidRDefault="00E76584" w:rsidP="00E76584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F059E9">
        <w:rPr>
          <w:rFonts w:ascii="Times New Roman" w:hAnsi="Times New Roman"/>
          <w:color w:val="FF0000"/>
          <w:sz w:val="24"/>
          <w:szCs w:val="24"/>
        </w:rPr>
        <w:t xml:space="preserve">         </w:t>
      </w:r>
    </w:p>
    <w:p w:rsidR="009D57FE" w:rsidRPr="00F059E9" w:rsidRDefault="007F20AF" w:rsidP="00E76584">
      <w:pPr>
        <w:jc w:val="both"/>
        <w:rPr>
          <w:rFonts w:ascii="Times New Roman" w:hAnsi="Times New Roman"/>
          <w:color w:val="auto"/>
          <w:sz w:val="24"/>
          <w:szCs w:val="24"/>
        </w:rPr>
      </w:pPr>
      <w:r w:rsidRPr="00F059E9">
        <w:rPr>
          <w:rFonts w:ascii="Times New Roman" w:hAnsi="Times New Roman"/>
          <w:color w:val="FF0000"/>
          <w:sz w:val="24"/>
          <w:szCs w:val="24"/>
        </w:rPr>
        <w:lastRenderedPageBreak/>
        <w:t xml:space="preserve">        </w:t>
      </w:r>
      <w:r w:rsidR="00E76584" w:rsidRPr="00F059E9">
        <w:rPr>
          <w:rFonts w:ascii="Times New Roman" w:hAnsi="Times New Roman"/>
          <w:color w:val="auto"/>
          <w:sz w:val="24"/>
          <w:szCs w:val="24"/>
        </w:rPr>
        <w:t>Для наглядности структура планируемых на 201</w:t>
      </w:r>
      <w:r w:rsidR="00F059E9" w:rsidRPr="00F059E9">
        <w:rPr>
          <w:rFonts w:ascii="Times New Roman" w:hAnsi="Times New Roman"/>
          <w:color w:val="auto"/>
          <w:sz w:val="24"/>
          <w:szCs w:val="24"/>
        </w:rPr>
        <w:t>7</w:t>
      </w:r>
      <w:r w:rsidR="00E76584" w:rsidRPr="00F059E9">
        <w:rPr>
          <w:rFonts w:ascii="Times New Roman" w:hAnsi="Times New Roman"/>
          <w:color w:val="auto"/>
          <w:sz w:val="24"/>
          <w:szCs w:val="24"/>
        </w:rPr>
        <w:t xml:space="preserve"> год расходов представлена в виде диаграммы № </w:t>
      </w:r>
      <w:r w:rsidR="003321C9" w:rsidRPr="00F059E9">
        <w:rPr>
          <w:rFonts w:ascii="Times New Roman" w:hAnsi="Times New Roman"/>
          <w:color w:val="auto"/>
          <w:sz w:val="24"/>
          <w:szCs w:val="24"/>
        </w:rPr>
        <w:t>3</w:t>
      </w:r>
      <w:r w:rsidR="00E76584" w:rsidRPr="00F059E9">
        <w:rPr>
          <w:rFonts w:ascii="Times New Roman" w:hAnsi="Times New Roman"/>
          <w:color w:val="auto"/>
          <w:sz w:val="24"/>
          <w:szCs w:val="24"/>
        </w:rPr>
        <w:t xml:space="preserve">:                                                                                                        </w:t>
      </w:r>
    </w:p>
    <w:p w:rsidR="00E76584" w:rsidRPr="00F059E9" w:rsidRDefault="00E76584" w:rsidP="009D57FE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F059E9">
        <w:rPr>
          <w:rFonts w:ascii="Times New Roman" w:hAnsi="Times New Roman"/>
          <w:color w:val="auto"/>
          <w:sz w:val="24"/>
          <w:szCs w:val="24"/>
        </w:rPr>
        <w:t xml:space="preserve"> Диаграмма № </w:t>
      </w:r>
      <w:r w:rsidR="003321C9" w:rsidRPr="00F059E9">
        <w:rPr>
          <w:rFonts w:ascii="Times New Roman" w:hAnsi="Times New Roman"/>
          <w:color w:val="auto"/>
          <w:sz w:val="24"/>
          <w:szCs w:val="24"/>
        </w:rPr>
        <w:t>3</w:t>
      </w:r>
    </w:p>
    <w:p w:rsidR="007679D2" w:rsidRPr="00F059E9" w:rsidRDefault="007679D2" w:rsidP="00E76584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C281E" w:rsidRPr="00F059E9" w:rsidRDefault="00DC281E" w:rsidP="00DC281E">
      <w:r w:rsidRPr="00F059E9">
        <w:rPr>
          <w:noProof/>
          <w:lang w:eastAsia="ru-RU"/>
        </w:rPr>
        <w:drawing>
          <wp:inline distT="0" distB="0" distL="0" distR="0">
            <wp:extent cx="6391275" cy="3143250"/>
            <wp:effectExtent l="1905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679D2" w:rsidRPr="005851E9" w:rsidRDefault="007679D2" w:rsidP="00887B18">
      <w:pPr>
        <w:spacing w:line="0" w:lineRule="atLeast"/>
        <w:jc w:val="both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CF4A21" w:rsidRPr="00F059E9" w:rsidRDefault="00CF4A21" w:rsidP="00CF4A21">
      <w:pPr>
        <w:spacing w:line="0" w:lineRule="atLeast"/>
        <w:ind w:firstLine="900"/>
        <w:jc w:val="both"/>
        <w:rPr>
          <w:rFonts w:ascii="Times New Roman" w:hAnsi="Times New Roman"/>
          <w:color w:val="auto"/>
          <w:sz w:val="24"/>
          <w:szCs w:val="24"/>
        </w:rPr>
      </w:pPr>
      <w:r w:rsidRPr="00F059E9">
        <w:rPr>
          <w:rFonts w:ascii="Times New Roman" w:hAnsi="Times New Roman"/>
          <w:color w:val="auto"/>
          <w:sz w:val="24"/>
          <w:szCs w:val="24"/>
        </w:rPr>
        <w:t>Общий объем прогнозируемых расходов бюджета поселения на 201</w:t>
      </w:r>
      <w:r w:rsidR="00F059E9" w:rsidRPr="00F059E9">
        <w:rPr>
          <w:rFonts w:ascii="Times New Roman" w:hAnsi="Times New Roman"/>
          <w:color w:val="auto"/>
          <w:sz w:val="24"/>
          <w:szCs w:val="24"/>
        </w:rPr>
        <w:t>7</w:t>
      </w:r>
      <w:r w:rsidRPr="00F059E9">
        <w:rPr>
          <w:rFonts w:ascii="Times New Roman" w:hAnsi="Times New Roman"/>
          <w:color w:val="auto"/>
          <w:sz w:val="24"/>
          <w:szCs w:val="24"/>
        </w:rPr>
        <w:t xml:space="preserve"> год </w:t>
      </w:r>
      <w:r w:rsidR="00F059E9" w:rsidRPr="00F059E9">
        <w:rPr>
          <w:rFonts w:ascii="Times New Roman" w:hAnsi="Times New Roman"/>
          <w:color w:val="auto"/>
          <w:sz w:val="24"/>
          <w:szCs w:val="24"/>
        </w:rPr>
        <w:t>меньше</w:t>
      </w:r>
      <w:r w:rsidRPr="00F059E9">
        <w:rPr>
          <w:rFonts w:ascii="Times New Roman" w:hAnsi="Times New Roman"/>
          <w:color w:val="auto"/>
          <w:sz w:val="24"/>
          <w:szCs w:val="24"/>
        </w:rPr>
        <w:t xml:space="preserve"> по сравнению с объемом </w:t>
      </w:r>
      <w:r w:rsidR="007679D2" w:rsidRPr="00F059E9">
        <w:rPr>
          <w:rFonts w:ascii="Times New Roman" w:hAnsi="Times New Roman"/>
          <w:color w:val="auto"/>
          <w:sz w:val="24"/>
          <w:szCs w:val="24"/>
        </w:rPr>
        <w:t>первоначально пр</w:t>
      </w:r>
      <w:r w:rsidR="009D57FE" w:rsidRPr="00F059E9">
        <w:rPr>
          <w:rFonts w:ascii="Times New Roman" w:hAnsi="Times New Roman"/>
          <w:color w:val="auto"/>
          <w:sz w:val="24"/>
          <w:szCs w:val="24"/>
        </w:rPr>
        <w:t>о</w:t>
      </w:r>
      <w:r w:rsidR="007679D2" w:rsidRPr="00F059E9">
        <w:rPr>
          <w:rFonts w:ascii="Times New Roman" w:hAnsi="Times New Roman"/>
          <w:color w:val="auto"/>
          <w:sz w:val="24"/>
          <w:szCs w:val="24"/>
        </w:rPr>
        <w:t>гнозируемых</w:t>
      </w:r>
      <w:r w:rsidRPr="00F059E9">
        <w:rPr>
          <w:rFonts w:ascii="Times New Roman" w:hAnsi="Times New Roman"/>
          <w:color w:val="auto"/>
          <w:sz w:val="24"/>
          <w:szCs w:val="24"/>
        </w:rPr>
        <w:t xml:space="preserve"> расходов </w:t>
      </w:r>
      <w:r w:rsidR="007679D2" w:rsidRPr="00F059E9">
        <w:rPr>
          <w:rFonts w:ascii="Times New Roman" w:hAnsi="Times New Roman"/>
          <w:color w:val="auto"/>
          <w:sz w:val="24"/>
          <w:szCs w:val="24"/>
        </w:rPr>
        <w:t>н</w:t>
      </w:r>
      <w:r w:rsidRPr="00F059E9">
        <w:rPr>
          <w:rFonts w:ascii="Times New Roman" w:hAnsi="Times New Roman"/>
          <w:color w:val="auto"/>
          <w:sz w:val="24"/>
          <w:szCs w:val="24"/>
        </w:rPr>
        <w:t>а 201</w:t>
      </w:r>
      <w:r w:rsidR="00F059E9" w:rsidRPr="00F059E9">
        <w:rPr>
          <w:rFonts w:ascii="Times New Roman" w:hAnsi="Times New Roman"/>
          <w:color w:val="auto"/>
          <w:sz w:val="24"/>
          <w:szCs w:val="24"/>
        </w:rPr>
        <w:t>6</w:t>
      </w:r>
      <w:r w:rsidRPr="00F059E9">
        <w:rPr>
          <w:rFonts w:ascii="Times New Roman" w:hAnsi="Times New Roman"/>
          <w:color w:val="auto"/>
          <w:sz w:val="24"/>
          <w:szCs w:val="24"/>
        </w:rPr>
        <w:t xml:space="preserve"> год на </w:t>
      </w:r>
      <w:r w:rsidR="00F059E9" w:rsidRPr="00F059E9">
        <w:rPr>
          <w:rFonts w:ascii="Times New Roman" w:hAnsi="Times New Roman"/>
          <w:color w:val="auto"/>
          <w:sz w:val="24"/>
          <w:szCs w:val="24"/>
        </w:rPr>
        <w:t>8531,21</w:t>
      </w:r>
      <w:r w:rsidRPr="00F059E9">
        <w:rPr>
          <w:rFonts w:ascii="Times New Roman" w:hAnsi="Times New Roman"/>
          <w:color w:val="auto"/>
          <w:sz w:val="24"/>
          <w:szCs w:val="24"/>
        </w:rPr>
        <w:t xml:space="preserve"> тыс. рублей или на </w:t>
      </w:r>
      <w:r w:rsidR="00F059E9" w:rsidRPr="00F059E9">
        <w:rPr>
          <w:rFonts w:ascii="Times New Roman" w:hAnsi="Times New Roman"/>
          <w:color w:val="auto"/>
          <w:sz w:val="24"/>
          <w:szCs w:val="24"/>
        </w:rPr>
        <w:t>25,3</w:t>
      </w:r>
      <w:r w:rsidR="00C42E99" w:rsidRPr="00F059E9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F059E9">
        <w:rPr>
          <w:rFonts w:ascii="Times New Roman" w:hAnsi="Times New Roman"/>
          <w:color w:val="auto"/>
          <w:sz w:val="24"/>
          <w:szCs w:val="24"/>
        </w:rPr>
        <w:t>%.</w:t>
      </w:r>
    </w:p>
    <w:p w:rsidR="00890665" w:rsidRPr="005851E9" w:rsidRDefault="00890665" w:rsidP="00CF4A21">
      <w:pPr>
        <w:spacing w:line="0" w:lineRule="atLeast"/>
        <w:ind w:firstLine="900"/>
        <w:jc w:val="both"/>
        <w:rPr>
          <w:rFonts w:ascii="Times New Roman" w:hAnsi="Times New Roman"/>
          <w:color w:val="auto"/>
          <w:sz w:val="24"/>
          <w:szCs w:val="24"/>
          <w:highlight w:val="yellow"/>
        </w:rPr>
      </w:pPr>
    </w:p>
    <w:p w:rsidR="00CF4A21" w:rsidRPr="005851E9" w:rsidRDefault="00CF4A21" w:rsidP="00CF4A21">
      <w:pPr>
        <w:spacing w:line="0" w:lineRule="atLeast"/>
        <w:ind w:firstLine="225"/>
        <w:jc w:val="center"/>
        <w:rPr>
          <w:rFonts w:ascii="Times New Roman" w:hAnsi="Times New Roman"/>
          <w:b/>
          <w:i/>
          <w:color w:val="auto"/>
          <w:sz w:val="24"/>
          <w:szCs w:val="24"/>
          <w:highlight w:val="yellow"/>
        </w:rPr>
      </w:pPr>
      <w:r w:rsidRPr="00F059E9">
        <w:rPr>
          <w:rFonts w:ascii="Times New Roman" w:hAnsi="Times New Roman"/>
          <w:b/>
          <w:i/>
          <w:color w:val="auto"/>
          <w:sz w:val="24"/>
          <w:szCs w:val="24"/>
        </w:rPr>
        <w:t>Раздел 0100 «Общегосударственные вопросы»</w:t>
      </w:r>
    </w:p>
    <w:p w:rsidR="00CF4A21" w:rsidRPr="00FC6898" w:rsidRDefault="00A075E5" w:rsidP="00CF4A21">
      <w:pPr>
        <w:spacing w:line="0" w:lineRule="atLeast"/>
        <w:ind w:firstLine="708"/>
        <w:jc w:val="both"/>
        <w:rPr>
          <w:rFonts w:ascii="Times New Roman" w:hAnsi="Times New Roman"/>
          <w:i/>
          <w:color w:val="auto"/>
          <w:sz w:val="24"/>
          <w:szCs w:val="24"/>
        </w:rPr>
      </w:pPr>
      <w:r w:rsidRPr="00FC6898">
        <w:rPr>
          <w:rFonts w:ascii="Times New Roman" w:hAnsi="Times New Roman"/>
          <w:color w:val="auto"/>
          <w:sz w:val="24"/>
          <w:szCs w:val="24"/>
        </w:rPr>
        <w:t>На 201</w:t>
      </w:r>
      <w:r w:rsidR="00F059E9" w:rsidRPr="00FC6898">
        <w:rPr>
          <w:rFonts w:ascii="Times New Roman" w:hAnsi="Times New Roman"/>
          <w:color w:val="auto"/>
          <w:sz w:val="24"/>
          <w:szCs w:val="24"/>
        </w:rPr>
        <w:t>7</w:t>
      </w:r>
      <w:r w:rsidR="00CF4A21" w:rsidRPr="00FC6898">
        <w:rPr>
          <w:rFonts w:ascii="Times New Roman" w:hAnsi="Times New Roman"/>
          <w:color w:val="auto"/>
          <w:sz w:val="24"/>
          <w:szCs w:val="24"/>
        </w:rPr>
        <w:t xml:space="preserve"> год расходы на «Общегосударственные вопросы» запланированы в сумме </w:t>
      </w:r>
      <w:r w:rsidR="00F059E9" w:rsidRPr="00FC6898">
        <w:rPr>
          <w:rFonts w:ascii="Times New Roman" w:hAnsi="Times New Roman"/>
          <w:color w:val="auto"/>
          <w:sz w:val="24"/>
          <w:szCs w:val="24"/>
        </w:rPr>
        <w:t>9270,46</w:t>
      </w:r>
      <w:r w:rsidR="00B73C6E">
        <w:rPr>
          <w:rFonts w:ascii="Times New Roman" w:hAnsi="Times New Roman"/>
          <w:color w:val="auto"/>
          <w:sz w:val="24"/>
          <w:szCs w:val="24"/>
        </w:rPr>
        <w:t>310</w:t>
      </w:r>
      <w:r w:rsidR="00CF4A21" w:rsidRPr="00FC6898">
        <w:rPr>
          <w:rFonts w:ascii="Times New Roman" w:hAnsi="Times New Roman"/>
          <w:color w:val="auto"/>
          <w:sz w:val="24"/>
          <w:szCs w:val="24"/>
        </w:rPr>
        <w:t xml:space="preserve"> тыс. рублей,  что </w:t>
      </w:r>
      <w:r w:rsidR="00F059E9" w:rsidRPr="00FC6898">
        <w:rPr>
          <w:rFonts w:ascii="Times New Roman" w:hAnsi="Times New Roman"/>
          <w:color w:val="auto"/>
          <w:sz w:val="24"/>
          <w:szCs w:val="24"/>
        </w:rPr>
        <w:t>ниже</w:t>
      </w:r>
      <w:r w:rsidR="00CF4A21" w:rsidRPr="00FC6898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4700C9" w:rsidRPr="00FC6898">
        <w:rPr>
          <w:rFonts w:ascii="Times New Roman" w:hAnsi="Times New Roman"/>
          <w:color w:val="auto"/>
          <w:sz w:val="24"/>
          <w:szCs w:val="24"/>
        </w:rPr>
        <w:t xml:space="preserve">ожидаемого исполнения </w:t>
      </w:r>
      <w:r w:rsidR="00CF4A21" w:rsidRPr="00FC6898">
        <w:rPr>
          <w:rFonts w:ascii="Times New Roman" w:hAnsi="Times New Roman"/>
          <w:color w:val="auto"/>
          <w:sz w:val="24"/>
          <w:szCs w:val="24"/>
        </w:rPr>
        <w:t>201</w:t>
      </w:r>
      <w:r w:rsidR="00F059E9" w:rsidRPr="00FC6898">
        <w:rPr>
          <w:rFonts w:ascii="Times New Roman" w:hAnsi="Times New Roman"/>
          <w:color w:val="auto"/>
          <w:sz w:val="24"/>
          <w:szCs w:val="24"/>
        </w:rPr>
        <w:t>6</w:t>
      </w:r>
      <w:r w:rsidR="00CF4A21" w:rsidRPr="00FC6898">
        <w:rPr>
          <w:rFonts w:ascii="Times New Roman" w:hAnsi="Times New Roman"/>
          <w:color w:val="auto"/>
          <w:sz w:val="24"/>
          <w:szCs w:val="24"/>
        </w:rPr>
        <w:t xml:space="preserve"> года на </w:t>
      </w:r>
      <w:r w:rsidR="00FC6898" w:rsidRPr="00FC6898">
        <w:rPr>
          <w:rFonts w:ascii="Times New Roman" w:hAnsi="Times New Roman"/>
          <w:color w:val="auto"/>
          <w:sz w:val="24"/>
          <w:szCs w:val="24"/>
        </w:rPr>
        <w:t>158</w:t>
      </w:r>
      <w:r w:rsidR="004700C9" w:rsidRPr="00FC6898">
        <w:rPr>
          <w:rFonts w:ascii="Times New Roman" w:hAnsi="Times New Roman"/>
          <w:color w:val="auto"/>
          <w:sz w:val="24"/>
          <w:szCs w:val="24"/>
        </w:rPr>
        <w:t>,</w:t>
      </w:r>
      <w:r w:rsidR="00FC6898" w:rsidRPr="00FC6898">
        <w:rPr>
          <w:rFonts w:ascii="Times New Roman" w:hAnsi="Times New Roman"/>
          <w:color w:val="auto"/>
          <w:sz w:val="24"/>
          <w:szCs w:val="24"/>
        </w:rPr>
        <w:t>6</w:t>
      </w:r>
      <w:r w:rsidR="00B73C6E">
        <w:rPr>
          <w:rFonts w:ascii="Times New Roman" w:hAnsi="Times New Roman"/>
          <w:color w:val="auto"/>
          <w:sz w:val="24"/>
          <w:szCs w:val="24"/>
        </w:rPr>
        <w:t>369</w:t>
      </w:r>
      <w:r w:rsidR="00CF4A21" w:rsidRPr="00FC6898">
        <w:rPr>
          <w:rFonts w:ascii="Times New Roman" w:hAnsi="Times New Roman"/>
          <w:color w:val="auto"/>
          <w:sz w:val="24"/>
          <w:szCs w:val="24"/>
        </w:rPr>
        <w:t xml:space="preserve"> тыс. рублей или на </w:t>
      </w:r>
      <w:r w:rsidR="00FC6898" w:rsidRPr="00FC6898">
        <w:rPr>
          <w:rFonts w:ascii="Times New Roman" w:hAnsi="Times New Roman"/>
          <w:color w:val="auto"/>
          <w:sz w:val="24"/>
          <w:szCs w:val="24"/>
        </w:rPr>
        <w:t>1</w:t>
      </w:r>
      <w:r w:rsidR="00AA2F28" w:rsidRPr="00FC6898">
        <w:rPr>
          <w:rFonts w:ascii="Times New Roman" w:hAnsi="Times New Roman"/>
          <w:color w:val="auto"/>
          <w:sz w:val="24"/>
          <w:szCs w:val="24"/>
        </w:rPr>
        <w:t>,</w:t>
      </w:r>
      <w:r w:rsidR="00B73C6E">
        <w:rPr>
          <w:rFonts w:ascii="Times New Roman" w:hAnsi="Times New Roman"/>
          <w:color w:val="auto"/>
          <w:sz w:val="24"/>
          <w:szCs w:val="24"/>
        </w:rPr>
        <w:t>68</w:t>
      </w:r>
      <w:r w:rsidR="00CF4A21" w:rsidRPr="00FC6898">
        <w:rPr>
          <w:rFonts w:ascii="Times New Roman" w:hAnsi="Times New Roman"/>
          <w:color w:val="auto"/>
          <w:sz w:val="24"/>
          <w:szCs w:val="24"/>
        </w:rPr>
        <w:t xml:space="preserve"> %</w:t>
      </w:r>
      <w:r w:rsidRPr="00FC6898">
        <w:rPr>
          <w:rFonts w:ascii="Times New Roman" w:hAnsi="Times New Roman"/>
          <w:color w:val="auto"/>
          <w:sz w:val="24"/>
          <w:szCs w:val="24"/>
        </w:rPr>
        <w:t xml:space="preserve">. Удельный вес в общем объеме ассигнований составляет  </w:t>
      </w:r>
      <w:r w:rsidR="00FC6898" w:rsidRPr="00FC6898">
        <w:rPr>
          <w:rFonts w:ascii="Times New Roman" w:hAnsi="Times New Roman"/>
          <w:color w:val="auto"/>
          <w:sz w:val="24"/>
          <w:szCs w:val="24"/>
        </w:rPr>
        <w:t>36</w:t>
      </w:r>
      <w:r w:rsidR="00AA2F28" w:rsidRPr="00FC6898">
        <w:rPr>
          <w:rFonts w:ascii="Times New Roman" w:hAnsi="Times New Roman"/>
          <w:color w:val="auto"/>
          <w:sz w:val="24"/>
          <w:szCs w:val="24"/>
        </w:rPr>
        <w:t>,</w:t>
      </w:r>
      <w:r w:rsidR="00FC6898" w:rsidRPr="00FC6898">
        <w:rPr>
          <w:rFonts w:ascii="Times New Roman" w:hAnsi="Times New Roman"/>
          <w:color w:val="auto"/>
          <w:sz w:val="24"/>
          <w:szCs w:val="24"/>
        </w:rPr>
        <w:t>7</w:t>
      </w:r>
      <w:r w:rsidRPr="00FC6898">
        <w:rPr>
          <w:rFonts w:ascii="Times New Roman" w:hAnsi="Times New Roman"/>
          <w:color w:val="auto"/>
          <w:sz w:val="24"/>
          <w:szCs w:val="24"/>
        </w:rPr>
        <w:t xml:space="preserve"> %.</w:t>
      </w:r>
    </w:p>
    <w:p w:rsidR="00CF4A21" w:rsidRPr="00FC6898" w:rsidRDefault="00CF4A21" w:rsidP="00CF4A21">
      <w:pPr>
        <w:spacing w:line="0" w:lineRule="atLeast"/>
        <w:ind w:firstLine="708"/>
        <w:jc w:val="both"/>
        <w:rPr>
          <w:rFonts w:ascii="Times New Roman" w:hAnsi="Times New Roman"/>
          <w:color w:val="auto"/>
          <w:sz w:val="24"/>
          <w:szCs w:val="24"/>
        </w:rPr>
      </w:pPr>
      <w:r w:rsidRPr="00FC6898">
        <w:rPr>
          <w:rFonts w:ascii="Times New Roman" w:hAnsi="Times New Roman"/>
          <w:color w:val="auto"/>
          <w:sz w:val="24"/>
          <w:szCs w:val="24"/>
        </w:rPr>
        <w:t>Расходы по данному разделу распределены по следующим подразделам:</w:t>
      </w:r>
    </w:p>
    <w:p w:rsidR="00AA2F28" w:rsidRPr="00FC6898" w:rsidRDefault="00AA2F28" w:rsidP="00AA2F28">
      <w:pPr>
        <w:spacing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FC6898">
        <w:rPr>
          <w:rFonts w:ascii="Times New Roman" w:hAnsi="Times New Roman"/>
          <w:color w:val="auto"/>
          <w:sz w:val="24"/>
          <w:szCs w:val="24"/>
        </w:rPr>
        <w:t>01 03 «Функционирование законодательных (представительных) органов</w:t>
      </w:r>
      <w:r w:rsidRPr="00FC6898">
        <w:rPr>
          <w:rFonts w:ascii="Times New Roman" w:hAnsi="Times New Roman"/>
          <w:sz w:val="24"/>
          <w:szCs w:val="24"/>
        </w:rPr>
        <w:t xml:space="preserve"> государственной власти и представительных органов муниципальных образований» - 2</w:t>
      </w:r>
      <w:r w:rsidR="00FC6898" w:rsidRPr="00FC6898">
        <w:rPr>
          <w:rFonts w:ascii="Times New Roman" w:hAnsi="Times New Roman"/>
          <w:sz w:val="24"/>
          <w:szCs w:val="24"/>
        </w:rPr>
        <w:t>25</w:t>
      </w:r>
      <w:r w:rsidRPr="00FC6898">
        <w:rPr>
          <w:rFonts w:ascii="Times New Roman" w:hAnsi="Times New Roman"/>
          <w:sz w:val="24"/>
          <w:szCs w:val="24"/>
        </w:rPr>
        <w:t>,7</w:t>
      </w:r>
      <w:r w:rsidR="00754A6F">
        <w:rPr>
          <w:rFonts w:ascii="Times New Roman" w:hAnsi="Times New Roman"/>
          <w:sz w:val="24"/>
          <w:szCs w:val="24"/>
        </w:rPr>
        <w:t>5810</w:t>
      </w:r>
      <w:r w:rsidRPr="00FC6898">
        <w:rPr>
          <w:rFonts w:ascii="Times New Roman" w:hAnsi="Times New Roman"/>
          <w:sz w:val="24"/>
          <w:szCs w:val="24"/>
        </w:rPr>
        <w:t xml:space="preserve"> тыс. рублей (в т.ч. средства на реализацию переданных полномочий в муниципальное образование «Майнский район» по осуществление внешнего финансового контроля – 2</w:t>
      </w:r>
      <w:r w:rsidR="00FC6898" w:rsidRPr="00FC6898">
        <w:rPr>
          <w:rFonts w:ascii="Times New Roman" w:hAnsi="Times New Roman"/>
          <w:sz w:val="24"/>
          <w:szCs w:val="24"/>
        </w:rPr>
        <w:t>5</w:t>
      </w:r>
      <w:r w:rsidRPr="00FC6898">
        <w:rPr>
          <w:rFonts w:ascii="Times New Roman" w:hAnsi="Times New Roman"/>
          <w:sz w:val="24"/>
          <w:szCs w:val="24"/>
        </w:rPr>
        <w:t>,</w:t>
      </w:r>
      <w:r w:rsidR="00FC6898" w:rsidRPr="00FC6898">
        <w:rPr>
          <w:rFonts w:ascii="Times New Roman" w:hAnsi="Times New Roman"/>
          <w:sz w:val="24"/>
          <w:szCs w:val="24"/>
        </w:rPr>
        <w:t>01</w:t>
      </w:r>
      <w:r w:rsidRPr="00FC6898">
        <w:rPr>
          <w:rFonts w:ascii="Times New Roman" w:hAnsi="Times New Roman"/>
          <w:sz w:val="24"/>
          <w:szCs w:val="24"/>
        </w:rPr>
        <w:t xml:space="preserve"> тыс. рублей);</w:t>
      </w:r>
    </w:p>
    <w:p w:rsidR="00AA2F28" w:rsidRPr="003A46CE" w:rsidRDefault="00AA2F28" w:rsidP="00AA2F28">
      <w:pPr>
        <w:spacing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3A46CE">
        <w:rPr>
          <w:rFonts w:ascii="Times New Roman" w:hAnsi="Times New Roman"/>
          <w:sz w:val="24"/>
          <w:szCs w:val="24"/>
        </w:rPr>
        <w:t>01 13 «Другие общегосударственные вопросы» – 9</w:t>
      </w:r>
      <w:r w:rsidR="00FC6898" w:rsidRPr="003A46CE">
        <w:rPr>
          <w:rFonts w:ascii="Times New Roman" w:hAnsi="Times New Roman"/>
          <w:sz w:val="24"/>
          <w:szCs w:val="24"/>
        </w:rPr>
        <w:t>044</w:t>
      </w:r>
      <w:r w:rsidRPr="003A46CE">
        <w:rPr>
          <w:rFonts w:ascii="Times New Roman" w:hAnsi="Times New Roman"/>
          <w:sz w:val="24"/>
          <w:szCs w:val="24"/>
        </w:rPr>
        <w:t>,</w:t>
      </w:r>
      <w:r w:rsidR="00754A6F">
        <w:rPr>
          <w:rFonts w:ascii="Times New Roman" w:hAnsi="Times New Roman"/>
          <w:sz w:val="24"/>
          <w:szCs w:val="24"/>
        </w:rPr>
        <w:t>705</w:t>
      </w:r>
      <w:r w:rsidRPr="003A46CE">
        <w:rPr>
          <w:rFonts w:ascii="Times New Roman" w:hAnsi="Times New Roman"/>
          <w:sz w:val="24"/>
          <w:szCs w:val="24"/>
        </w:rPr>
        <w:t xml:space="preserve"> тыс. рублей (в том числе средства  на выплату заработной платы – </w:t>
      </w:r>
      <w:r w:rsidR="003A46CE" w:rsidRPr="003A46CE">
        <w:rPr>
          <w:rFonts w:ascii="Times New Roman" w:hAnsi="Times New Roman"/>
          <w:sz w:val="24"/>
          <w:szCs w:val="24"/>
        </w:rPr>
        <w:t>8114,56</w:t>
      </w:r>
      <w:r w:rsidRPr="003A46CE">
        <w:rPr>
          <w:rFonts w:ascii="Times New Roman" w:hAnsi="Times New Roman"/>
          <w:sz w:val="24"/>
          <w:szCs w:val="24"/>
        </w:rPr>
        <w:t xml:space="preserve"> тыс. рублей).</w:t>
      </w:r>
    </w:p>
    <w:p w:rsidR="001E3A09" w:rsidRPr="005851E9" w:rsidRDefault="001E3A09" w:rsidP="00CF4A21">
      <w:pPr>
        <w:spacing w:line="0" w:lineRule="atLeast"/>
        <w:ind w:firstLine="708"/>
        <w:jc w:val="both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EC05F1" w:rsidRPr="003A46CE" w:rsidRDefault="00EC05F1" w:rsidP="00EC05F1">
      <w:pPr>
        <w:spacing w:line="0" w:lineRule="atLeast"/>
        <w:jc w:val="center"/>
        <w:rPr>
          <w:rFonts w:ascii="Times New Roman" w:hAnsi="Times New Roman"/>
          <w:b/>
          <w:i/>
          <w:sz w:val="24"/>
          <w:szCs w:val="24"/>
        </w:rPr>
      </w:pPr>
      <w:r w:rsidRPr="003A46CE">
        <w:rPr>
          <w:rFonts w:ascii="Times New Roman" w:hAnsi="Times New Roman"/>
          <w:b/>
          <w:i/>
          <w:sz w:val="24"/>
          <w:szCs w:val="24"/>
        </w:rPr>
        <w:t xml:space="preserve">Раздел 0300 «Национальная безопасность </w:t>
      </w:r>
    </w:p>
    <w:p w:rsidR="00EC05F1" w:rsidRPr="003A46CE" w:rsidRDefault="00EC05F1" w:rsidP="00EC05F1">
      <w:pPr>
        <w:spacing w:line="0" w:lineRule="atLeast"/>
        <w:jc w:val="center"/>
        <w:rPr>
          <w:rFonts w:ascii="Times New Roman" w:hAnsi="Times New Roman"/>
          <w:b/>
          <w:i/>
          <w:sz w:val="24"/>
          <w:szCs w:val="24"/>
        </w:rPr>
      </w:pPr>
      <w:r w:rsidRPr="003A46CE">
        <w:rPr>
          <w:rFonts w:ascii="Times New Roman" w:hAnsi="Times New Roman"/>
          <w:b/>
          <w:i/>
          <w:sz w:val="24"/>
          <w:szCs w:val="24"/>
        </w:rPr>
        <w:t xml:space="preserve">и правоохранительная деятельность»  </w:t>
      </w:r>
    </w:p>
    <w:p w:rsidR="00EC05F1" w:rsidRPr="003A46CE" w:rsidRDefault="00EC05F1" w:rsidP="00EC05F1">
      <w:pPr>
        <w:spacing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3A46CE">
        <w:rPr>
          <w:rFonts w:ascii="Times New Roman" w:hAnsi="Times New Roman"/>
          <w:sz w:val="24"/>
          <w:szCs w:val="24"/>
        </w:rPr>
        <w:t xml:space="preserve">Все бюджетные ассигнования по данному разделу отнесены на подраздел 03 10 «Обеспечение пожарной безопасности» - </w:t>
      </w:r>
      <w:r w:rsidR="003A46CE" w:rsidRPr="003A46CE">
        <w:rPr>
          <w:rFonts w:ascii="Times New Roman" w:hAnsi="Times New Roman"/>
          <w:sz w:val="24"/>
          <w:szCs w:val="24"/>
        </w:rPr>
        <w:t>53,201</w:t>
      </w:r>
      <w:r w:rsidRPr="003A46CE">
        <w:rPr>
          <w:rFonts w:ascii="Times New Roman" w:hAnsi="Times New Roman"/>
          <w:sz w:val="24"/>
          <w:szCs w:val="24"/>
        </w:rPr>
        <w:t xml:space="preserve"> тыс. рублей, которые будут направлены на реализацию противопожарных мероприятий. В общей структуре расходов данный раздел занимает 0,</w:t>
      </w:r>
      <w:r w:rsidR="003A46CE" w:rsidRPr="003A46CE">
        <w:rPr>
          <w:rFonts w:ascii="Times New Roman" w:hAnsi="Times New Roman"/>
          <w:sz w:val="24"/>
          <w:szCs w:val="24"/>
        </w:rPr>
        <w:t>2</w:t>
      </w:r>
      <w:r w:rsidRPr="003A46CE">
        <w:rPr>
          <w:rFonts w:ascii="Times New Roman" w:hAnsi="Times New Roman"/>
          <w:sz w:val="24"/>
          <w:szCs w:val="24"/>
        </w:rPr>
        <w:t xml:space="preserve"> %. </w:t>
      </w:r>
    </w:p>
    <w:p w:rsidR="00EC05F1" w:rsidRPr="005851E9" w:rsidRDefault="00EC05F1" w:rsidP="00CF4A21">
      <w:pPr>
        <w:spacing w:line="0" w:lineRule="atLeast"/>
        <w:ind w:firstLine="708"/>
        <w:jc w:val="both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E858EC" w:rsidRPr="008362E7" w:rsidRDefault="00E858EC" w:rsidP="00E858EC">
      <w:pPr>
        <w:spacing w:line="0" w:lineRule="atLeast"/>
        <w:jc w:val="center"/>
        <w:rPr>
          <w:rFonts w:ascii="Times New Roman" w:hAnsi="Times New Roman"/>
          <w:b/>
          <w:i/>
          <w:color w:val="auto"/>
          <w:sz w:val="24"/>
          <w:szCs w:val="24"/>
        </w:rPr>
      </w:pPr>
      <w:r w:rsidRPr="008362E7">
        <w:rPr>
          <w:rFonts w:ascii="Times New Roman" w:hAnsi="Times New Roman"/>
          <w:b/>
          <w:i/>
          <w:color w:val="auto"/>
          <w:sz w:val="24"/>
          <w:szCs w:val="24"/>
        </w:rPr>
        <w:t>Раздел 0400 «Национальная экономика»</w:t>
      </w:r>
    </w:p>
    <w:p w:rsidR="00A8747F" w:rsidRPr="008362E7" w:rsidRDefault="00E858EC" w:rsidP="00E858EC">
      <w:pPr>
        <w:spacing w:line="0" w:lineRule="atLeast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8362E7">
        <w:rPr>
          <w:rFonts w:ascii="Times New Roman" w:hAnsi="Times New Roman"/>
          <w:color w:val="auto"/>
          <w:sz w:val="24"/>
          <w:szCs w:val="24"/>
        </w:rPr>
        <w:t xml:space="preserve">По разделу «Национальная экономика» расходы запланированы в сумме </w:t>
      </w:r>
      <w:r w:rsidR="008362E7" w:rsidRPr="008362E7">
        <w:rPr>
          <w:rFonts w:ascii="Times New Roman" w:hAnsi="Times New Roman"/>
          <w:color w:val="auto"/>
          <w:sz w:val="24"/>
          <w:szCs w:val="24"/>
        </w:rPr>
        <w:t>3919,168</w:t>
      </w:r>
      <w:r w:rsidRPr="008362E7">
        <w:rPr>
          <w:rFonts w:ascii="Times New Roman" w:hAnsi="Times New Roman"/>
          <w:color w:val="auto"/>
          <w:sz w:val="24"/>
          <w:szCs w:val="24"/>
        </w:rPr>
        <w:t xml:space="preserve"> тыс. рублей, удельный вес в общей структуре расходов составит </w:t>
      </w:r>
      <w:r w:rsidR="008362E7" w:rsidRPr="008362E7">
        <w:rPr>
          <w:rFonts w:ascii="Times New Roman" w:hAnsi="Times New Roman"/>
          <w:color w:val="auto"/>
          <w:sz w:val="24"/>
          <w:szCs w:val="24"/>
        </w:rPr>
        <w:t>15,5</w:t>
      </w:r>
      <w:r w:rsidRPr="008362E7">
        <w:rPr>
          <w:rFonts w:ascii="Times New Roman" w:hAnsi="Times New Roman"/>
          <w:color w:val="auto"/>
          <w:sz w:val="24"/>
          <w:szCs w:val="24"/>
        </w:rPr>
        <w:t xml:space="preserve"> %. </w:t>
      </w:r>
    </w:p>
    <w:p w:rsidR="00A8747F" w:rsidRPr="008362E7" w:rsidRDefault="00A8747F" w:rsidP="00A8747F">
      <w:pPr>
        <w:spacing w:line="0" w:lineRule="atLeast"/>
        <w:ind w:firstLine="708"/>
        <w:jc w:val="both"/>
        <w:rPr>
          <w:rFonts w:ascii="Times New Roman" w:hAnsi="Times New Roman"/>
          <w:color w:val="auto"/>
          <w:sz w:val="24"/>
          <w:szCs w:val="24"/>
        </w:rPr>
      </w:pPr>
      <w:r w:rsidRPr="008362E7">
        <w:rPr>
          <w:rFonts w:ascii="Times New Roman" w:hAnsi="Times New Roman"/>
          <w:color w:val="auto"/>
          <w:sz w:val="24"/>
          <w:szCs w:val="24"/>
        </w:rPr>
        <w:t>Расходы по данному разделу предусмотрены на подразделы:</w:t>
      </w:r>
    </w:p>
    <w:p w:rsidR="00A76468" w:rsidRPr="008362E7" w:rsidRDefault="00A76468" w:rsidP="00A76468">
      <w:pPr>
        <w:spacing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8362E7">
        <w:rPr>
          <w:rFonts w:ascii="Times New Roman" w:hAnsi="Times New Roman"/>
          <w:sz w:val="24"/>
          <w:szCs w:val="24"/>
        </w:rPr>
        <w:t xml:space="preserve">04 08 «Транспорт» - 120,0 тыс. рублей (выпадающие доходы ОАО «Майнское АТП»); </w:t>
      </w:r>
    </w:p>
    <w:p w:rsidR="00A76468" w:rsidRPr="005851E9" w:rsidRDefault="00A76468" w:rsidP="00A76468">
      <w:pPr>
        <w:spacing w:line="0" w:lineRule="atLeast"/>
        <w:ind w:firstLine="708"/>
        <w:jc w:val="both"/>
        <w:rPr>
          <w:rFonts w:ascii="Times New Roman" w:hAnsi="Times New Roman"/>
          <w:sz w:val="24"/>
          <w:szCs w:val="24"/>
          <w:highlight w:val="yellow"/>
        </w:rPr>
      </w:pPr>
      <w:r w:rsidRPr="008362E7">
        <w:rPr>
          <w:rFonts w:ascii="Times New Roman" w:hAnsi="Times New Roman"/>
          <w:sz w:val="24"/>
          <w:szCs w:val="24"/>
        </w:rPr>
        <w:t xml:space="preserve">04 09  «Дорожное хозяйство (дорожные фонды)» - </w:t>
      </w:r>
      <w:r w:rsidR="008362E7" w:rsidRPr="008362E7">
        <w:rPr>
          <w:rFonts w:ascii="Times New Roman" w:hAnsi="Times New Roman"/>
          <w:sz w:val="24"/>
          <w:szCs w:val="24"/>
        </w:rPr>
        <w:t>3749,2</w:t>
      </w:r>
      <w:r w:rsidRPr="008362E7">
        <w:rPr>
          <w:rFonts w:ascii="Times New Roman" w:hAnsi="Times New Roman"/>
          <w:sz w:val="24"/>
          <w:szCs w:val="24"/>
        </w:rPr>
        <w:t xml:space="preserve"> тыс. рублей (расходы по ремонту и содержанию дорог).</w:t>
      </w:r>
    </w:p>
    <w:p w:rsidR="00952D50" w:rsidRPr="005851E9" w:rsidRDefault="00952D50" w:rsidP="00EC05F1">
      <w:pPr>
        <w:spacing w:line="0" w:lineRule="atLeast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CF4A21" w:rsidRPr="005851E9" w:rsidRDefault="00CF4A21" w:rsidP="00CF4A21">
      <w:pPr>
        <w:spacing w:line="0" w:lineRule="atLeast"/>
        <w:jc w:val="center"/>
        <w:rPr>
          <w:rFonts w:ascii="Times New Roman" w:hAnsi="Times New Roman"/>
          <w:b/>
          <w:bCs/>
          <w:i/>
          <w:color w:val="auto"/>
          <w:sz w:val="24"/>
          <w:szCs w:val="24"/>
          <w:highlight w:val="yellow"/>
        </w:rPr>
      </w:pPr>
      <w:r w:rsidRPr="00E50A67">
        <w:rPr>
          <w:rFonts w:ascii="Times New Roman" w:hAnsi="Times New Roman"/>
          <w:b/>
          <w:bCs/>
          <w:i/>
          <w:color w:val="auto"/>
          <w:sz w:val="24"/>
          <w:szCs w:val="24"/>
        </w:rPr>
        <w:lastRenderedPageBreak/>
        <w:t xml:space="preserve">Раздел 0500 «Жилищно-коммунальное хозяйство» </w:t>
      </w:r>
    </w:p>
    <w:p w:rsidR="005A5981" w:rsidRPr="00032DD5" w:rsidRDefault="005A5981" w:rsidP="005A5981">
      <w:pPr>
        <w:pStyle w:val="Heading"/>
        <w:spacing w:line="0" w:lineRule="atLeast"/>
        <w:ind w:firstLine="708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032DD5">
        <w:rPr>
          <w:rFonts w:ascii="Times New Roman" w:hAnsi="Times New Roman"/>
          <w:b w:val="0"/>
          <w:color w:val="auto"/>
          <w:sz w:val="24"/>
          <w:szCs w:val="24"/>
        </w:rPr>
        <w:t>Проектом решения на 201</w:t>
      </w:r>
      <w:r w:rsidR="00032DD5" w:rsidRPr="00032DD5">
        <w:rPr>
          <w:rFonts w:ascii="Times New Roman" w:hAnsi="Times New Roman"/>
          <w:b w:val="0"/>
          <w:color w:val="auto"/>
          <w:sz w:val="24"/>
          <w:szCs w:val="24"/>
        </w:rPr>
        <w:t>7</w:t>
      </w:r>
      <w:r w:rsidRPr="00032DD5">
        <w:rPr>
          <w:rFonts w:ascii="Times New Roman" w:hAnsi="Times New Roman"/>
          <w:b w:val="0"/>
          <w:color w:val="auto"/>
          <w:sz w:val="24"/>
          <w:szCs w:val="24"/>
        </w:rPr>
        <w:t xml:space="preserve"> год по разделу предусмотрены расходы в сумме 7</w:t>
      </w:r>
      <w:r w:rsidR="00032DD5" w:rsidRPr="00032DD5">
        <w:rPr>
          <w:rFonts w:ascii="Times New Roman" w:hAnsi="Times New Roman"/>
          <w:b w:val="0"/>
          <w:color w:val="auto"/>
          <w:sz w:val="24"/>
          <w:szCs w:val="24"/>
        </w:rPr>
        <w:t>407</w:t>
      </w:r>
      <w:r w:rsidRPr="00032DD5">
        <w:rPr>
          <w:rFonts w:ascii="Times New Roman" w:hAnsi="Times New Roman"/>
          <w:b w:val="0"/>
          <w:color w:val="auto"/>
          <w:sz w:val="24"/>
          <w:szCs w:val="24"/>
        </w:rPr>
        <w:t>,</w:t>
      </w:r>
      <w:r w:rsidR="00032DD5" w:rsidRPr="00032DD5">
        <w:rPr>
          <w:rFonts w:ascii="Times New Roman" w:hAnsi="Times New Roman"/>
          <w:b w:val="0"/>
          <w:color w:val="auto"/>
          <w:sz w:val="24"/>
          <w:szCs w:val="24"/>
        </w:rPr>
        <w:t>8629</w:t>
      </w:r>
      <w:r w:rsidRPr="00032DD5">
        <w:rPr>
          <w:rFonts w:ascii="Times New Roman" w:hAnsi="Times New Roman"/>
          <w:b w:val="0"/>
          <w:color w:val="auto"/>
          <w:sz w:val="24"/>
          <w:szCs w:val="24"/>
        </w:rPr>
        <w:t xml:space="preserve"> тыс. рублей, с уменьшением к </w:t>
      </w:r>
      <w:r w:rsidR="00C6550E" w:rsidRPr="00032DD5">
        <w:rPr>
          <w:rFonts w:ascii="Times New Roman" w:hAnsi="Times New Roman"/>
          <w:b w:val="0"/>
          <w:color w:val="auto"/>
          <w:sz w:val="24"/>
          <w:szCs w:val="24"/>
        </w:rPr>
        <w:t>ожидаемому исполнению</w:t>
      </w:r>
      <w:r w:rsidRPr="00032DD5">
        <w:rPr>
          <w:rFonts w:ascii="Times New Roman" w:hAnsi="Times New Roman"/>
          <w:b w:val="0"/>
          <w:color w:val="auto"/>
          <w:sz w:val="24"/>
          <w:szCs w:val="24"/>
        </w:rPr>
        <w:t xml:space="preserve"> 201</w:t>
      </w:r>
      <w:r w:rsidR="00032DD5" w:rsidRPr="00032DD5">
        <w:rPr>
          <w:rFonts w:ascii="Times New Roman" w:hAnsi="Times New Roman"/>
          <w:b w:val="0"/>
          <w:color w:val="auto"/>
          <w:sz w:val="24"/>
          <w:szCs w:val="24"/>
        </w:rPr>
        <w:t>6</w:t>
      </w:r>
      <w:r w:rsidRPr="00032DD5">
        <w:rPr>
          <w:rFonts w:ascii="Times New Roman" w:hAnsi="Times New Roman"/>
          <w:b w:val="0"/>
          <w:color w:val="auto"/>
          <w:sz w:val="24"/>
          <w:szCs w:val="24"/>
        </w:rPr>
        <w:t xml:space="preserve"> года на </w:t>
      </w:r>
      <w:r w:rsidR="00032DD5" w:rsidRPr="00032DD5">
        <w:rPr>
          <w:rFonts w:ascii="Times New Roman" w:hAnsi="Times New Roman"/>
          <w:b w:val="0"/>
          <w:color w:val="auto"/>
          <w:sz w:val="24"/>
          <w:szCs w:val="24"/>
        </w:rPr>
        <w:t>3861,6671</w:t>
      </w:r>
      <w:r w:rsidRPr="00032DD5">
        <w:rPr>
          <w:rFonts w:ascii="Times New Roman" w:hAnsi="Times New Roman"/>
          <w:b w:val="0"/>
          <w:color w:val="auto"/>
          <w:sz w:val="24"/>
          <w:szCs w:val="24"/>
        </w:rPr>
        <w:t xml:space="preserve"> тыс. рублей или на </w:t>
      </w:r>
      <w:r w:rsidR="00032DD5" w:rsidRPr="00032DD5">
        <w:rPr>
          <w:rFonts w:ascii="Times New Roman" w:hAnsi="Times New Roman"/>
          <w:b w:val="0"/>
          <w:color w:val="auto"/>
          <w:sz w:val="24"/>
          <w:szCs w:val="24"/>
        </w:rPr>
        <w:t>34</w:t>
      </w:r>
      <w:r w:rsidR="00C6550E" w:rsidRPr="00032DD5">
        <w:rPr>
          <w:rFonts w:ascii="Times New Roman" w:hAnsi="Times New Roman"/>
          <w:b w:val="0"/>
          <w:color w:val="auto"/>
          <w:sz w:val="24"/>
          <w:szCs w:val="24"/>
        </w:rPr>
        <w:t>,</w:t>
      </w:r>
      <w:r w:rsidR="00032DD5" w:rsidRPr="00032DD5">
        <w:rPr>
          <w:rFonts w:ascii="Times New Roman" w:hAnsi="Times New Roman"/>
          <w:b w:val="0"/>
          <w:color w:val="auto"/>
          <w:sz w:val="24"/>
          <w:szCs w:val="24"/>
        </w:rPr>
        <w:t>3</w:t>
      </w:r>
      <w:r w:rsidRPr="00032DD5">
        <w:rPr>
          <w:rFonts w:ascii="Times New Roman" w:hAnsi="Times New Roman"/>
          <w:b w:val="0"/>
          <w:color w:val="auto"/>
          <w:sz w:val="24"/>
          <w:szCs w:val="24"/>
        </w:rPr>
        <w:t>%. В структуре расходов бюджета на 201</w:t>
      </w:r>
      <w:r w:rsidR="00032DD5" w:rsidRPr="00032DD5">
        <w:rPr>
          <w:rFonts w:ascii="Times New Roman" w:hAnsi="Times New Roman"/>
          <w:b w:val="0"/>
          <w:color w:val="auto"/>
          <w:sz w:val="24"/>
          <w:szCs w:val="24"/>
        </w:rPr>
        <w:t>7</w:t>
      </w:r>
      <w:r w:rsidRPr="00032DD5">
        <w:rPr>
          <w:rFonts w:ascii="Times New Roman" w:hAnsi="Times New Roman"/>
          <w:b w:val="0"/>
          <w:color w:val="auto"/>
          <w:sz w:val="24"/>
          <w:szCs w:val="24"/>
        </w:rPr>
        <w:t xml:space="preserve"> год, доля расходов на жилищно-коммунальное хозяйство составляет </w:t>
      </w:r>
      <w:r w:rsidR="00032DD5" w:rsidRPr="00032DD5">
        <w:rPr>
          <w:rFonts w:ascii="Times New Roman" w:hAnsi="Times New Roman"/>
          <w:b w:val="0"/>
          <w:color w:val="auto"/>
          <w:sz w:val="24"/>
          <w:szCs w:val="24"/>
        </w:rPr>
        <w:t>29</w:t>
      </w:r>
      <w:r w:rsidR="00C6550E" w:rsidRPr="00032DD5">
        <w:rPr>
          <w:rFonts w:ascii="Times New Roman" w:hAnsi="Times New Roman"/>
          <w:b w:val="0"/>
          <w:color w:val="auto"/>
          <w:sz w:val="24"/>
          <w:szCs w:val="24"/>
        </w:rPr>
        <w:t>,</w:t>
      </w:r>
      <w:r w:rsidR="00032DD5" w:rsidRPr="00032DD5">
        <w:rPr>
          <w:rFonts w:ascii="Times New Roman" w:hAnsi="Times New Roman"/>
          <w:b w:val="0"/>
          <w:color w:val="auto"/>
          <w:sz w:val="24"/>
          <w:szCs w:val="24"/>
        </w:rPr>
        <w:t>4</w:t>
      </w:r>
      <w:r w:rsidRPr="00032DD5">
        <w:rPr>
          <w:rFonts w:ascii="Times New Roman" w:hAnsi="Times New Roman"/>
          <w:b w:val="0"/>
          <w:color w:val="auto"/>
          <w:sz w:val="24"/>
          <w:szCs w:val="24"/>
        </w:rPr>
        <w:t>%.</w:t>
      </w:r>
    </w:p>
    <w:p w:rsidR="005A5981" w:rsidRPr="008F6AE0" w:rsidRDefault="005A5981" w:rsidP="005A5981">
      <w:pPr>
        <w:rPr>
          <w:rFonts w:ascii="Times New Roman" w:hAnsi="Times New Roman"/>
          <w:color w:val="auto"/>
          <w:sz w:val="24"/>
          <w:szCs w:val="24"/>
        </w:rPr>
      </w:pPr>
      <w:r w:rsidRPr="008F6AE0">
        <w:rPr>
          <w:rFonts w:ascii="Times New Roman" w:hAnsi="Times New Roman"/>
          <w:color w:val="auto"/>
          <w:sz w:val="24"/>
          <w:szCs w:val="24"/>
        </w:rPr>
        <w:t>Расходы по данному разделу распределены по следующим подразделам:</w:t>
      </w:r>
    </w:p>
    <w:p w:rsidR="00032DD5" w:rsidRDefault="00032DD5" w:rsidP="005A5981">
      <w:pPr>
        <w:rPr>
          <w:rFonts w:ascii="Times New Roman" w:hAnsi="Times New Roman"/>
          <w:sz w:val="24"/>
          <w:szCs w:val="24"/>
        </w:rPr>
      </w:pPr>
      <w:r w:rsidRPr="008F6AE0">
        <w:rPr>
          <w:rFonts w:ascii="Times New Roman" w:hAnsi="Times New Roman"/>
          <w:color w:val="auto"/>
          <w:sz w:val="24"/>
          <w:szCs w:val="24"/>
        </w:rPr>
        <w:t xml:space="preserve">            05 01 «Жилищное хозяйство»</w:t>
      </w:r>
      <w:r w:rsidR="008F6AE0" w:rsidRPr="008F6AE0">
        <w:rPr>
          <w:rFonts w:ascii="Times New Roman" w:hAnsi="Times New Roman"/>
          <w:color w:val="auto"/>
          <w:sz w:val="24"/>
          <w:szCs w:val="24"/>
        </w:rPr>
        <w:t xml:space="preserve"> - 98,6657 тыс.рублей (с</w:t>
      </w:r>
      <w:r w:rsidR="008F6AE0" w:rsidRPr="008F6AE0">
        <w:rPr>
          <w:rFonts w:ascii="Times New Roman" w:hAnsi="Times New Roman"/>
          <w:sz w:val="24"/>
          <w:szCs w:val="24"/>
        </w:rPr>
        <w:t>редства на реализацию полномочий в бюджет муниципального образования «Майнский район»)</w:t>
      </w:r>
      <w:r w:rsidR="008F6AE0">
        <w:rPr>
          <w:rFonts w:ascii="Times New Roman" w:hAnsi="Times New Roman"/>
          <w:sz w:val="24"/>
          <w:szCs w:val="24"/>
        </w:rPr>
        <w:t>,</w:t>
      </w:r>
    </w:p>
    <w:p w:rsidR="008F6AE0" w:rsidRPr="008F6AE0" w:rsidRDefault="008F6AE0" w:rsidP="005A5981">
      <w:pPr>
        <w:rPr>
          <w:rFonts w:ascii="Times New Roman" w:hAnsi="Times New Roman"/>
          <w:color w:val="auto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 xml:space="preserve">            05 02 «Коммунальное хозяйство» - 89,0 тыс.рублей (о</w:t>
      </w:r>
      <w:r w:rsidRPr="002B27DB">
        <w:rPr>
          <w:rFonts w:ascii="Times New Roman" w:hAnsi="Times New Roman"/>
          <w:snapToGrid w:val="0"/>
          <w:sz w:val="24"/>
          <w:szCs w:val="24"/>
        </w:rPr>
        <w:t>сновное мероприятие "Содержание и ремонт муниципальных жилых помещений</w:t>
      </w:r>
      <w:r>
        <w:rPr>
          <w:rFonts w:ascii="Times New Roman" w:hAnsi="Times New Roman"/>
          <w:snapToGrid w:val="0"/>
          <w:sz w:val="24"/>
          <w:szCs w:val="24"/>
        </w:rPr>
        <w:t>),</w:t>
      </w:r>
    </w:p>
    <w:p w:rsidR="00D21758" w:rsidRPr="00754A6F" w:rsidRDefault="005A5981" w:rsidP="005A5981">
      <w:pPr>
        <w:pStyle w:val="Heading"/>
        <w:spacing w:line="0" w:lineRule="atLeast"/>
        <w:ind w:firstLine="708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754A6F">
        <w:rPr>
          <w:rFonts w:ascii="Times New Roman" w:hAnsi="Times New Roman"/>
          <w:b w:val="0"/>
          <w:color w:val="auto"/>
          <w:sz w:val="24"/>
          <w:szCs w:val="24"/>
        </w:rPr>
        <w:t xml:space="preserve">05 03 «Благоустройство» - </w:t>
      </w:r>
      <w:r w:rsidR="00C6550E" w:rsidRPr="00754A6F">
        <w:rPr>
          <w:rFonts w:ascii="Times New Roman" w:hAnsi="Times New Roman"/>
          <w:b w:val="0"/>
          <w:color w:val="auto"/>
          <w:sz w:val="24"/>
          <w:szCs w:val="24"/>
        </w:rPr>
        <w:t>6</w:t>
      </w:r>
      <w:r w:rsidR="008F6AE0" w:rsidRPr="00754A6F">
        <w:rPr>
          <w:rFonts w:ascii="Times New Roman" w:hAnsi="Times New Roman"/>
          <w:b w:val="0"/>
          <w:color w:val="auto"/>
          <w:sz w:val="24"/>
          <w:szCs w:val="24"/>
        </w:rPr>
        <w:t>543,14</w:t>
      </w:r>
      <w:r w:rsidRPr="00754A6F">
        <w:rPr>
          <w:rFonts w:ascii="Times New Roman" w:hAnsi="Times New Roman"/>
          <w:b w:val="0"/>
          <w:color w:val="auto"/>
          <w:sz w:val="24"/>
          <w:szCs w:val="24"/>
        </w:rPr>
        <w:t xml:space="preserve"> тыс. рублей, в том числе</w:t>
      </w:r>
      <w:r w:rsidR="00D21758" w:rsidRPr="00754A6F">
        <w:rPr>
          <w:rFonts w:ascii="Times New Roman" w:hAnsi="Times New Roman"/>
          <w:b w:val="0"/>
          <w:color w:val="auto"/>
          <w:sz w:val="24"/>
          <w:szCs w:val="24"/>
        </w:rPr>
        <w:t>:</w:t>
      </w:r>
    </w:p>
    <w:p w:rsidR="005A5981" w:rsidRDefault="00D21758" w:rsidP="005A5981">
      <w:pPr>
        <w:pStyle w:val="Heading"/>
        <w:spacing w:line="0" w:lineRule="atLeast"/>
        <w:ind w:firstLine="708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754A6F">
        <w:rPr>
          <w:rFonts w:ascii="Times New Roman" w:hAnsi="Times New Roman"/>
          <w:b w:val="0"/>
          <w:color w:val="auto"/>
          <w:sz w:val="24"/>
          <w:szCs w:val="24"/>
        </w:rPr>
        <w:t>-</w:t>
      </w:r>
      <w:r w:rsidR="005A5981" w:rsidRPr="00754A6F">
        <w:rPr>
          <w:rFonts w:ascii="Times New Roman" w:hAnsi="Times New Roman"/>
          <w:b w:val="0"/>
          <w:color w:val="auto"/>
          <w:sz w:val="24"/>
          <w:szCs w:val="24"/>
        </w:rPr>
        <w:t xml:space="preserve"> уличное освещение – </w:t>
      </w:r>
      <w:r w:rsidR="00754A6F" w:rsidRPr="00754A6F">
        <w:rPr>
          <w:rFonts w:ascii="Times New Roman" w:hAnsi="Times New Roman"/>
          <w:b w:val="0"/>
          <w:color w:val="auto"/>
          <w:sz w:val="24"/>
          <w:szCs w:val="24"/>
        </w:rPr>
        <w:t>2906,8</w:t>
      </w:r>
      <w:r w:rsidR="005A5981" w:rsidRPr="00754A6F">
        <w:rPr>
          <w:rFonts w:ascii="Times New Roman" w:hAnsi="Times New Roman"/>
          <w:b w:val="0"/>
          <w:color w:val="auto"/>
          <w:sz w:val="24"/>
          <w:szCs w:val="24"/>
        </w:rPr>
        <w:t xml:space="preserve"> тыс. рублей</w:t>
      </w:r>
      <w:r w:rsidR="00754A6F">
        <w:rPr>
          <w:rFonts w:ascii="Times New Roman" w:hAnsi="Times New Roman"/>
          <w:b w:val="0"/>
          <w:color w:val="auto"/>
          <w:sz w:val="24"/>
          <w:szCs w:val="24"/>
        </w:rPr>
        <w:t>,</w:t>
      </w:r>
    </w:p>
    <w:p w:rsidR="00754A6F" w:rsidRDefault="00754A6F" w:rsidP="00754A6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754A6F">
        <w:rPr>
          <w:rFonts w:ascii="Times New Roman" w:hAnsi="Times New Roman"/>
          <w:sz w:val="24"/>
          <w:szCs w:val="24"/>
        </w:rPr>
        <w:t xml:space="preserve"> - транспортные услуги – 204,0 тыс.рублей,</w:t>
      </w:r>
    </w:p>
    <w:p w:rsidR="00754A6F" w:rsidRDefault="00754A6F" w:rsidP="00754A6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вывоз мусора – 789,7 тыс.рублей,</w:t>
      </w:r>
    </w:p>
    <w:p w:rsidR="00754A6F" w:rsidRDefault="00754A6F" w:rsidP="00754A6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 очистка дорог от снега – 259,1 тыс.рублей.</w:t>
      </w:r>
    </w:p>
    <w:p w:rsidR="005A5981" w:rsidRPr="005851E9" w:rsidRDefault="00754A6F" w:rsidP="00754A6F">
      <w:pPr>
        <w:rPr>
          <w:rFonts w:ascii="Times New Roman" w:hAnsi="Times New Roman"/>
          <w:b/>
          <w:color w:val="auto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5A5981" w:rsidRPr="00C148EA">
        <w:rPr>
          <w:rFonts w:ascii="Times New Roman" w:hAnsi="Times New Roman"/>
          <w:b/>
          <w:color w:val="auto"/>
          <w:sz w:val="24"/>
          <w:szCs w:val="24"/>
        </w:rPr>
        <w:t xml:space="preserve">05 05 «Другие вопросы в области жилищно-коммунального хозяйства» - </w:t>
      </w:r>
      <w:r w:rsidR="00C6550E" w:rsidRPr="00C148EA">
        <w:rPr>
          <w:rFonts w:ascii="Times New Roman" w:hAnsi="Times New Roman"/>
          <w:b/>
          <w:color w:val="auto"/>
          <w:sz w:val="24"/>
          <w:szCs w:val="24"/>
        </w:rPr>
        <w:t>6</w:t>
      </w:r>
      <w:r w:rsidR="00C148EA" w:rsidRPr="00C148EA">
        <w:rPr>
          <w:rFonts w:ascii="Times New Roman" w:hAnsi="Times New Roman"/>
          <w:b/>
          <w:color w:val="auto"/>
          <w:sz w:val="24"/>
          <w:szCs w:val="24"/>
        </w:rPr>
        <w:t>77</w:t>
      </w:r>
      <w:r w:rsidR="005A5981" w:rsidRPr="00C148EA">
        <w:rPr>
          <w:rFonts w:ascii="Times New Roman" w:hAnsi="Times New Roman"/>
          <w:b/>
          <w:color w:val="auto"/>
          <w:sz w:val="24"/>
          <w:szCs w:val="24"/>
        </w:rPr>
        <w:t>,</w:t>
      </w:r>
      <w:r w:rsidR="00C148EA" w:rsidRPr="00C148EA">
        <w:rPr>
          <w:rFonts w:ascii="Times New Roman" w:hAnsi="Times New Roman"/>
          <w:b/>
          <w:color w:val="auto"/>
          <w:sz w:val="24"/>
          <w:szCs w:val="24"/>
        </w:rPr>
        <w:t>0572</w:t>
      </w:r>
      <w:r w:rsidR="005A5981" w:rsidRPr="00C148EA">
        <w:rPr>
          <w:rFonts w:ascii="Times New Roman" w:hAnsi="Times New Roman"/>
          <w:b/>
          <w:color w:val="auto"/>
          <w:sz w:val="24"/>
          <w:szCs w:val="24"/>
        </w:rPr>
        <w:t xml:space="preserve"> тыс. рублей.</w:t>
      </w:r>
    </w:p>
    <w:p w:rsidR="00C6550E" w:rsidRPr="005851E9" w:rsidRDefault="00C6550E" w:rsidP="00C6550E">
      <w:pPr>
        <w:rPr>
          <w:highlight w:val="yellow"/>
        </w:rPr>
      </w:pPr>
    </w:p>
    <w:p w:rsidR="00C6550E" w:rsidRPr="00C148EA" w:rsidRDefault="00C6550E" w:rsidP="00C6550E">
      <w:pPr>
        <w:spacing w:line="0" w:lineRule="atLeast"/>
        <w:jc w:val="center"/>
        <w:rPr>
          <w:rFonts w:ascii="Times New Roman" w:hAnsi="Times New Roman"/>
          <w:b/>
          <w:i/>
          <w:sz w:val="24"/>
          <w:szCs w:val="24"/>
        </w:rPr>
      </w:pPr>
      <w:r w:rsidRPr="00C148EA">
        <w:rPr>
          <w:rFonts w:ascii="Times New Roman" w:hAnsi="Times New Roman"/>
          <w:b/>
          <w:i/>
          <w:sz w:val="24"/>
          <w:szCs w:val="24"/>
        </w:rPr>
        <w:t>Раздел 0700 «Образование»</w:t>
      </w:r>
    </w:p>
    <w:p w:rsidR="00C6550E" w:rsidRPr="005851E9" w:rsidRDefault="00C6550E" w:rsidP="00C6550E">
      <w:pPr>
        <w:spacing w:line="0" w:lineRule="atLeast"/>
        <w:jc w:val="both"/>
        <w:rPr>
          <w:rFonts w:ascii="Times New Roman" w:hAnsi="Times New Roman"/>
          <w:sz w:val="24"/>
          <w:szCs w:val="24"/>
          <w:highlight w:val="yellow"/>
        </w:rPr>
      </w:pPr>
      <w:r w:rsidRPr="00C148EA">
        <w:rPr>
          <w:rFonts w:ascii="Times New Roman" w:hAnsi="Times New Roman"/>
          <w:i/>
          <w:sz w:val="24"/>
          <w:szCs w:val="24"/>
        </w:rPr>
        <w:tab/>
      </w:r>
      <w:r w:rsidRPr="00C148EA">
        <w:rPr>
          <w:rFonts w:ascii="Times New Roman" w:hAnsi="Times New Roman"/>
          <w:sz w:val="24"/>
          <w:szCs w:val="24"/>
        </w:rPr>
        <w:t>По данному разделу запланированы расходы в сумме 3</w:t>
      </w:r>
      <w:r w:rsidR="00C148EA" w:rsidRPr="00C148EA">
        <w:rPr>
          <w:rFonts w:ascii="Times New Roman" w:hAnsi="Times New Roman"/>
          <w:sz w:val="24"/>
          <w:szCs w:val="24"/>
        </w:rPr>
        <w:t>65</w:t>
      </w:r>
      <w:r w:rsidRPr="00C148EA">
        <w:rPr>
          <w:rFonts w:ascii="Times New Roman" w:hAnsi="Times New Roman"/>
          <w:sz w:val="24"/>
          <w:szCs w:val="24"/>
        </w:rPr>
        <w:t>,</w:t>
      </w:r>
      <w:r w:rsidR="00C148EA" w:rsidRPr="00C148EA">
        <w:rPr>
          <w:rFonts w:ascii="Times New Roman" w:hAnsi="Times New Roman"/>
          <w:sz w:val="24"/>
          <w:szCs w:val="24"/>
        </w:rPr>
        <w:t>85</w:t>
      </w:r>
      <w:r w:rsidRPr="00C148EA">
        <w:rPr>
          <w:rFonts w:ascii="Times New Roman" w:hAnsi="Times New Roman"/>
          <w:sz w:val="24"/>
          <w:szCs w:val="24"/>
        </w:rPr>
        <w:t xml:space="preserve"> тыс. руб., или 1,4 % в общей структуре расходов. </w:t>
      </w:r>
      <w:r w:rsidRPr="00440C2C">
        <w:rPr>
          <w:rFonts w:ascii="Times New Roman" w:hAnsi="Times New Roman"/>
          <w:sz w:val="24"/>
          <w:szCs w:val="24"/>
        </w:rPr>
        <w:t>Все бюджетные ассигнования по данному разделу отнесены на подраздел 07 07 «Молодежную политику и оздоровление детей».</w:t>
      </w:r>
    </w:p>
    <w:p w:rsidR="00CF4A21" w:rsidRPr="005851E9" w:rsidRDefault="00CF4A21" w:rsidP="00CF4A21">
      <w:pPr>
        <w:spacing w:line="0" w:lineRule="atLeast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CF4A21" w:rsidRPr="005851E9" w:rsidRDefault="00CF4A21" w:rsidP="00CF4A21">
      <w:pPr>
        <w:spacing w:line="0" w:lineRule="atLeast"/>
        <w:jc w:val="center"/>
        <w:rPr>
          <w:rFonts w:ascii="Times New Roman" w:hAnsi="Times New Roman"/>
          <w:b/>
          <w:i/>
          <w:color w:val="auto"/>
          <w:sz w:val="24"/>
          <w:szCs w:val="24"/>
          <w:highlight w:val="yellow"/>
        </w:rPr>
      </w:pPr>
      <w:r w:rsidRPr="00263406">
        <w:rPr>
          <w:rFonts w:ascii="Times New Roman" w:hAnsi="Times New Roman"/>
          <w:b/>
          <w:bCs/>
          <w:i/>
          <w:color w:val="auto"/>
          <w:sz w:val="24"/>
          <w:szCs w:val="24"/>
        </w:rPr>
        <w:t>Раздел 0800</w:t>
      </w:r>
      <w:r w:rsidRPr="00263406">
        <w:rPr>
          <w:rFonts w:ascii="Times New Roman" w:hAnsi="Times New Roman"/>
          <w:b/>
          <w:i/>
          <w:color w:val="auto"/>
          <w:sz w:val="24"/>
          <w:szCs w:val="24"/>
        </w:rPr>
        <w:t xml:space="preserve"> </w:t>
      </w:r>
      <w:r w:rsidRPr="00263406">
        <w:rPr>
          <w:rFonts w:ascii="Times New Roman" w:hAnsi="Times New Roman"/>
          <w:b/>
          <w:bCs/>
          <w:i/>
          <w:color w:val="auto"/>
          <w:sz w:val="24"/>
          <w:szCs w:val="24"/>
        </w:rPr>
        <w:t>«Культура, кинематография»</w:t>
      </w:r>
      <w:r w:rsidRPr="00263406">
        <w:rPr>
          <w:rFonts w:ascii="Times New Roman" w:hAnsi="Times New Roman"/>
          <w:b/>
          <w:i/>
          <w:color w:val="auto"/>
          <w:sz w:val="24"/>
          <w:szCs w:val="24"/>
        </w:rPr>
        <w:t xml:space="preserve"> </w:t>
      </w:r>
    </w:p>
    <w:p w:rsidR="00A45CF7" w:rsidRPr="00263406" w:rsidRDefault="00760C87" w:rsidP="00CF4A21">
      <w:pPr>
        <w:spacing w:line="0" w:lineRule="atLeast"/>
        <w:ind w:firstLine="225"/>
        <w:jc w:val="both"/>
        <w:rPr>
          <w:rFonts w:ascii="Times New Roman" w:hAnsi="Times New Roman"/>
          <w:color w:val="auto"/>
          <w:sz w:val="24"/>
          <w:szCs w:val="24"/>
        </w:rPr>
      </w:pPr>
      <w:r w:rsidRPr="00263406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45CF7" w:rsidRPr="00263406">
        <w:rPr>
          <w:rFonts w:ascii="Times New Roman" w:hAnsi="Times New Roman"/>
          <w:color w:val="auto"/>
          <w:sz w:val="24"/>
          <w:szCs w:val="24"/>
        </w:rPr>
        <w:t>По разделу 0800 «Культура, кинематография» отражаются расходы на предоставление услуг в этой сфере, обеспечение деятельности учреждений культуры, управление объектами, предназначенными для культурных целей, организацию, проведение или поддержку культурных мероприятий.</w:t>
      </w:r>
    </w:p>
    <w:p w:rsidR="00CF4A21" w:rsidRPr="00263406" w:rsidRDefault="00760C87" w:rsidP="00CF4A21">
      <w:pPr>
        <w:spacing w:line="0" w:lineRule="atLeast"/>
        <w:ind w:firstLine="225"/>
        <w:jc w:val="both"/>
        <w:rPr>
          <w:rFonts w:ascii="Times New Roman" w:hAnsi="Times New Roman"/>
          <w:color w:val="auto"/>
          <w:sz w:val="24"/>
          <w:szCs w:val="24"/>
        </w:rPr>
      </w:pPr>
      <w:r w:rsidRPr="0026340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041083" w:rsidRPr="00263406">
        <w:rPr>
          <w:rFonts w:ascii="Times New Roman" w:hAnsi="Times New Roman"/>
          <w:color w:val="auto"/>
          <w:sz w:val="24"/>
          <w:szCs w:val="24"/>
        </w:rPr>
        <w:t xml:space="preserve">Бюджетные ассигнования по </w:t>
      </w:r>
      <w:r w:rsidR="00CF4A21" w:rsidRPr="00263406">
        <w:rPr>
          <w:rFonts w:ascii="Times New Roman" w:hAnsi="Times New Roman"/>
          <w:color w:val="auto"/>
          <w:sz w:val="24"/>
          <w:szCs w:val="24"/>
        </w:rPr>
        <w:t xml:space="preserve">разделу 0800 «Культура, кинематография» </w:t>
      </w:r>
      <w:r w:rsidR="00041083" w:rsidRPr="00263406">
        <w:rPr>
          <w:rFonts w:ascii="Times New Roman" w:hAnsi="Times New Roman"/>
          <w:color w:val="auto"/>
          <w:sz w:val="24"/>
          <w:szCs w:val="24"/>
        </w:rPr>
        <w:t xml:space="preserve">планируются в сумме </w:t>
      </w:r>
      <w:r w:rsidR="00C6550E" w:rsidRPr="00263406">
        <w:rPr>
          <w:rFonts w:ascii="Times New Roman" w:hAnsi="Times New Roman"/>
          <w:color w:val="auto"/>
          <w:sz w:val="24"/>
          <w:szCs w:val="24"/>
        </w:rPr>
        <w:t>3</w:t>
      </w:r>
      <w:r w:rsidR="00263406" w:rsidRPr="00263406">
        <w:rPr>
          <w:rFonts w:ascii="Times New Roman" w:hAnsi="Times New Roman"/>
          <w:color w:val="auto"/>
          <w:sz w:val="24"/>
          <w:szCs w:val="24"/>
        </w:rPr>
        <w:t>761</w:t>
      </w:r>
      <w:r w:rsidR="00C6550E" w:rsidRPr="00263406">
        <w:rPr>
          <w:rFonts w:ascii="Times New Roman" w:hAnsi="Times New Roman"/>
          <w:color w:val="auto"/>
          <w:sz w:val="24"/>
          <w:szCs w:val="24"/>
        </w:rPr>
        <w:t>,</w:t>
      </w:r>
      <w:r w:rsidR="00263406" w:rsidRPr="00263406">
        <w:rPr>
          <w:rFonts w:ascii="Times New Roman" w:hAnsi="Times New Roman"/>
          <w:color w:val="auto"/>
          <w:sz w:val="24"/>
          <w:szCs w:val="24"/>
        </w:rPr>
        <w:t>115</w:t>
      </w:r>
      <w:r w:rsidR="00041083" w:rsidRPr="00263406">
        <w:rPr>
          <w:rFonts w:ascii="Times New Roman" w:hAnsi="Times New Roman"/>
          <w:color w:val="auto"/>
          <w:sz w:val="24"/>
          <w:szCs w:val="24"/>
        </w:rPr>
        <w:t xml:space="preserve"> тыс. рублей, что </w:t>
      </w:r>
      <w:r w:rsidR="00A45CF7" w:rsidRPr="00263406">
        <w:rPr>
          <w:rFonts w:ascii="Times New Roman" w:hAnsi="Times New Roman"/>
          <w:color w:val="auto"/>
          <w:sz w:val="24"/>
          <w:szCs w:val="24"/>
        </w:rPr>
        <w:t>выше</w:t>
      </w:r>
      <w:r w:rsidR="00041083" w:rsidRPr="00263406">
        <w:rPr>
          <w:rFonts w:ascii="Times New Roman" w:hAnsi="Times New Roman"/>
          <w:color w:val="auto"/>
          <w:sz w:val="24"/>
          <w:szCs w:val="24"/>
        </w:rPr>
        <w:t xml:space="preserve"> ожидаемого исполнения за 201</w:t>
      </w:r>
      <w:r w:rsidR="00263406" w:rsidRPr="00263406">
        <w:rPr>
          <w:rFonts w:ascii="Times New Roman" w:hAnsi="Times New Roman"/>
          <w:color w:val="auto"/>
          <w:sz w:val="24"/>
          <w:szCs w:val="24"/>
        </w:rPr>
        <w:t>6</w:t>
      </w:r>
      <w:r w:rsidR="00041083" w:rsidRPr="00263406">
        <w:rPr>
          <w:rFonts w:ascii="Times New Roman" w:hAnsi="Times New Roman"/>
          <w:color w:val="auto"/>
          <w:sz w:val="24"/>
          <w:szCs w:val="24"/>
        </w:rPr>
        <w:t xml:space="preserve"> год на </w:t>
      </w:r>
      <w:r w:rsidR="00263406" w:rsidRPr="00263406">
        <w:rPr>
          <w:rFonts w:ascii="Times New Roman" w:hAnsi="Times New Roman"/>
          <w:color w:val="auto"/>
          <w:sz w:val="24"/>
          <w:szCs w:val="24"/>
        </w:rPr>
        <w:t>123</w:t>
      </w:r>
      <w:r w:rsidR="00C6550E" w:rsidRPr="00263406">
        <w:rPr>
          <w:rFonts w:ascii="Times New Roman" w:hAnsi="Times New Roman"/>
          <w:color w:val="auto"/>
          <w:sz w:val="24"/>
          <w:szCs w:val="24"/>
        </w:rPr>
        <w:t>,</w:t>
      </w:r>
      <w:r w:rsidR="00263406" w:rsidRPr="00263406">
        <w:rPr>
          <w:rFonts w:ascii="Times New Roman" w:hAnsi="Times New Roman"/>
          <w:color w:val="auto"/>
          <w:sz w:val="24"/>
          <w:szCs w:val="24"/>
        </w:rPr>
        <w:t>515</w:t>
      </w:r>
      <w:r w:rsidR="00041083" w:rsidRPr="00263406">
        <w:rPr>
          <w:rFonts w:ascii="Times New Roman" w:hAnsi="Times New Roman"/>
          <w:color w:val="auto"/>
          <w:sz w:val="24"/>
          <w:szCs w:val="24"/>
        </w:rPr>
        <w:t xml:space="preserve"> тыс. рублей или на </w:t>
      </w:r>
      <w:r w:rsidR="00263406" w:rsidRPr="00263406">
        <w:rPr>
          <w:rFonts w:ascii="Times New Roman" w:hAnsi="Times New Roman"/>
          <w:color w:val="auto"/>
          <w:sz w:val="24"/>
          <w:szCs w:val="24"/>
        </w:rPr>
        <w:t>3</w:t>
      </w:r>
      <w:r w:rsidR="00C6550E" w:rsidRPr="00263406">
        <w:rPr>
          <w:rFonts w:ascii="Times New Roman" w:hAnsi="Times New Roman"/>
          <w:color w:val="auto"/>
          <w:sz w:val="24"/>
          <w:szCs w:val="24"/>
        </w:rPr>
        <w:t>,</w:t>
      </w:r>
      <w:r w:rsidR="00263406" w:rsidRPr="00263406">
        <w:rPr>
          <w:rFonts w:ascii="Times New Roman" w:hAnsi="Times New Roman"/>
          <w:color w:val="auto"/>
          <w:sz w:val="24"/>
          <w:szCs w:val="24"/>
        </w:rPr>
        <w:t>4</w:t>
      </w:r>
      <w:r w:rsidR="00041083" w:rsidRPr="00263406">
        <w:rPr>
          <w:rFonts w:ascii="Times New Roman" w:hAnsi="Times New Roman"/>
          <w:color w:val="auto"/>
          <w:sz w:val="24"/>
          <w:szCs w:val="24"/>
        </w:rPr>
        <w:t xml:space="preserve">%. Удельный вес в общей структуре расходов составляет </w:t>
      </w:r>
      <w:r w:rsidR="00C6550E" w:rsidRPr="00263406">
        <w:rPr>
          <w:rFonts w:ascii="Times New Roman" w:hAnsi="Times New Roman"/>
          <w:color w:val="auto"/>
          <w:sz w:val="24"/>
          <w:szCs w:val="24"/>
        </w:rPr>
        <w:t>1</w:t>
      </w:r>
      <w:r w:rsidR="00263406" w:rsidRPr="00263406">
        <w:rPr>
          <w:rFonts w:ascii="Times New Roman" w:hAnsi="Times New Roman"/>
          <w:color w:val="auto"/>
          <w:sz w:val="24"/>
          <w:szCs w:val="24"/>
        </w:rPr>
        <w:t>4</w:t>
      </w:r>
      <w:r w:rsidR="00C6550E" w:rsidRPr="00263406">
        <w:rPr>
          <w:rFonts w:ascii="Times New Roman" w:hAnsi="Times New Roman"/>
          <w:color w:val="auto"/>
          <w:sz w:val="24"/>
          <w:szCs w:val="24"/>
        </w:rPr>
        <w:t>,</w:t>
      </w:r>
      <w:r w:rsidR="00263406" w:rsidRPr="00263406">
        <w:rPr>
          <w:rFonts w:ascii="Times New Roman" w:hAnsi="Times New Roman"/>
          <w:color w:val="auto"/>
          <w:sz w:val="24"/>
          <w:szCs w:val="24"/>
        </w:rPr>
        <w:t>9</w:t>
      </w:r>
      <w:r w:rsidR="00C6550E" w:rsidRPr="00263406">
        <w:rPr>
          <w:rFonts w:ascii="Times New Roman" w:hAnsi="Times New Roman"/>
          <w:color w:val="auto"/>
          <w:sz w:val="24"/>
          <w:szCs w:val="24"/>
        </w:rPr>
        <w:t xml:space="preserve"> %</w:t>
      </w:r>
      <w:r w:rsidR="00041083" w:rsidRPr="00263406">
        <w:rPr>
          <w:rFonts w:ascii="Times New Roman" w:hAnsi="Times New Roman"/>
          <w:color w:val="auto"/>
          <w:sz w:val="24"/>
          <w:szCs w:val="24"/>
        </w:rPr>
        <w:t>. Расходы на</w:t>
      </w:r>
      <w:r w:rsidR="00CF4A21" w:rsidRPr="00263406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C6550E" w:rsidRPr="00263406">
        <w:rPr>
          <w:rFonts w:ascii="Times New Roman" w:hAnsi="Times New Roman"/>
          <w:color w:val="auto"/>
          <w:sz w:val="24"/>
          <w:szCs w:val="24"/>
        </w:rPr>
        <w:t>выплату заработной платы с начислениями</w:t>
      </w:r>
      <w:r w:rsidR="00041083" w:rsidRPr="00263406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263406">
        <w:rPr>
          <w:rFonts w:ascii="Times New Roman" w:hAnsi="Times New Roman"/>
          <w:color w:val="auto"/>
          <w:sz w:val="24"/>
          <w:szCs w:val="24"/>
        </w:rPr>
        <w:t>составят</w:t>
      </w:r>
      <w:r w:rsidR="00041083" w:rsidRPr="00263406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C6550E" w:rsidRPr="00263406">
        <w:rPr>
          <w:rFonts w:ascii="Times New Roman" w:hAnsi="Times New Roman"/>
          <w:color w:val="auto"/>
          <w:sz w:val="24"/>
          <w:szCs w:val="24"/>
        </w:rPr>
        <w:t>27</w:t>
      </w:r>
      <w:r w:rsidR="00263406" w:rsidRPr="00263406">
        <w:rPr>
          <w:rFonts w:ascii="Times New Roman" w:hAnsi="Times New Roman"/>
          <w:color w:val="auto"/>
          <w:sz w:val="24"/>
          <w:szCs w:val="24"/>
        </w:rPr>
        <w:t>18</w:t>
      </w:r>
      <w:r w:rsidR="00C6550E" w:rsidRPr="00263406">
        <w:rPr>
          <w:rFonts w:ascii="Times New Roman" w:hAnsi="Times New Roman"/>
          <w:color w:val="auto"/>
          <w:sz w:val="24"/>
          <w:szCs w:val="24"/>
        </w:rPr>
        <w:t>,</w:t>
      </w:r>
      <w:r w:rsidR="00263406" w:rsidRPr="00263406">
        <w:rPr>
          <w:rFonts w:ascii="Times New Roman" w:hAnsi="Times New Roman"/>
          <w:color w:val="auto"/>
          <w:sz w:val="24"/>
          <w:szCs w:val="24"/>
        </w:rPr>
        <w:t>9</w:t>
      </w:r>
      <w:r w:rsidR="00041083" w:rsidRPr="00263406">
        <w:rPr>
          <w:rFonts w:ascii="Times New Roman" w:hAnsi="Times New Roman"/>
          <w:color w:val="auto"/>
          <w:sz w:val="24"/>
          <w:szCs w:val="24"/>
        </w:rPr>
        <w:t xml:space="preserve"> тыс. рублей</w:t>
      </w:r>
      <w:r w:rsidR="00C6550E" w:rsidRPr="00263406">
        <w:rPr>
          <w:rFonts w:ascii="Times New Roman" w:hAnsi="Times New Roman"/>
          <w:color w:val="auto"/>
          <w:sz w:val="24"/>
          <w:szCs w:val="24"/>
        </w:rPr>
        <w:t xml:space="preserve"> или 7</w:t>
      </w:r>
      <w:r w:rsidR="00263406" w:rsidRPr="00263406">
        <w:rPr>
          <w:rFonts w:ascii="Times New Roman" w:hAnsi="Times New Roman"/>
          <w:color w:val="auto"/>
          <w:sz w:val="24"/>
          <w:szCs w:val="24"/>
        </w:rPr>
        <w:t>2</w:t>
      </w:r>
      <w:r w:rsidR="00C6550E" w:rsidRPr="00263406">
        <w:rPr>
          <w:rFonts w:ascii="Times New Roman" w:hAnsi="Times New Roman"/>
          <w:color w:val="auto"/>
          <w:sz w:val="24"/>
          <w:szCs w:val="24"/>
        </w:rPr>
        <w:t>,</w:t>
      </w:r>
      <w:r w:rsidR="00263406" w:rsidRPr="00263406">
        <w:rPr>
          <w:rFonts w:ascii="Times New Roman" w:hAnsi="Times New Roman"/>
          <w:color w:val="auto"/>
          <w:sz w:val="24"/>
          <w:szCs w:val="24"/>
        </w:rPr>
        <w:t>3</w:t>
      </w:r>
      <w:r w:rsidR="00C6550E" w:rsidRPr="00263406">
        <w:rPr>
          <w:rFonts w:ascii="Times New Roman" w:hAnsi="Times New Roman"/>
          <w:color w:val="auto"/>
          <w:sz w:val="24"/>
          <w:szCs w:val="24"/>
        </w:rPr>
        <w:t>% всех планируемых по данному разделу расходов</w:t>
      </w:r>
      <w:r w:rsidRPr="00263406">
        <w:rPr>
          <w:rFonts w:ascii="Times New Roman" w:hAnsi="Times New Roman"/>
          <w:color w:val="auto"/>
          <w:sz w:val="24"/>
          <w:szCs w:val="24"/>
        </w:rPr>
        <w:t>.</w:t>
      </w:r>
      <w:r w:rsidR="00041083" w:rsidRPr="00263406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661867" w:rsidRPr="005851E9" w:rsidRDefault="00661867" w:rsidP="00CF4A21">
      <w:pPr>
        <w:spacing w:line="0" w:lineRule="atLeast"/>
        <w:ind w:firstLine="225"/>
        <w:jc w:val="center"/>
        <w:rPr>
          <w:rFonts w:ascii="Times New Roman" w:hAnsi="Times New Roman"/>
          <w:b/>
          <w:bCs/>
          <w:i/>
          <w:color w:val="FF0000"/>
          <w:sz w:val="24"/>
          <w:szCs w:val="24"/>
          <w:highlight w:val="yellow"/>
        </w:rPr>
      </w:pPr>
    </w:p>
    <w:p w:rsidR="00CF4A21" w:rsidRPr="00263406" w:rsidRDefault="00CF4A21" w:rsidP="00CF4A21">
      <w:pPr>
        <w:spacing w:line="0" w:lineRule="atLeast"/>
        <w:ind w:firstLine="225"/>
        <w:jc w:val="center"/>
        <w:rPr>
          <w:rFonts w:ascii="Times New Roman" w:hAnsi="Times New Roman"/>
          <w:b/>
          <w:i/>
          <w:color w:val="auto"/>
          <w:sz w:val="24"/>
          <w:szCs w:val="24"/>
        </w:rPr>
      </w:pPr>
      <w:r w:rsidRPr="00263406">
        <w:rPr>
          <w:rFonts w:ascii="Times New Roman" w:hAnsi="Times New Roman"/>
          <w:b/>
          <w:bCs/>
          <w:i/>
          <w:color w:val="auto"/>
          <w:sz w:val="24"/>
          <w:szCs w:val="24"/>
        </w:rPr>
        <w:t>Раздел 1000 «Социальная политика»</w:t>
      </w:r>
      <w:r w:rsidRPr="00263406">
        <w:rPr>
          <w:rFonts w:ascii="Times New Roman" w:hAnsi="Times New Roman"/>
          <w:b/>
          <w:i/>
          <w:color w:val="auto"/>
          <w:sz w:val="24"/>
          <w:szCs w:val="24"/>
        </w:rPr>
        <w:t xml:space="preserve"> </w:t>
      </w:r>
    </w:p>
    <w:p w:rsidR="00CF4A21" w:rsidRPr="00681E82" w:rsidRDefault="00CF4A21" w:rsidP="00CF4A21">
      <w:pPr>
        <w:spacing w:line="0" w:lineRule="atLeast"/>
        <w:ind w:firstLine="225"/>
        <w:jc w:val="both"/>
        <w:rPr>
          <w:rFonts w:ascii="Times New Roman" w:hAnsi="Times New Roman"/>
          <w:color w:val="auto"/>
          <w:sz w:val="24"/>
          <w:szCs w:val="24"/>
        </w:rPr>
      </w:pPr>
      <w:r w:rsidRPr="00681E82">
        <w:rPr>
          <w:rFonts w:ascii="Times New Roman" w:hAnsi="Times New Roman"/>
          <w:color w:val="auto"/>
          <w:sz w:val="24"/>
          <w:szCs w:val="24"/>
        </w:rPr>
        <w:t>Проектом бюджета на 201</w:t>
      </w:r>
      <w:r w:rsidR="00263406" w:rsidRPr="00681E82">
        <w:rPr>
          <w:rFonts w:ascii="Times New Roman" w:hAnsi="Times New Roman"/>
          <w:color w:val="auto"/>
          <w:sz w:val="24"/>
          <w:szCs w:val="24"/>
        </w:rPr>
        <w:t>7</w:t>
      </w:r>
      <w:r w:rsidRPr="00681E82">
        <w:rPr>
          <w:rFonts w:ascii="Times New Roman" w:hAnsi="Times New Roman"/>
          <w:color w:val="auto"/>
          <w:sz w:val="24"/>
          <w:szCs w:val="24"/>
        </w:rPr>
        <w:t xml:space="preserve"> год по разделу «Социальная политика» предусмотрены расходы в сумме </w:t>
      </w:r>
      <w:r w:rsidR="00681E82" w:rsidRPr="00681E82">
        <w:rPr>
          <w:rFonts w:ascii="Times New Roman" w:hAnsi="Times New Roman"/>
          <w:color w:val="auto"/>
          <w:sz w:val="24"/>
          <w:szCs w:val="24"/>
        </w:rPr>
        <w:t>455</w:t>
      </w:r>
      <w:r w:rsidR="00BF7CDD" w:rsidRPr="00681E82">
        <w:rPr>
          <w:rFonts w:ascii="Times New Roman" w:hAnsi="Times New Roman"/>
          <w:color w:val="auto"/>
          <w:sz w:val="24"/>
          <w:szCs w:val="24"/>
        </w:rPr>
        <w:t>,</w:t>
      </w:r>
      <w:r w:rsidR="00681E82" w:rsidRPr="00681E82">
        <w:rPr>
          <w:rFonts w:ascii="Times New Roman" w:hAnsi="Times New Roman"/>
          <w:color w:val="auto"/>
          <w:sz w:val="24"/>
          <w:szCs w:val="24"/>
        </w:rPr>
        <w:t>9</w:t>
      </w:r>
      <w:r w:rsidR="00BF7CDD" w:rsidRPr="00681E82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681E82">
        <w:rPr>
          <w:rFonts w:ascii="Times New Roman" w:hAnsi="Times New Roman"/>
          <w:color w:val="auto"/>
          <w:sz w:val="24"/>
          <w:szCs w:val="24"/>
        </w:rPr>
        <w:t xml:space="preserve">тыс. рублей, что </w:t>
      </w:r>
      <w:r w:rsidR="00681E82" w:rsidRPr="00681E82">
        <w:rPr>
          <w:rFonts w:ascii="Times New Roman" w:hAnsi="Times New Roman"/>
          <w:color w:val="auto"/>
          <w:sz w:val="24"/>
          <w:szCs w:val="24"/>
        </w:rPr>
        <w:t>выше</w:t>
      </w:r>
      <w:r w:rsidR="00661867" w:rsidRPr="00681E82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681E82">
        <w:rPr>
          <w:rFonts w:ascii="Times New Roman" w:hAnsi="Times New Roman"/>
          <w:color w:val="auto"/>
          <w:sz w:val="24"/>
          <w:szCs w:val="24"/>
        </w:rPr>
        <w:t>ожидаемого исполнения расходов в  201</w:t>
      </w:r>
      <w:r w:rsidR="00681E82" w:rsidRPr="00681E82">
        <w:rPr>
          <w:rFonts w:ascii="Times New Roman" w:hAnsi="Times New Roman"/>
          <w:color w:val="auto"/>
          <w:sz w:val="24"/>
          <w:szCs w:val="24"/>
        </w:rPr>
        <w:t>6</w:t>
      </w:r>
      <w:r w:rsidRPr="00681E82">
        <w:rPr>
          <w:rFonts w:ascii="Times New Roman" w:hAnsi="Times New Roman"/>
          <w:color w:val="auto"/>
          <w:sz w:val="24"/>
          <w:szCs w:val="24"/>
        </w:rPr>
        <w:t xml:space="preserve"> году</w:t>
      </w:r>
      <w:r w:rsidR="00041083" w:rsidRPr="00681E82">
        <w:rPr>
          <w:rFonts w:ascii="Times New Roman" w:hAnsi="Times New Roman"/>
          <w:color w:val="auto"/>
          <w:sz w:val="24"/>
          <w:szCs w:val="24"/>
        </w:rPr>
        <w:t xml:space="preserve"> на </w:t>
      </w:r>
      <w:r w:rsidR="00BF7CDD" w:rsidRPr="00681E82">
        <w:rPr>
          <w:rFonts w:ascii="Times New Roman" w:hAnsi="Times New Roman"/>
          <w:color w:val="auto"/>
          <w:sz w:val="24"/>
          <w:szCs w:val="24"/>
        </w:rPr>
        <w:t>1</w:t>
      </w:r>
      <w:r w:rsidR="00681E82" w:rsidRPr="00681E82">
        <w:rPr>
          <w:rFonts w:ascii="Times New Roman" w:hAnsi="Times New Roman"/>
          <w:color w:val="auto"/>
          <w:sz w:val="24"/>
          <w:szCs w:val="24"/>
        </w:rPr>
        <w:t>51</w:t>
      </w:r>
      <w:r w:rsidR="00BF7CDD" w:rsidRPr="00681E82">
        <w:rPr>
          <w:rFonts w:ascii="Times New Roman" w:hAnsi="Times New Roman"/>
          <w:color w:val="auto"/>
          <w:sz w:val="24"/>
          <w:szCs w:val="24"/>
        </w:rPr>
        <w:t>,</w:t>
      </w:r>
      <w:r w:rsidR="00681E82" w:rsidRPr="00681E82">
        <w:rPr>
          <w:rFonts w:ascii="Times New Roman" w:hAnsi="Times New Roman"/>
          <w:color w:val="auto"/>
          <w:sz w:val="24"/>
          <w:szCs w:val="24"/>
        </w:rPr>
        <w:t>04</w:t>
      </w:r>
      <w:r w:rsidR="00041083" w:rsidRPr="00681E82">
        <w:rPr>
          <w:rFonts w:ascii="Times New Roman" w:hAnsi="Times New Roman"/>
          <w:color w:val="auto"/>
          <w:sz w:val="24"/>
          <w:szCs w:val="24"/>
        </w:rPr>
        <w:t xml:space="preserve"> тыс. рублей или на </w:t>
      </w:r>
      <w:r w:rsidR="00681E82" w:rsidRPr="00681E82">
        <w:rPr>
          <w:rFonts w:ascii="Times New Roman" w:hAnsi="Times New Roman"/>
          <w:color w:val="auto"/>
          <w:sz w:val="24"/>
          <w:szCs w:val="24"/>
        </w:rPr>
        <w:t>33</w:t>
      </w:r>
      <w:r w:rsidR="00BF7CDD" w:rsidRPr="00681E82">
        <w:rPr>
          <w:rFonts w:ascii="Times New Roman" w:hAnsi="Times New Roman"/>
          <w:color w:val="auto"/>
          <w:sz w:val="24"/>
          <w:szCs w:val="24"/>
        </w:rPr>
        <w:t>,</w:t>
      </w:r>
      <w:r w:rsidR="00681E82" w:rsidRPr="00681E82">
        <w:rPr>
          <w:rFonts w:ascii="Times New Roman" w:hAnsi="Times New Roman"/>
          <w:color w:val="auto"/>
          <w:sz w:val="24"/>
          <w:szCs w:val="24"/>
        </w:rPr>
        <w:t>1</w:t>
      </w:r>
      <w:r w:rsidR="00A45CF7" w:rsidRPr="00681E82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041083" w:rsidRPr="00681E82">
        <w:rPr>
          <w:rFonts w:ascii="Times New Roman" w:hAnsi="Times New Roman"/>
          <w:color w:val="auto"/>
          <w:sz w:val="24"/>
          <w:szCs w:val="24"/>
        </w:rPr>
        <w:t>%</w:t>
      </w:r>
      <w:r w:rsidRPr="00681E82">
        <w:rPr>
          <w:rFonts w:ascii="Times New Roman" w:hAnsi="Times New Roman"/>
          <w:color w:val="auto"/>
          <w:sz w:val="24"/>
          <w:szCs w:val="24"/>
        </w:rPr>
        <w:t>.</w:t>
      </w:r>
    </w:p>
    <w:p w:rsidR="00CF4A21" w:rsidRPr="00681E82" w:rsidRDefault="00CF4A21" w:rsidP="00CF4A21">
      <w:pPr>
        <w:spacing w:line="0" w:lineRule="atLeast"/>
        <w:ind w:firstLine="225"/>
        <w:jc w:val="both"/>
        <w:rPr>
          <w:rFonts w:ascii="Times New Roman" w:hAnsi="Times New Roman"/>
          <w:color w:val="auto"/>
          <w:sz w:val="24"/>
          <w:szCs w:val="24"/>
        </w:rPr>
      </w:pPr>
      <w:r w:rsidRPr="00681E82">
        <w:rPr>
          <w:rFonts w:ascii="Times New Roman" w:hAnsi="Times New Roman"/>
          <w:color w:val="auto"/>
          <w:sz w:val="24"/>
          <w:szCs w:val="24"/>
        </w:rPr>
        <w:t>Планируемые на 201</w:t>
      </w:r>
      <w:r w:rsidR="00681E82" w:rsidRPr="00681E82">
        <w:rPr>
          <w:rFonts w:ascii="Times New Roman" w:hAnsi="Times New Roman"/>
          <w:color w:val="auto"/>
          <w:sz w:val="24"/>
          <w:szCs w:val="24"/>
        </w:rPr>
        <w:t>7</w:t>
      </w:r>
      <w:r w:rsidRPr="00681E82">
        <w:rPr>
          <w:rFonts w:ascii="Times New Roman" w:hAnsi="Times New Roman"/>
          <w:color w:val="auto"/>
          <w:sz w:val="24"/>
          <w:szCs w:val="24"/>
        </w:rPr>
        <w:t xml:space="preserve"> год расходы на социальную политику составят </w:t>
      </w:r>
      <w:r w:rsidR="00BF7CDD" w:rsidRPr="00681E82">
        <w:rPr>
          <w:rFonts w:ascii="Times New Roman" w:hAnsi="Times New Roman"/>
          <w:color w:val="auto"/>
          <w:sz w:val="24"/>
          <w:szCs w:val="24"/>
        </w:rPr>
        <w:t>1,</w:t>
      </w:r>
      <w:r w:rsidR="00681E82" w:rsidRPr="00681E82">
        <w:rPr>
          <w:rFonts w:ascii="Times New Roman" w:hAnsi="Times New Roman"/>
          <w:color w:val="auto"/>
          <w:sz w:val="24"/>
          <w:szCs w:val="24"/>
        </w:rPr>
        <w:t>9</w:t>
      </w:r>
      <w:r w:rsidRPr="00681E82">
        <w:rPr>
          <w:rFonts w:ascii="Times New Roman" w:hAnsi="Times New Roman"/>
          <w:color w:val="auto"/>
          <w:sz w:val="24"/>
          <w:szCs w:val="24"/>
        </w:rPr>
        <w:t xml:space="preserve"> % от всех расходов бюджета. </w:t>
      </w:r>
    </w:p>
    <w:p w:rsidR="00A45CF7" w:rsidRDefault="00A45CF7" w:rsidP="00A45CF7">
      <w:pPr>
        <w:spacing w:line="0" w:lineRule="atLeast"/>
        <w:ind w:firstLine="225"/>
        <w:jc w:val="both"/>
        <w:rPr>
          <w:rFonts w:ascii="Times New Roman" w:hAnsi="Times New Roman"/>
          <w:color w:val="auto"/>
          <w:sz w:val="24"/>
          <w:szCs w:val="24"/>
        </w:rPr>
      </w:pPr>
      <w:r w:rsidRPr="00681E82">
        <w:rPr>
          <w:rFonts w:ascii="Times New Roman" w:hAnsi="Times New Roman"/>
          <w:color w:val="auto"/>
          <w:sz w:val="24"/>
          <w:szCs w:val="24"/>
        </w:rPr>
        <w:t xml:space="preserve">Бюджетные ассигнования в сумме </w:t>
      </w:r>
      <w:r w:rsidR="00681E82" w:rsidRPr="00681E82">
        <w:rPr>
          <w:rFonts w:ascii="Times New Roman" w:hAnsi="Times New Roman"/>
          <w:color w:val="auto"/>
          <w:sz w:val="24"/>
          <w:szCs w:val="24"/>
        </w:rPr>
        <w:t>318</w:t>
      </w:r>
      <w:r w:rsidRPr="00681E82">
        <w:rPr>
          <w:rFonts w:ascii="Times New Roman" w:hAnsi="Times New Roman"/>
          <w:color w:val="auto"/>
          <w:sz w:val="24"/>
          <w:szCs w:val="24"/>
        </w:rPr>
        <w:t>,</w:t>
      </w:r>
      <w:r w:rsidR="00681E82" w:rsidRPr="00681E82">
        <w:rPr>
          <w:rFonts w:ascii="Times New Roman" w:hAnsi="Times New Roman"/>
          <w:color w:val="auto"/>
          <w:sz w:val="24"/>
          <w:szCs w:val="24"/>
        </w:rPr>
        <w:t>4</w:t>
      </w:r>
      <w:r w:rsidRPr="00681E82">
        <w:rPr>
          <w:rFonts w:ascii="Times New Roman" w:hAnsi="Times New Roman"/>
          <w:color w:val="auto"/>
          <w:sz w:val="24"/>
          <w:szCs w:val="24"/>
        </w:rPr>
        <w:t xml:space="preserve"> тыс. рублей будут направлены на выплату пенсии муниципальным служащим, на выплату пособий и компенсаций гражданам и иные социальные выплаты планируется направить </w:t>
      </w:r>
      <w:r w:rsidR="00BF7CDD" w:rsidRPr="00681E82">
        <w:rPr>
          <w:rFonts w:ascii="Times New Roman" w:hAnsi="Times New Roman"/>
          <w:color w:val="auto"/>
          <w:sz w:val="24"/>
          <w:szCs w:val="24"/>
        </w:rPr>
        <w:t>1</w:t>
      </w:r>
      <w:r w:rsidR="00681E82" w:rsidRPr="00681E82">
        <w:rPr>
          <w:rFonts w:ascii="Times New Roman" w:hAnsi="Times New Roman"/>
          <w:color w:val="auto"/>
          <w:sz w:val="24"/>
          <w:szCs w:val="24"/>
        </w:rPr>
        <w:t>37</w:t>
      </w:r>
      <w:r w:rsidR="00BF7CDD" w:rsidRPr="00681E82">
        <w:rPr>
          <w:rFonts w:ascii="Times New Roman" w:hAnsi="Times New Roman"/>
          <w:color w:val="auto"/>
          <w:sz w:val="24"/>
          <w:szCs w:val="24"/>
        </w:rPr>
        <w:t>,</w:t>
      </w:r>
      <w:r w:rsidR="00681E82" w:rsidRPr="00681E82">
        <w:rPr>
          <w:rFonts w:ascii="Times New Roman" w:hAnsi="Times New Roman"/>
          <w:color w:val="auto"/>
          <w:sz w:val="24"/>
          <w:szCs w:val="24"/>
        </w:rPr>
        <w:t>5</w:t>
      </w:r>
      <w:r w:rsidRPr="00681E82">
        <w:rPr>
          <w:rFonts w:ascii="Times New Roman" w:hAnsi="Times New Roman"/>
          <w:color w:val="auto"/>
          <w:sz w:val="24"/>
          <w:szCs w:val="24"/>
        </w:rPr>
        <w:t xml:space="preserve"> тыс. рублей.</w:t>
      </w:r>
    </w:p>
    <w:p w:rsidR="00A7023D" w:rsidRDefault="00A7023D" w:rsidP="00A45CF7">
      <w:pPr>
        <w:spacing w:line="0" w:lineRule="atLeast"/>
        <w:ind w:firstLine="225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A7023D" w:rsidRPr="00A7023D" w:rsidRDefault="00A7023D" w:rsidP="00A7023D">
      <w:pPr>
        <w:pStyle w:val="2"/>
        <w:jc w:val="center"/>
        <w:rPr>
          <w:rFonts w:ascii="Times New Roman" w:hAnsi="Times New Roman"/>
        </w:rPr>
      </w:pPr>
      <w:r w:rsidRPr="00A7023D">
        <w:rPr>
          <w:rFonts w:ascii="Times New Roman" w:hAnsi="Times New Roman"/>
        </w:rPr>
        <w:t xml:space="preserve">Муниципальные программы МО </w:t>
      </w:r>
      <w:r>
        <w:rPr>
          <w:rFonts w:ascii="Times New Roman" w:hAnsi="Times New Roman"/>
        </w:rPr>
        <w:t>Майнского городского</w:t>
      </w:r>
      <w:r w:rsidRPr="00A7023D">
        <w:rPr>
          <w:rFonts w:ascii="Times New Roman" w:hAnsi="Times New Roman"/>
        </w:rPr>
        <w:t xml:space="preserve"> поселени</w:t>
      </w:r>
      <w:r>
        <w:rPr>
          <w:rFonts w:ascii="Times New Roman" w:hAnsi="Times New Roman"/>
        </w:rPr>
        <w:t>я</w:t>
      </w:r>
    </w:p>
    <w:p w:rsidR="00A7023D" w:rsidRPr="00206634" w:rsidRDefault="00A7023D" w:rsidP="00A7023D">
      <w:pPr>
        <w:jc w:val="center"/>
        <w:rPr>
          <w:rFonts w:ascii="Times New Roman" w:hAnsi="Times New Roman"/>
          <w:color w:val="auto"/>
          <w:sz w:val="24"/>
          <w:szCs w:val="24"/>
          <w:highlight w:val="yellow"/>
        </w:rPr>
      </w:pPr>
    </w:p>
    <w:p w:rsidR="00A7023D" w:rsidRPr="00CB01B3" w:rsidRDefault="00A7023D" w:rsidP="00A7023D">
      <w:pPr>
        <w:ind w:firstLine="225"/>
        <w:jc w:val="both"/>
        <w:rPr>
          <w:rFonts w:ascii="Times New Roman" w:hAnsi="Times New Roman"/>
          <w:color w:val="auto"/>
          <w:sz w:val="24"/>
          <w:szCs w:val="24"/>
        </w:rPr>
      </w:pPr>
      <w:r w:rsidRPr="00CB01B3">
        <w:rPr>
          <w:rFonts w:ascii="Times New Roman" w:hAnsi="Times New Roman"/>
          <w:color w:val="auto"/>
          <w:sz w:val="24"/>
          <w:szCs w:val="24"/>
        </w:rPr>
        <w:t xml:space="preserve">Проектом решения на 2017 год планируются расходы на реализацию мероприятий по </w:t>
      </w:r>
      <w:r w:rsidR="00CB01B3" w:rsidRPr="00CB01B3">
        <w:rPr>
          <w:rFonts w:ascii="Times New Roman" w:hAnsi="Times New Roman"/>
          <w:color w:val="auto"/>
          <w:sz w:val="24"/>
          <w:szCs w:val="24"/>
        </w:rPr>
        <w:t>8</w:t>
      </w:r>
      <w:r w:rsidRPr="00CB01B3">
        <w:rPr>
          <w:rFonts w:ascii="Times New Roman" w:hAnsi="Times New Roman"/>
          <w:color w:val="auto"/>
          <w:sz w:val="24"/>
          <w:szCs w:val="24"/>
        </w:rPr>
        <w:t xml:space="preserve"> муниципальным программам муниципального образования </w:t>
      </w:r>
      <w:r w:rsidR="00CB01B3" w:rsidRPr="00CB01B3">
        <w:rPr>
          <w:rFonts w:ascii="Times New Roman" w:hAnsi="Times New Roman"/>
          <w:color w:val="auto"/>
          <w:sz w:val="24"/>
          <w:szCs w:val="24"/>
        </w:rPr>
        <w:t>Майнское городское</w:t>
      </w:r>
      <w:r w:rsidRPr="00CB01B3">
        <w:rPr>
          <w:rFonts w:ascii="Times New Roman" w:hAnsi="Times New Roman"/>
          <w:color w:val="auto"/>
          <w:sz w:val="24"/>
          <w:szCs w:val="24"/>
        </w:rPr>
        <w:t xml:space="preserve"> поселение с общей суммой финансирования </w:t>
      </w:r>
      <w:r w:rsidR="00CB01B3" w:rsidRPr="00CB01B3">
        <w:rPr>
          <w:rFonts w:ascii="Times New Roman" w:hAnsi="Times New Roman"/>
          <w:color w:val="auto"/>
          <w:sz w:val="24"/>
          <w:szCs w:val="24"/>
        </w:rPr>
        <w:t>4601,6992</w:t>
      </w:r>
      <w:r w:rsidRPr="00CB01B3">
        <w:rPr>
          <w:rFonts w:ascii="Times New Roman" w:hAnsi="Times New Roman"/>
          <w:color w:val="auto"/>
          <w:sz w:val="24"/>
          <w:szCs w:val="24"/>
        </w:rPr>
        <w:t xml:space="preserve"> тыс. рублей. </w:t>
      </w:r>
    </w:p>
    <w:p w:rsidR="00A7023D" w:rsidRPr="00CF1B45" w:rsidRDefault="00A7023D" w:rsidP="00A7023D">
      <w:pPr>
        <w:ind w:firstLine="225"/>
        <w:jc w:val="both"/>
        <w:rPr>
          <w:rFonts w:ascii="Times New Roman" w:hAnsi="Times New Roman"/>
          <w:color w:val="auto"/>
          <w:sz w:val="24"/>
          <w:szCs w:val="24"/>
          <w:highlight w:val="yellow"/>
        </w:rPr>
      </w:pPr>
    </w:p>
    <w:p w:rsidR="00A7023D" w:rsidRPr="00551579" w:rsidRDefault="00A7023D" w:rsidP="00A7023D">
      <w:pPr>
        <w:ind w:firstLine="225"/>
        <w:jc w:val="both"/>
        <w:rPr>
          <w:rFonts w:ascii="Times New Roman" w:hAnsi="Times New Roman"/>
          <w:color w:val="auto"/>
          <w:sz w:val="24"/>
          <w:szCs w:val="24"/>
        </w:rPr>
      </w:pPr>
      <w:r w:rsidRPr="00584714">
        <w:rPr>
          <w:rFonts w:ascii="Times New Roman" w:hAnsi="Times New Roman"/>
          <w:color w:val="auto"/>
          <w:sz w:val="24"/>
          <w:szCs w:val="24"/>
        </w:rPr>
        <w:t>Данные о планируемых бюджетных ассигнованиях на реализацию программ приведены в таблице № 4:</w:t>
      </w:r>
    </w:p>
    <w:p w:rsidR="00A7023D" w:rsidRDefault="00A7023D" w:rsidP="00A7023D">
      <w:pPr>
        <w:ind w:firstLine="225"/>
        <w:jc w:val="right"/>
        <w:rPr>
          <w:rFonts w:ascii="Times New Roman" w:hAnsi="Times New Roman"/>
          <w:iCs/>
          <w:color w:val="auto"/>
          <w:sz w:val="24"/>
          <w:szCs w:val="24"/>
          <w:highlight w:val="yellow"/>
        </w:rPr>
      </w:pPr>
    </w:p>
    <w:p w:rsidR="00A7023D" w:rsidRPr="00835F82" w:rsidRDefault="00A7023D" w:rsidP="00A7023D">
      <w:pPr>
        <w:ind w:firstLine="225"/>
        <w:jc w:val="right"/>
        <w:rPr>
          <w:rFonts w:ascii="Times New Roman" w:hAnsi="Times New Roman"/>
          <w:color w:val="auto"/>
          <w:sz w:val="24"/>
          <w:szCs w:val="24"/>
        </w:rPr>
      </w:pPr>
      <w:r w:rsidRPr="00835F82">
        <w:rPr>
          <w:rFonts w:ascii="Times New Roman" w:hAnsi="Times New Roman"/>
          <w:iCs/>
          <w:color w:val="auto"/>
          <w:sz w:val="24"/>
          <w:szCs w:val="24"/>
        </w:rPr>
        <w:t>(тыс. рублей)</w:t>
      </w:r>
      <w:r w:rsidRPr="00835F82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835F82">
        <w:rPr>
          <w:rFonts w:ascii="Times New Roman" w:hAnsi="Times New Roman"/>
          <w:color w:val="auto"/>
          <w:sz w:val="24"/>
          <w:szCs w:val="24"/>
        </w:rPr>
        <w:tab/>
      </w:r>
      <w:r w:rsidRPr="00835F82">
        <w:rPr>
          <w:rFonts w:ascii="Times New Roman" w:hAnsi="Times New Roman"/>
          <w:color w:val="auto"/>
          <w:sz w:val="24"/>
          <w:szCs w:val="24"/>
        </w:rPr>
        <w:tab/>
      </w:r>
      <w:r w:rsidRPr="00835F82">
        <w:rPr>
          <w:rFonts w:ascii="Times New Roman" w:hAnsi="Times New Roman"/>
          <w:color w:val="auto"/>
          <w:sz w:val="24"/>
          <w:szCs w:val="24"/>
        </w:rPr>
        <w:tab/>
      </w:r>
      <w:r w:rsidRPr="00835F82">
        <w:rPr>
          <w:rFonts w:ascii="Times New Roman" w:hAnsi="Times New Roman"/>
          <w:color w:val="auto"/>
          <w:sz w:val="24"/>
          <w:szCs w:val="24"/>
        </w:rPr>
        <w:tab/>
      </w:r>
      <w:r w:rsidRPr="00835F82">
        <w:rPr>
          <w:rFonts w:ascii="Times New Roman" w:hAnsi="Times New Roman"/>
          <w:color w:val="auto"/>
          <w:sz w:val="24"/>
          <w:szCs w:val="24"/>
        </w:rPr>
        <w:tab/>
      </w:r>
      <w:r w:rsidRPr="00835F82">
        <w:rPr>
          <w:rFonts w:ascii="Times New Roman" w:hAnsi="Times New Roman"/>
          <w:color w:val="auto"/>
          <w:sz w:val="24"/>
          <w:szCs w:val="24"/>
        </w:rPr>
        <w:tab/>
      </w:r>
      <w:r w:rsidRPr="00835F82">
        <w:rPr>
          <w:rFonts w:ascii="Times New Roman" w:hAnsi="Times New Roman"/>
          <w:color w:val="auto"/>
          <w:sz w:val="24"/>
          <w:szCs w:val="24"/>
        </w:rPr>
        <w:tab/>
      </w:r>
      <w:r w:rsidRPr="00835F82">
        <w:rPr>
          <w:rFonts w:ascii="Times New Roman" w:hAnsi="Times New Roman"/>
          <w:color w:val="auto"/>
          <w:sz w:val="24"/>
          <w:szCs w:val="24"/>
        </w:rPr>
        <w:tab/>
        <w:t xml:space="preserve">        </w:t>
      </w:r>
      <w:r w:rsidRPr="00835F82">
        <w:rPr>
          <w:rFonts w:ascii="Times New Roman" w:hAnsi="Times New Roman"/>
          <w:color w:val="auto"/>
          <w:sz w:val="24"/>
          <w:szCs w:val="24"/>
        </w:rPr>
        <w:tab/>
        <w:t>Таблица № 4</w:t>
      </w:r>
    </w:p>
    <w:tbl>
      <w:tblPr>
        <w:tblW w:w="10490" w:type="dxa"/>
        <w:tblInd w:w="-28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6"/>
        <w:gridCol w:w="5528"/>
        <w:gridCol w:w="1560"/>
        <w:gridCol w:w="1559"/>
        <w:gridCol w:w="1417"/>
      </w:tblGrid>
      <w:tr w:rsidR="00A7023D" w:rsidRPr="00835F82" w:rsidTr="00A7023D">
        <w:tc>
          <w:tcPr>
            <w:tcW w:w="426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A7023D" w:rsidRPr="00835F82" w:rsidRDefault="00A7023D" w:rsidP="00A7023D">
            <w:pPr>
              <w:snapToGri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5F8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№п</w:t>
            </w:r>
            <w:r w:rsidRPr="00835F8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lastRenderedPageBreak/>
              <w:t>/п</w:t>
            </w:r>
            <w:r w:rsidRPr="00835F8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A7023D" w:rsidRPr="00835F82" w:rsidRDefault="00A7023D" w:rsidP="00A7023D">
            <w:pPr>
              <w:snapToGri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5F8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lastRenderedPageBreak/>
              <w:t>Наименование</w:t>
            </w:r>
            <w:r w:rsidRPr="00835F8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023D" w:rsidRPr="00835F82" w:rsidRDefault="00A7023D" w:rsidP="00A7023D">
            <w:pPr>
              <w:snapToGri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5F8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Предусмотрено</w:t>
            </w:r>
            <w:r w:rsidRPr="00835F8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A7023D" w:rsidRPr="00206634" w:rsidTr="00A7023D">
        <w:tc>
          <w:tcPr>
            <w:tcW w:w="426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A7023D" w:rsidRPr="00835F82" w:rsidRDefault="00A7023D" w:rsidP="00A7023D">
            <w:pPr>
              <w:snapToGri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A7023D" w:rsidRPr="00835F82" w:rsidRDefault="00A7023D" w:rsidP="00A7023D">
            <w:pPr>
              <w:snapToGri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7023D" w:rsidRPr="00835F82" w:rsidRDefault="00A7023D" w:rsidP="00A7023D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835F8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Проектом решения на 2017 год, тыс. рублей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A7023D" w:rsidRPr="00835F82" w:rsidRDefault="00A7023D" w:rsidP="00A7023D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835F8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Предусмотрено РЦП на 2017 год, тыс. рублей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A7023D" w:rsidRPr="00835F82" w:rsidRDefault="00A7023D" w:rsidP="00A7023D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835F8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Процент финансирования, %</w:t>
            </w:r>
          </w:p>
        </w:tc>
      </w:tr>
      <w:tr w:rsidR="00A7023D" w:rsidRPr="00C66D50" w:rsidTr="00A7023D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7023D" w:rsidRPr="00551579" w:rsidRDefault="00A7023D" w:rsidP="00A7023D">
            <w:pPr>
              <w:snapToGri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51579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1</w:t>
            </w:r>
          </w:p>
        </w:tc>
        <w:tc>
          <w:tcPr>
            <w:tcW w:w="5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7023D" w:rsidRPr="00CF1B45" w:rsidRDefault="00CF1B45" w:rsidP="00A7023D">
            <w:pPr>
              <w:snapToGrid w:val="0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CF1B4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Муниципальная программа «Развитие системы дорожного хозяйства муниципального образования «Майнский район» Ульяновской области» на 2015-2017 годы» 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A7023D" w:rsidRPr="00CF1B45" w:rsidRDefault="00CF1B45" w:rsidP="00A7023D">
            <w:pPr>
              <w:snapToGrid w:val="0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CF1B45">
              <w:rPr>
                <w:rFonts w:ascii="Times New Roman" w:hAnsi="Times New Roman"/>
                <w:color w:val="auto"/>
                <w:sz w:val="24"/>
                <w:szCs w:val="24"/>
              </w:rPr>
              <w:t>3749,168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A7023D" w:rsidRPr="00CF1B45" w:rsidRDefault="00727D47" w:rsidP="00A7023D">
            <w:pPr>
              <w:snapToGrid w:val="0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727D47">
              <w:rPr>
                <w:rFonts w:ascii="Times New Roman" w:hAnsi="Times New Roman"/>
                <w:color w:val="auto"/>
                <w:sz w:val="24"/>
                <w:szCs w:val="24"/>
              </w:rPr>
              <w:t>2353,9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vAlign w:val="center"/>
          </w:tcPr>
          <w:p w:rsidR="00A7023D" w:rsidRPr="00CF1B45" w:rsidRDefault="00727D47" w:rsidP="00A7023D">
            <w:pPr>
              <w:snapToGrid w:val="0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727D47">
              <w:rPr>
                <w:rFonts w:ascii="Times New Roman" w:hAnsi="Times New Roman"/>
                <w:color w:val="auto"/>
                <w:sz w:val="24"/>
                <w:szCs w:val="24"/>
              </w:rPr>
              <w:t>159,3</w:t>
            </w:r>
          </w:p>
        </w:tc>
      </w:tr>
      <w:tr w:rsidR="00A7023D" w:rsidRPr="00C66D50" w:rsidTr="00A7023D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7023D" w:rsidRPr="00551579" w:rsidRDefault="00A7023D" w:rsidP="00A7023D">
            <w:pPr>
              <w:snapToGri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51579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7023D" w:rsidRPr="00CF1B45" w:rsidRDefault="00CF1B45" w:rsidP="00A7023D">
            <w:pPr>
              <w:snapToGrid w:val="0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CF1B45">
              <w:rPr>
                <w:rFonts w:ascii="Times New Roman" w:hAnsi="Times New Roman"/>
                <w:color w:val="auto"/>
                <w:sz w:val="24"/>
                <w:szCs w:val="24"/>
              </w:rPr>
              <w:t>Программа управления муниципальной собственностью муниципального образования «Майнское городское поселение» Майнского района Ульяновской области на 2014-2018 годы»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A7023D" w:rsidRPr="00CF1B45" w:rsidRDefault="00CF1B45" w:rsidP="00CF1B45">
            <w:pPr>
              <w:snapToGrid w:val="0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CF1B45">
              <w:rPr>
                <w:rFonts w:ascii="Times New Roman" w:hAnsi="Times New Roman"/>
                <w:color w:val="auto"/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A7023D" w:rsidRPr="00CF1B45" w:rsidRDefault="00584714" w:rsidP="00A7023D">
            <w:pPr>
              <w:snapToGrid w:val="0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584714">
              <w:rPr>
                <w:rFonts w:ascii="Times New Roman" w:hAnsi="Times New Roman"/>
                <w:color w:val="auto"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vAlign w:val="center"/>
          </w:tcPr>
          <w:p w:rsidR="00A7023D" w:rsidRPr="00CF1B45" w:rsidRDefault="00584714" w:rsidP="00A7023D">
            <w:pPr>
              <w:snapToGrid w:val="0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584714">
              <w:rPr>
                <w:rFonts w:ascii="Times New Roman" w:hAnsi="Times New Roman"/>
                <w:color w:val="auto"/>
                <w:sz w:val="24"/>
                <w:szCs w:val="24"/>
              </w:rPr>
              <w:t>10,0</w:t>
            </w:r>
          </w:p>
        </w:tc>
      </w:tr>
      <w:tr w:rsidR="00A7023D" w:rsidRPr="00C66D50" w:rsidTr="00A7023D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7023D" w:rsidRPr="00551579" w:rsidRDefault="00A7023D" w:rsidP="00A7023D">
            <w:pPr>
              <w:snapToGri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51579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7023D" w:rsidRPr="00CF1B45" w:rsidRDefault="004355FB" w:rsidP="00A7023D">
            <w:pPr>
              <w:snapToGrid w:val="0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0919F9">
              <w:rPr>
                <w:rFonts w:ascii="Times New Roman" w:hAnsi="Times New Roman"/>
                <w:color w:val="auto"/>
                <w:sz w:val="24"/>
                <w:szCs w:val="24"/>
              </w:rPr>
              <w:t>Муниципальная программа  «Содержание и ремонт муниципального жилого фонда на территории муниципальных</w:t>
            </w:r>
            <w:r w:rsidR="000919F9" w:rsidRPr="000919F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образований сельских поселений Майнского района Ульяновской области на 2016-2019 годы»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A7023D" w:rsidRPr="00CF1B45" w:rsidRDefault="000919F9" w:rsidP="00A7023D">
            <w:pPr>
              <w:snapToGrid w:val="0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0919F9">
              <w:rPr>
                <w:rFonts w:ascii="Times New Roman" w:hAnsi="Times New Roman"/>
                <w:color w:val="auto"/>
                <w:sz w:val="24"/>
                <w:szCs w:val="24"/>
              </w:rPr>
              <w:t>89,0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A7023D" w:rsidRPr="00CF1B45" w:rsidRDefault="00CF065F" w:rsidP="00A7023D">
            <w:pPr>
              <w:snapToGrid w:val="0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CF065F">
              <w:rPr>
                <w:rFonts w:ascii="Times New Roman" w:hAnsi="Times New Roman"/>
                <w:color w:val="auto"/>
                <w:sz w:val="24"/>
                <w:szCs w:val="24"/>
              </w:rPr>
              <w:t>442,8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vAlign w:val="center"/>
          </w:tcPr>
          <w:p w:rsidR="00A7023D" w:rsidRPr="00CF1B45" w:rsidRDefault="00CF065F" w:rsidP="00A7023D">
            <w:pPr>
              <w:snapToGrid w:val="0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CF065F">
              <w:rPr>
                <w:rFonts w:ascii="Times New Roman" w:hAnsi="Times New Roman"/>
                <w:color w:val="auto"/>
                <w:sz w:val="24"/>
                <w:szCs w:val="24"/>
              </w:rPr>
              <w:t>20,1</w:t>
            </w:r>
          </w:p>
        </w:tc>
      </w:tr>
      <w:tr w:rsidR="00A7023D" w:rsidRPr="00C66D50" w:rsidTr="00A7023D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7023D" w:rsidRPr="00206634" w:rsidRDefault="00A7023D" w:rsidP="00A7023D">
            <w:pPr>
              <w:snapToGrid w:val="0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551579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7023D" w:rsidRPr="00CF1B45" w:rsidRDefault="000919F9" w:rsidP="00A7023D">
            <w:pPr>
              <w:snapToGrid w:val="0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0919F9">
              <w:rPr>
                <w:rFonts w:ascii="Times New Roman" w:hAnsi="Times New Roman"/>
                <w:color w:val="auto"/>
                <w:sz w:val="24"/>
                <w:szCs w:val="24"/>
              </w:rPr>
              <w:t>Муниципальная программа «Газификация жилого фонда МО «Майнское городское поселение» Майнского района Ульяновской области на 2015-2016 годы»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A7023D" w:rsidRPr="00CF1B45" w:rsidRDefault="000919F9" w:rsidP="00A7023D">
            <w:pPr>
              <w:snapToGrid w:val="0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0919F9">
              <w:rPr>
                <w:rFonts w:ascii="Times New Roman" w:hAnsi="Times New Roman"/>
                <w:color w:val="auto"/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A7023D" w:rsidRPr="00727D47" w:rsidRDefault="00727D47" w:rsidP="00A7023D">
            <w:pPr>
              <w:snapToGri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27D47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vAlign w:val="center"/>
          </w:tcPr>
          <w:p w:rsidR="00A7023D" w:rsidRPr="00727D47" w:rsidRDefault="00727D47" w:rsidP="00A7023D">
            <w:pPr>
              <w:snapToGri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27D47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</w:tr>
      <w:tr w:rsidR="00A7023D" w:rsidRPr="00C66D50" w:rsidTr="00A7023D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7023D" w:rsidRPr="00206634" w:rsidRDefault="00A7023D" w:rsidP="00A7023D">
            <w:pPr>
              <w:snapToGrid w:val="0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551579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7023D" w:rsidRPr="00CF1B45" w:rsidRDefault="004E1FF5" w:rsidP="00A7023D">
            <w:pPr>
              <w:snapToGrid w:val="0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4E1FF5">
              <w:rPr>
                <w:rFonts w:ascii="Times New Roman" w:hAnsi="Times New Roman"/>
                <w:color w:val="auto"/>
                <w:sz w:val="24"/>
                <w:szCs w:val="24"/>
              </w:rPr>
              <w:t>Муниципальная программа «Развитие системы пожарной безопасности» муниципального образования «Майнское городское поселение» на 2017 год»</w:t>
            </w:r>
            <w:r w:rsidR="00A7023D" w:rsidRPr="004E1FF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A7023D" w:rsidRPr="00CF1B45" w:rsidRDefault="004E1FF5" w:rsidP="00A7023D">
            <w:pPr>
              <w:snapToGrid w:val="0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4E1FF5">
              <w:rPr>
                <w:rFonts w:ascii="Times New Roman" w:hAnsi="Times New Roman"/>
                <w:color w:val="auto"/>
                <w:sz w:val="24"/>
                <w:szCs w:val="24"/>
              </w:rPr>
              <w:t>5,0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A7023D" w:rsidRPr="00CF1B45" w:rsidRDefault="0039471C" w:rsidP="00A7023D">
            <w:pPr>
              <w:snapToGrid w:val="0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39471C">
              <w:rPr>
                <w:rFonts w:ascii="Times New Roman" w:hAnsi="Times New Roman"/>
                <w:color w:val="auto"/>
                <w:sz w:val="24"/>
                <w:szCs w:val="24"/>
              </w:rPr>
              <w:t>272,9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vAlign w:val="center"/>
          </w:tcPr>
          <w:p w:rsidR="00A7023D" w:rsidRPr="00CF1B45" w:rsidRDefault="0039471C" w:rsidP="00A7023D">
            <w:pPr>
              <w:snapToGrid w:val="0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39471C">
              <w:rPr>
                <w:rFonts w:ascii="Times New Roman" w:hAnsi="Times New Roman"/>
                <w:color w:val="auto"/>
                <w:sz w:val="24"/>
                <w:szCs w:val="24"/>
              </w:rPr>
              <w:t>1,8</w:t>
            </w:r>
          </w:p>
        </w:tc>
      </w:tr>
      <w:tr w:rsidR="00A7023D" w:rsidRPr="00C66D50" w:rsidTr="00A7023D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7023D" w:rsidRPr="00551579" w:rsidRDefault="00A7023D" w:rsidP="00A7023D">
            <w:pPr>
              <w:snapToGri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51579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7023D" w:rsidRPr="00CF1B45" w:rsidRDefault="00F365B1" w:rsidP="00A7023D">
            <w:pPr>
              <w:snapToGrid w:val="0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F365B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Муниципальная программа «Доступная среда» на 2016-2018 годы» 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A7023D" w:rsidRPr="00CF1B45" w:rsidRDefault="00F365B1" w:rsidP="00A7023D">
            <w:pPr>
              <w:snapToGrid w:val="0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F365B1">
              <w:rPr>
                <w:rFonts w:ascii="Times New Roman" w:hAnsi="Times New Roman"/>
                <w:color w:val="auto"/>
                <w:sz w:val="24"/>
                <w:szCs w:val="24"/>
              </w:rPr>
              <w:t>28,3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A7023D" w:rsidRPr="00CF1B45" w:rsidRDefault="00A069BB" w:rsidP="00A7023D">
            <w:pPr>
              <w:snapToGrid w:val="0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A069BB">
              <w:rPr>
                <w:rFonts w:ascii="Times New Roman" w:hAnsi="Times New Roman"/>
                <w:color w:val="auto"/>
                <w:sz w:val="24"/>
                <w:szCs w:val="24"/>
              </w:rPr>
              <w:t>546,0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vAlign w:val="center"/>
          </w:tcPr>
          <w:p w:rsidR="00A7023D" w:rsidRPr="00CF1B45" w:rsidRDefault="00A069BB" w:rsidP="00A7023D">
            <w:pPr>
              <w:snapToGrid w:val="0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A069BB">
              <w:rPr>
                <w:rFonts w:ascii="Times New Roman" w:hAnsi="Times New Roman"/>
                <w:color w:val="auto"/>
                <w:sz w:val="24"/>
                <w:szCs w:val="24"/>
              </w:rPr>
              <w:t>5,2</w:t>
            </w:r>
          </w:p>
        </w:tc>
      </w:tr>
      <w:tr w:rsidR="00A7023D" w:rsidRPr="00C66D50" w:rsidTr="00A7023D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7023D" w:rsidRPr="00551579" w:rsidRDefault="00A7023D" w:rsidP="00A7023D">
            <w:pPr>
              <w:snapToGri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5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7023D" w:rsidRPr="00CF1B45" w:rsidRDefault="00EF4E72" w:rsidP="00EF4E72">
            <w:pPr>
              <w:snapToGrid w:val="0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EF4E72">
              <w:rPr>
                <w:rFonts w:ascii="Times New Roman" w:hAnsi="Times New Roman"/>
                <w:color w:val="auto"/>
                <w:sz w:val="24"/>
                <w:szCs w:val="24"/>
              </w:rPr>
              <w:t>Муниципальная программа «Социальной поддержки малообеспеченных граждан РФ, проживающих на территории муниципального образования «Майнское городское поселение» «Забота» на 2016-2017 годы»»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A7023D" w:rsidRPr="00CF1B45" w:rsidRDefault="00EF4E72" w:rsidP="00A7023D">
            <w:pPr>
              <w:snapToGrid w:val="0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EF4E72">
              <w:rPr>
                <w:rFonts w:ascii="Times New Roman" w:hAnsi="Times New Roman"/>
                <w:color w:val="auto"/>
                <w:sz w:val="24"/>
                <w:szCs w:val="24"/>
              </w:rPr>
              <w:t>123,5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A7023D" w:rsidRPr="00CF1B45" w:rsidRDefault="009E61A0" w:rsidP="00A7023D">
            <w:pPr>
              <w:snapToGrid w:val="0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9E61A0">
              <w:rPr>
                <w:rFonts w:ascii="Times New Roman" w:hAnsi="Times New Roman"/>
                <w:color w:val="auto"/>
                <w:sz w:val="24"/>
                <w:szCs w:val="24"/>
              </w:rPr>
              <w:t>123,5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vAlign w:val="center"/>
          </w:tcPr>
          <w:p w:rsidR="00A7023D" w:rsidRPr="00CF1B45" w:rsidRDefault="00A7023D" w:rsidP="00A7023D">
            <w:pPr>
              <w:snapToGrid w:val="0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9E61A0">
              <w:rPr>
                <w:rFonts w:ascii="Times New Roman" w:hAnsi="Times New Roman"/>
                <w:color w:val="auto"/>
                <w:sz w:val="24"/>
                <w:szCs w:val="24"/>
              </w:rPr>
              <w:t>100,0</w:t>
            </w:r>
          </w:p>
        </w:tc>
      </w:tr>
      <w:tr w:rsidR="00E14505" w:rsidRPr="00C66D50" w:rsidTr="00A7023D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14505" w:rsidRDefault="00E14505" w:rsidP="00A7023D">
            <w:pPr>
              <w:snapToGri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5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14505" w:rsidRPr="00EF4E72" w:rsidRDefault="00E14505" w:rsidP="00584714">
            <w:pPr>
              <w:pStyle w:val="p19"/>
            </w:pPr>
            <w:r>
              <w:rPr>
                <w:rStyle w:val="s4"/>
                <w:rFonts w:eastAsia="Arial"/>
              </w:rPr>
              <w:t>Муниципальная программа</w:t>
            </w:r>
            <w:r>
              <w:rPr>
                <w:rStyle w:val="s7"/>
                <w:rFonts w:eastAsia="Arial"/>
              </w:rPr>
              <w:t xml:space="preserve"> </w:t>
            </w:r>
            <w:r>
              <w:rPr>
                <w:rStyle w:val="s8"/>
                <w:rFonts w:eastAsia="StarSymbol"/>
              </w:rPr>
              <w:t xml:space="preserve">комплексного </w:t>
            </w:r>
            <w:r>
              <w:t>развития систем коммунальной инфраструктуры муниципального образования «Майнское городское поселение» на 2015-2025 годы</w:t>
            </w:r>
            <w:r w:rsidR="00584714">
              <w:t xml:space="preserve"> (привлечение из </w:t>
            </w:r>
            <w:r w:rsidR="00CB01B3">
              <w:t xml:space="preserve">муниципального и </w:t>
            </w:r>
            <w:r w:rsidR="00584714">
              <w:t>областного бюджета)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14505" w:rsidRPr="00EF4E72" w:rsidRDefault="00E14505" w:rsidP="00A7023D">
            <w:pPr>
              <w:snapToGri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1456,7312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E14505" w:rsidRPr="009E61A0" w:rsidRDefault="00CB01B3" w:rsidP="00A7023D">
            <w:pPr>
              <w:snapToGri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7322,0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vAlign w:val="center"/>
          </w:tcPr>
          <w:p w:rsidR="00E14505" w:rsidRPr="009E61A0" w:rsidRDefault="00CB01B3" w:rsidP="00A7023D">
            <w:pPr>
              <w:snapToGri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19,9</w:t>
            </w:r>
          </w:p>
        </w:tc>
      </w:tr>
      <w:tr w:rsidR="00A7023D" w:rsidRPr="00C66D50" w:rsidTr="00A7023D">
        <w:tc>
          <w:tcPr>
            <w:tcW w:w="595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A7023D" w:rsidRPr="00C66D50" w:rsidRDefault="00A7023D" w:rsidP="00A7023D">
            <w:pPr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C66D50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ИТОГО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A7023D" w:rsidRPr="00C66D50" w:rsidRDefault="00584714" w:rsidP="00A7023D">
            <w:pPr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4601,6992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A7023D" w:rsidRPr="00C66D50" w:rsidRDefault="00CB01B3" w:rsidP="00A7023D">
            <w:pPr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11561,1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vAlign w:val="center"/>
          </w:tcPr>
          <w:p w:rsidR="00A7023D" w:rsidRPr="00C66D50" w:rsidRDefault="00CB01B3" w:rsidP="00A7023D">
            <w:pPr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39,8</w:t>
            </w:r>
          </w:p>
        </w:tc>
      </w:tr>
    </w:tbl>
    <w:p w:rsidR="0054751C" w:rsidRDefault="0054751C" w:rsidP="0054751C">
      <w:pPr>
        <w:widowControl/>
        <w:shd w:val="clear" w:color="auto" w:fill="FFFFFF"/>
        <w:suppressAutoHyphens w:val="0"/>
        <w:autoSpaceDE/>
        <w:spacing w:line="0" w:lineRule="atLeast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      </w:t>
      </w:r>
    </w:p>
    <w:p w:rsidR="00CB01B3" w:rsidRPr="00CB01B3" w:rsidRDefault="0054751C" w:rsidP="0054751C">
      <w:pPr>
        <w:widowControl/>
        <w:shd w:val="clear" w:color="auto" w:fill="FFFFFF"/>
        <w:suppressAutoHyphens w:val="0"/>
        <w:autoSpaceDE/>
        <w:spacing w:line="0" w:lineRule="atLeast"/>
        <w:jc w:val="both"/>
        <w:rPr>
          <w:rFonts w:eastAsia="Times New Roman" w:cs="Arial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           </w:t>
      </w:r>
      <w:r w:rsidR="00CB01B3" w:rsidRPr="00CB01B3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На момент подготовки заключения утверждены Постановлениями администрации муниципального образования «Майнск</w:t>
      </w:r>
      <w:r w:rsidR="00CB01B3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ое городское</w:t>
      </w:r>
      <w:r w:rsidR="00CB01B3" w:rsidRPr="00CB01B3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r w:rsidR="00CB01B3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поселение</w:t>
      </w:r>
      <w:r w:rsidR="00CB01B3" w:rsidRPr="00CB01B3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» только </w:t>
      </w:r>
      <w:r w:rsidR="00CB01B3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7</w:t>
      </w:r>
      <w:r w:rsidR="00CB01B3" w:rsidRPr="00CB01B3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программы из </w:t>
      </w:r>
      <w:r w:rsidR="00CB01B3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8</w:t>
      </w:r>
      <w:r w:rsidR="00CB01B3" w:rsidRPr="00CB01B3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, что является нарушением статьи 179 Бюджетного Кодекса Российской Федерации, пункта 3.7. «Порядка разработки, реализации и оценки эффективности муниципальных программ муниципального образования «Майнский райо</w:t>
      </w:r>
      <w:r w:rsidR="00CB01B3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н</w:t>
      </w:r>
      <w:r w:rsidR="00CB01B3" w:rsidRPr="00CB01B3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» Ульяновской области, утвержденного Постановлением администрации муниципального образования «Майнский район» № 1500 от </w:t>
      </w: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      </w:t>
      </w:r>
      <w:r w:rsidR="00CB01B3" w:rsidRPr="00CB01B3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04.12.2013 года. </w:t>
      </w:r>
    </w:p>
    <w:p w:rsidR="00CB01B3" w:rsidRDefault="0054751C" w:rsidP="0054751C">
      <w:pPr>
        <w:widowControl/>
        <w:shd w:val="clear" w:color="auto" w:fill="FFFFFF"/>
        <w:suppressAutoHyphens w:val="0"/>
        <w:autoSpaceDE/>
        <w:spacing w:line="0" w:lineRule="atLeast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            </w:t>
      </w:r>
      <w:r w:rsidR="00CB01B3" w:rsidRPr="00CB01B3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В нарушение Постановления Администрации муниципального образования «Майнский район» № 895 от 06.10.2016г. </w:t>
      </w:r>
      <w:r w:rsidR="00BA3F05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м</w:t>
      </w:r>
      <w:r w:rsidR="00BA3F05" w:rsidRPr="000919F9">
        <w:rPr>
          <w:rFonts w:ascii="Times New Roman" w:hAnsi="Times New Roman"/>
          <w:color w:val="auto"/>
          <w:sz w:val="24"/>
          <w:szCs w:val="24"/>
        </w:rPr>
        <w:t>униципальная программа «Газификация жилого фонда МО «Майнское городское поселение» Майнского района Ульяновской области на 2015-2016 годы»</w:t>
      </w:r>
      <w:r w:rsidR="00BA3F05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   </w:t>
      </w:r>
      <w:r w:rsidR="00CB01B3" w:rsidRPr="00CB01B3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на момент написания заключения наход</w:t>
      </w: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и</w:t>
      </w:r>
      <w:r w:rsidR="00CB01B3" w:rsidRPr="00CB01B3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тся в стадии </w:t>
      </w:r>
      <w:r w:rsidR="00BA3F05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доработки</w:t>
      </w:r>
      <w:r w:rsidR="00CB01B3" w:rsidRPr="00CB01B3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, в результате чего оценить обоснованность планируемых по </w:t>
      </w: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ней</w:t>
      </w:r>
      <w:r w:rsidR="00CB01B3" w:rsidRPr="00CB01B3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бюджетных ассигнований не предоставляется невозможным и можно сделать вывод, что расходные обязательства по данн</w:t>
      </w: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ой</w:t>
      </w:r>
      <w:r w:rsidR="00CB01B3" w:rsidRPr="00CB01B3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е</w:t>
      </w:r>
      <w:r w:rsidR="00CB01B3" w:rsidRPr="00CB01B3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приняты необоснованно. </w:t>
      </w:r>
    </w:p>
    <w:p w:rsidR="00BA3F05" w:rsidRDefault="0054751C" w:rsidP="0054751C">
      <w:pPr>
        <w:widowControl/>
        <w:shd w:val="clear" w:color="auto" w:fill="FFFFFF"/>
        <w:suppressAutoHyphens w:val="0"/>
        <w:autoSpaceDE/>
        <w:spacing w:line="0" w:lineRule="atLeast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     </w:t>
      </w:r>
      <w:r w:rsidR="00BA3F05">
        <w:rPr>
          <w:rFonts w:ascii="Times New Roman" w:hAnsi="Times New Roman"/>
          <w:color w:val="auto"/>
          <w:sz w:val="24"/>
          <w:szCs w:val="24"/>
        </w:rPr>
        <w:t>Процент финансирования</w:t>
      </w:r>
      <w:r>
        <w:rPr>
          <w:rFonts w:ascii="Times New Roman" w:hAnsi="Times New Roman"/>
          <w:color w:val="auto"/>
          <w:sz w:val="24"/>
          <w:szCs w:val="24"/>
        </w:rPr>
        <w:t>,</w:t>
      </w:r>
      <w:r w:rsidR="00BA3F05">
        <w:rPr>
          <w:rFonts w:ascii="Times New Roman" w:hAnsi="Times New Roman"/>
          <w:color w:val="auto"/>
          <w:sz w:val="24"/>
          <w:szCs w:val="24"/>
        </w:rPr>
        <w:t xml:space="preserve"> предусмотренный м</w:t>
      </w:r>
      <w:r w:rsidR="00BA3F05" w:rsidRPr="00CF1B45">
        <w:rPr>
          <w:rFonts w:ascii="Times New Roman" w:hAnsi="Times New Roman"/>
          <w:color w:val="auto"/>
          <w:sz w:val="24"/>
          <w:szCs w:val="24"/>
        </w:rPr>
        <w:t>униципал</w:t>
      </w:r>
      <w:r w:rsidR="00BA3F05">
        <w:rPr>
          <w:rFonts w:ascii="Times New Roman" w:hAnsi="Times New Roman"/>
          <w:color w:val="auto"/>
          <w:sz w:val="24"/>
          <w:szCs w:val="24"/>
        </w:rPr>
        <w:t>ьной программой</w:t>
      </w:r>
      <w:r w:rsidR="00BA3F05" w:rsidRPr="00CF1B45">
        <w:rPr>
          <w:rFonts w:ascii="Times New Roman" w:hAnsi="Times New Roman"/>
          <w:color w:val="auto"/>
          <w:sz w:val="24"/>
          <w:szCs w:val="24"/>
        </w:rPr>
        <w:t xml:space="preserve"> «Развитие системы дорожного хозяйства муниципального образования «Майнский район» Ульяновской области» на 2015-2017 годы»</w:t>
      </w:r>
      <w:r w:rsidR="00BA3F05">
        <w:rPr>
          <w:rFonts w:ascii="Times New Roman" w:hAnsi="Times New Roman"/>
          <w:color w:val="auto"/>
          <w:sz w:val="24"/>
          <w:szCs w:val="24"/>
        </w:rPr>
        <w:t xml:space="preserve"> составляет 159,3%</w:t>
      </w:r>
      <w:r w:rsidR="000E57EB">
        <w:rPr>
          <w:rFonts w:ascii="Times New Roman" w:hAnsi="Times New Roman"/>
          <w:color w:val="auto"/>
          <w:sz w:val="24"/>
          <w:szCs w:val="24"/>
        </w:rPr>
        <w:t xml:space="preserve">. Расходные обязательства предусмотренные </w:t>
      </w:r>
      <w:r w:rsidR="000E57EB">
        <w:rPr>
          <w:rFonts w:ascii="Times New Roman" w:hAnsi="Times New Roman"/>
          <w:color w:val="auto"/>
          <w:sz w:val="24"/>
          <w:szCs w:val="24"/>
        </w:rPr>
        <w:lastRenderedPageBreak/>
        <w:t xml:space="preserve">программой почти в 2 раза ниже, что говорит о необоснованности заложенных проектом бюджета </w:t>
      </w:r>
      <w:r w:rsidR="00563462">
        <w:rPr>
          <w:rFonts w:ascii="Times New Roman" w:hAnsi="Times New Roman"/>
          <w:color w:val="auto"/>
          <w:sz w:val="24"/>
          <w:szCs w:val="24"/>
        </w:rPr>
        <w:t>денежных средств</w:t>
      </w:r>
      <w:r w:rsidR="00711338">
        <w:rPr>
          <w:rFonts w:ascii="Times New Roman" w:hAnsi="Times New Roman"/>
          <w:color w:val="auto"/>
          <w:sz w:val="24"/>
          <w:szCs w:val="24"/>
        </w:rPr>
        <w:t>.</w:t>
      </w:r>
    </w:p>
    <w:p w:rsidR="00711338" w:rsidRDefault="0054751C" w:rsidP="0054751C">
      <w:pPr>
        <w:widowControl/>
        <w:shd w:val="clear" w:color="auto" w:fill="FFFFFF"/>
        <w:suppressAutoHyphens w:val="0"/>
        <w:autoSpaceDE/>
        <w:spacing w:line="0" w:lineRule="atLeast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   </w:t>
      </w:r>
      <w:r w:rsidR="00711338">
        <w:rPr>
          <w:rFonts w:ascii="Times New Roman" w:hAnsi="Times New Roman"/>
          <w:color w:val="auto"/>
          <w:sz w:val="24"/>
          <w:szCs w:val="24"/>
        </w:rPr>
        <w:t>По программе «У</w:t>
      </w:r>
      <w:r w:rsidR="00711338" w:rsidRPr="00CF1B45">
        <w:rPr>
          <w:rFonts w:ascii="Times New Roman" w:hAnsi="Times New Roman"/>
          <w:color w:val="auto"/>
          <w:sz w:val="24"/>
          <w:szCs w:val="24"/>
        </w:rPr>
        <w:t>правления муниципальной собственностью муниципального образования «Майнское городское поселение» Майнского района Ульяновской области на 2014-2018 годы»</w:t>
      </w:r>
      <w:r w:rsidR="00711338">
        <w:rPr>
          <w:rFonts w:ascii="Times New Roman" w:hAnsi="Times New Roman"/>
          <w:color w:val="auto"/>
          <w:sz w:val="24"/>
          <w:szCs w:val="24"/>
        </w:rPr>
        <w:t xml:space="preserve"> финансирование предусмотренное разделом 2.2 программы не соответствует Приложению 2 к программе.</w:t>
      </w:r>
    </w:p>
    <w:p w:rsidR="004D1A0C" w:rsidRDefault="0054751C" w:rsidP="0054751C">
      <w:pPr>
        <w:pStyle w:val="p1"/>
        <w:spacing w:before="0" w:beforeAutospacing="0" w:after="0" w:afterAutospacing="0" w:line="0" w:lineRule="atLeast"/>
        <w:jc w:val="both"/>
      </w:pPr>
      <w:r>
        <w:t xml:space="preserve">         </w:t>
      </w:r>
      <w:r w:rsidR="00711338">
        <w:t xml:space="preserve">По муниципальной программе «Комплексного развития систем коммунальной инфраструктуры муниципального образования </w:t>
      </w:r>
      <w:r w:rsidR="004D1A0C">
        <w:t>«Майнское городское поселение» на 2015-2025 годы невозможно определить</w:t>
      </w:r>
      <w:r w:rsidR="008F30C6">
        <w:t xml:space="preserve"> планируемые бюджетные ассигнования  предусмотренны</w:t>
      </w:r>
      <w:r w:rsidR="004D1A0C">
        <w:t>е программой, так как в таблице10.4. «</w:t>
      </w:r>
      <w:r w:rsidR="004D1A0C">
        <w:rPr>
          <w:rStyle w:val="s2"/>
          <w:rFonts w:eastAsia="Arial"/>
        </w:rPr>
        <w:t>Сводный план финансирования Программных мероприятий» заложены бюджетные</w:t>
      </w:r>
      <w:r w:rsidR="008F30C6">
        <w:rPr>
          <w:rStyle w:val="s2"/>
          <w:rFonts w:eastAsia="Arial"/>
        </w:rPr>
        <w:t xml:space="preserve"> средства муниципального и областного бюджета, что является невозможным определить  сумму финансирования по муниципальному образованию «Майнское городское поселение».</w:t>
      </w:r>
    </w:p>
    <w:p w:rsidR="00642D22" w:rsidRPr="00681E82" w:rsidRDefault="00642D22" w:rsidP="00210C8B">
      <w:pPr>
        <w:rPr>
          <w:rFonts w:ascii="Times New Roman" w:hAnsi="Times New Roman"/>
          <w:color w:val="FF0000"/>
          <w:sz w:val="24"/>
          <w:szCs w:val="24"/>
        </w:rPr>
      </w:pPr>
      <w:r w:rsidRPr="00681E82">
        <w:rPr>
          <w:rFonts w:ascii="Times New Roman" w:hAnsi="Times New Roman"/>
          <w:color w:val="FF0000"/>
          <w:sz w:val="24"/>
          <w:szCs w:val="24"/>
        </w:rPr>
        <w:t xml:space="preserve">     </w:t>
      </w:r>
    </w:p>
    <w:p w:rsidR="00642D22" w:rsidRPr="0028071A" w:rsidRDefault="00023C56" w:rsidP="005350F6">
      <w:pPr>
        <w:ind w:firstLine="225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28071A">
        <w:rPr>
          <w:rFonts w:ascii="Times New Roman" w:hAnsi="Times New Roman"/>
          <w:b/>
          <w:bCs/>
          <w:color w:val="auto"/>
          <w:sz w:val="28"/>
          <w:szCs w:val="28"/>
        </w:rPr>
        <w:t>6</w:t>
      </w:r>
      <w:r w:rsidR="00642D22" w:rsidRPr="0028071A">
        <w:rPr>
          <w:rFonts w:ascii="Times New Roman" w:hAnsi="Times New Roman"/>
          <w:b/>
          <w:bCs/>
          <w:color w:val="auto"/>
          <w:sz w:val="28"/>
          <w:szCs w:val="28"/>
        </w:rPr>
        <w:t xml:space="preserve">. </w:t>
      </w:r>
      <w:r w:rsidR="005350F6" w:rsidRPr="0028071A">
        <w:rPr>
          <w:rFonts w:ascii="Times New Roman" w:hAnsi="Times New Roman"/>
          <w:b/>
          <w:bCs/>
          <w:color w:val="auto"/>
          <w:sz w:val="28"/>
          <w:szCs w:val="28"/>
        </w:rPr>
        <w:t>Сбалансированность проекта бюджета, источники финансирования дефицита муниципального  бюджета</w:t>
      </w:r>
      <w:r w:rsidR="00DB0067" w:rsidRPr="0028071A">
        <w:rPr>
          <w:rFonts w:ascii="Times New Roman" w:hAnsi="Times New Roman"/>
          <w:b/>
          <w:bCs/>
          <w:color w:val="auto"/>
          <w:sz w:val="28"/>
          <w:szCs w:val="28"/>
        </w:rPr>
        <w:t>.</w:t>
      </w:r>
    </w:p>
    <w:p w:rsidR="005350F6" w:rsidRPr="005851E9" w:rsidRDefault="005350F6" w:rsidP="005350F6">
      <w:pPr>
        <w:ind w:firstLine="225"/>
        <w:jc w:val="center"/>
        <w:rPr>
          <w:rFonts w:ascii="Times New Roman" w:hAnsi="Times New Roman"/>
          <w:color w:val="auto"/>
          <w:sz w:val="24"/>
          <w:szCs w:val="24"/>
          <w:highlight w:val="yellow"/>
        </w:rPr>
      </w:pPr>
    </w:p>
    <w:p w:rsidR="004D123F" w:rsidRPr="0028071A" w:rsidRDefault="0058447B" w:rsidP="004D123F">
      <w:pPr>
        <w:ind w:firstLine="225"/>
        <w:jc w:val="both"/>
        <w:rPr>
          <w:rFonts w:ascii="Times New Roman" w:hAnsi="Times New Roman"/>
          <w:color w:val="auto"/>
          <w:sz w:val="24"/>
          <w:szCs w:val="24"/>
        </w:rPr>
      </w:pPr>
      <w:r w:rsidRPr="0028071A">
        <w:rPr>
          <w:rFonts w:ascii="Times New Roman" w:hAnsi="Times New Roman"/>
          <w:color w:val="auto"/>
          <w:sz w:val="24"/>
          <w:szCs w:val="24"/>
        </w:rPr>
        <w:tab/>
      </w:r>
      <w:r w:rsidR="004D123F" w:rsidRPr="0028071A">
        <w:rPr>
          <w:rFonts w:ascii="Times New Roman" w:hAnsi="Times New Roman"/>
          <w:color w:val="auto"/>
          <w:sz w:val="24"/>
          <w:szCs w:val="24"/>
        </w:rPr>
        <w:t>Бюджет муниципального образования «</w:t>
      </w:r>
      <w:r w:rsidR="00E10CAE" w:rsidRPr="0028071A">
        <w:rPr>
          <w:rFonts w:ascii="Times New Roman" w:hAnsi="Times New Roman"/>
          <w:color w:val="auto"/>
          <w:sz w:val="24"/>
          <w:szCs w:val="24"/>
        </w:rPr>
        <w:t>Майнское городское</w:t>
      </w:r>
      <w:r w:rsidR="00DD379F" w:rsidRPr="0028071A">
        <w:rPr>
          <w:rFonts w:ascii="Times New Roman" w:hAnsi="Times New Roman"/>
          <w:color w:val="auto"/>
          <w:sz w:val="24"/>
          <w:szCs w:val="24"/>
        </w:rPr>
        <w:t xml:space="preserve"> поселение</w:t>
      </w:r>
      <w:r w:rsidR="004D123F" w:rsidRPr="0028071A">
        <w:rPr>
          <w:rFonts w:ascii="Times New Roman" w:hAnsi="Times New Roman"/>
          <w:color w:val="auto"/>
          <w:sz w:val="24"/>
          <w:szCs w:val="24"/>
        </w:rPr>
        <w:t>» на 201</w:t>
      </w:r>
      <w:r w:rsidR="0028071A" w:rsidRPr="0028071A">
        <w:rPr>
          <w:rFonts w:ascii="Times New Roman" w:hAnsi="Times New Roman"/>
          <w:color w:val="auto"/>
          <w:sz w:val="24"/>
          <w:szCs w:val="24"/>
        </w:rPr>
        <w:t>7</w:t>
      </w:r>
      <w:r w:rsidR="004D123F" w:rsidRPr="0028071A">
        <w:rPr>
          <w:rFonts w:ascii="Times New Roman" w:hAnsi="Times New Roman"/>
          <w:color w:val="auto"/>
          <w:sz w:val="24"/>
          <w:szCs w:val="24"/>
        </w:rPr>
        <w:t xml:space="preserve"> год сбалансирован. Проектом решения  на 201</w:t>
      </w:r>
      <w:r w:rsidR="0028071A" w:rsidRPr="0028071A">
        <w:rPr>
          <w:rFonts w:ascii="Times New Roman" w:hAnsi="Times New Roman"/>
          <w:color w:val="auto"/>
          <w:sz w:val="24"/>
          <w:szCs w:val="24"/>
        </w:rPr>
        <w:t>7</w:t>
      </w:r>
      <w:r w:rsidR="004D123F" w:rsidRPr="0028071A">
        <w:rPr>
          <w:rFonts w:ascii="Times New Roman" w:hAnsi="Times New Roman"/>
          <w:color w:val="auto"/>
          <w:sz w:val="24"/>
          <w:szCs w:val="24"/>
        </w:rPr>
        <w:t xml:space="preserve"> год исполнение бюджета МО «</w:t>
      </w:r>
      <w:r w:rsidR="00E10CAE" w:rsidRPr="0028071A">
        <w:rPr>
          <w:rFonts w:ascii="Times New Roman" w:hAnsi="Times New Roman"/>
          <w:color w:val="auto"/>
          <w:sz w:val="24"/>
          <w:szCs w:val="24"/>
        </w:rPr>
        <w:t>Майнское городское</w:t>
      </w:r>
      <w:r w:rsidR="00DD379F" w:rsidRPr="0028071A">
        <w:rPr>
          <w:rFonts w:ascii="Times New Roman" w:hAnsi="Times New Roman"/>
          <w:color w:val="auto"/>
          <w:sz w:val="24"/>
          <w:szCs w:val="24"/>
        </w:rPr>
        <w:t xml:space="preserve"> поселение</w:t>
      </w:r>
      <w:r w:rsidR="004D123F" w:rsidRPr="0028071A">
        <w:rPr>
          <w:rFonts w:ascii="Times New Roman" w:hAnsi="Times New Roman"/>
          <w:color w:val="auto"/>
          <w:sz w:val="24"/>
          <w:szCs w:val="24"/>
        </w:rPr>
        <w:t>» предусмотрено с дефицитом в сумме 0,0 тыс. рублей.</w:t>
      </w:r>
    </w:p>
    <w:p w:rsidR="004D123F" w:rsidRPr="0028071A" w:rsidRDefault="004D123F" w:rsidP="004D123F">
      <w:pPr>
        <w:pStyle w:val="22"/>
        <w:spacing w:after="0" w:line="0" w:lineRule="atLeast"/>
        <w:jc w:val="both"/>
        <w:rPr>
          <w:rFonts w:ascii="Times New Roman" w:hAnsi="Times New Roman"/>
          <w:color w:val="auto"/>
          <w:sz w:val="24"/>
          <w:szCs w:val="24"/>
        </w:rPr>
      </w:pPr>
      <w:r w:rsidRPr="0028071A">
        <w:rPr>
          <w:rFonts w:ascii="Times New Roman" w:hAnsi="Times New Roman"/>
          <w:color w:val="auto"/>
          <w:sz w:val="24"/>
          <w:szCs w:val="24"/>
        </w:rPr>
        <w:t xml:space="preserve">          Состав источников финансирования дефицита бюджета соответствует статье 95 Бюджетного кодекса РФ.</w:t>
      </w:r>
    </w:p>
    <w:p w:rsidR="004D123F" w:rsidRPr="0028071A" w:rsidRDefault="004D123F" w:rsidP="004D123F">
      <w:pPr>
        <w:pStyle w:val="CharChar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071A">
        <w:rPr>
          <w:rFonts w:ascii="Times New Roman" w:hAnsi="Times New Roman" w:cs="Times New Roman"/>
          <w:sz w:val="24"/>
          <w:szCs w:val="24"/>
          <w:lang w:val="ru-RU"/>
        </w:rPr>
        <w:t>Информация об источниках финансирования дефицита бюджета</w:t>
      </w:r>
      <w:r w:rsidR="0020731D" w:rsidRPr="0028071A">
        <w:rPr>
          <w:rFonts w:ascii="Times New Roman" w:hAnsi="Times New Roman" w:cs="Times New Roman"/>
          <w:sz w:val="24"/>
          <w:szCs w:val="24"/>
          <w:lang w:val="ru-RU"/>
        </w:rPr>
        <w:t xml:space="preserve"> на 201</w:t>
      </w:r>
      <w:r w:rsidR="0028071A" w:rsidRPr="0028071A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20731D" w:rsidRPr="0028071A">
        <w:rPr>
          <w:rFonts w:ascii="Times New Roman" w:hAnsi="Times New Roman" w:cs="Times New Roman"/>
          <w:sz w:val="24"/>
          <w:szCs w:val="24"/>
          <w:lang w:val="ru-RU"/>
        </w:rPr>
        <w:t xml:space="preserve"> год</w:t>
      </w:r>
      <w:r w:rsidRPr="0028071A">
        <w:rPr>
          <w:rFonts w:ascii="Times New Roman" w:hAnsi="Times New Roman" w:cs="Times New Roman"/>
          <w:sz w:val="24"/>
          <w:szCs w:val="24"/>
          <w:lang w:val="ru-RU"/>
        </w:rPr>
        <w:t xml:space="preserve"> представлена в таблице </w:t>
      </w:r>
      <w:r w:rsidR="002E54C3" w:rsidRPr="0028071A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28071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D123F" w:rsidRPr="005851E9" w:rsidRDefault="004D123F" w:rsidP="004D123F">
      <w:pPr>
        <w:pStyle w:val="CharChar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  <w:lang w:val="ru-RU"/>
        </w:rPr>
      </w:pPr>
    </w:p>
    <w:p w:rsidR="004D123F" w:rsidRPr="0028071A" w:rsidRDefault="004D123F" w:rsidP="004D123F">
      <w:pPr>
        <w:pStyle w:val="CharChar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8071A">
        <w:rPr>
          <w:rFonts w:ascii="Times New Roman" w:hAnsi="Times New Roman" w:cs="Times New Roman"/>
          <w:b/>
          <w:sz w:val="24"/>
          <w:szCs w:val="24"/>
          <w:lang w:val="ru-RU"/>
        </w:rPr>
        <w:t>Источники финансирования дефицита бюджета  (тыс. руб.)</w:t>
      </w:r>
    </w:p>
    <w:p w:rsidR="004D123F" w:rsidRPr="005851E9" w:rsidRDefault="004D123F" w:rsidP="004D123F">
      <w:pPr>
        <w:pStyle w:val="CharChar"/>
        <w:jc w:val="center"/>
        <w:rPr>
          <w:rFonts w:ascii="Times New Roman" w:hAnsi="Times New Roman" w:cs="Times New Roman"/>
          <w:b/>
          <w:sz w:val="24"/>
          <w:szCs w:val="24"/>
          <w:highlight w:val="yellow"/>
          <w:lang w:val="ru-RU"/>
        </w:rPr>
      </w:pPr>
    </w:p>
    <w:p w:rsidR="004D123F" w:rsidRPr="0028071A" w:rsidRDefault="004D123F" w:rsidP="004D123F">
      <w:pPr>
        <w:pStyle w:val="CharChar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28071A">
        <w:rPr>
          <w:rFonts w:ascii="Times New Roman" w:hAnsi="Times New Roman" w:cs="Times New Roman"/>
          <w:sz w:val="24"/>
          <w:szCs w:val="24"/>
          <w:lang w:val="ru-RU"/>
        </w:rPr>
        <w:t xml:space="preserve">Таблица </w:t>
      </w:r>
      <w:r w:rsidR="002E54C3" w:rsidRPr="0028071A">
        <w:rPr>
          <w:rFonts w:ascii="Times New Roman" w:hAnsi="Times New Roman" w:cs="Times New Roman"/>
          <w:sz w:val="24"/>
          <w:szCs w:val="24"/>
          <w:lang w:val="ru-RU"/>
        </w:rPr>
        <w:t>5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6"/>
        <w:gridCol w:w="4927"/>
      </w:tblGrid>
      <w:tr w:rsidR="004D123F" w:rsidRPr="005851E9" w:rsidTr="00671FF6">
        <w:tc>
          <w:tcPr>
            <w:tcW w:w="4926" w:type="dxa"/>
          </w:tcPr>
          <w:p w:rsidR="004D123F" w:rsidRPr="0028071A" w:rsidRDefault="004D123F" w:rsidP="00671FF6">
            <w:pPr>
              <w:pStyle w:val="CharChar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071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Наименование показателей</w:t>
            </w:r>
          </w:p>
        </w:tc>
        <w:tc>
          <w:tcPr>
            <w:tcW w:w="4927" w:type="dxa"/>
          </w:tcPr>
          <w:p w:rsidR="004D123F" w:rsidRPr="0028071A" w:rsidRDefault="004D123F" w:rsidP="00671FF6">
            <w:pPr>
              <w:pStyle w:val="CharChar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071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Сумма</w:t>
            </w:r>
          </w:p>
        </w:tc>
      </w:tr>
      <w:tr w:rsidR="004D123F" w:rsidRPr="005851E9" w:rsidTr="00671FF6">
        <w:tc>
          <w:tcPr>
            <w:tcW w:w="4926" w:type="dxa"/>
          </w:tcPr>
          <w:p w:rsidR="004D123F" w:rsidRPr="0028071A" w:rsidRDefault="004D123F" w:rsidP="00671FF6">
            <w:pPr>
              <w:pStyle w:val="CharCha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07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4927" w:type="dxa"/>
          </w:tcPr>
          <w:p w:rsidR="004D123F" w:rsidRPr="0028071A" w:rsidRDefault="004D123F" w:rsidP="00671FF6">
            <w:pPr>
              <w:pStyle w:val="CharChar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07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4D123F" w:rsidRPr="005851E9" w:rsidTr="00671FF6">
        <w:tc>
          <w:tcPr>
            <w:tcW w:w="4926" w:type="dxa"/>
          </w:tcPr>
          <w:p w:rsidR="004D123F" w:rsidRPr="0028071A" w:rsidRDefault="004D123F" w:rsidP="00671FF6">
            <w:pPr>
              <w:pStyle w:val="CharCha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07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Увеличение прочих остатков средств бюджета</w:t>
            </w:r>
          </w:p>
        </w:tc>
        <w:tc>
          <w:tcPr>
            <w:tcW w:w="4927" w:type="dxa"/>
          </w:tcPr>
          <w:p w:rsidR="004D123F" w:rsidRPr="0028071A" w:rsidRDefault="004D123F" w:rsidP="0028071A">
            <w:pPr>
              <w:pStyle w:val="CharChar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07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D0034B" w:rsidRPr="002807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28071A" w:rsidRPr="002807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5233</w:t>
            </w:r>
            <w:r w:rsidR="00D0034B" w:rsidRPr="002807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28071A" w:rsidRPr="002807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</w:t>
            </w:r>
          </w:p>
        </w:tc>
      </w:tr>
      <w:tr w:rsidR="004D123F" w:rsidRPr="005851E9" w:rsidTr="00671FF6">
        <w:tc>
          <w:tcPr>
            <w:tcW w:w="4926" w:type="dxa"/>
          </w:tcPr>
          <w:p w:rsidR="004D123F" w:rsidRPr="0028071A" w:rsidRDefault="004D123F" w:rsidP="00671FF6">
            <w:pPr>
              <w:pStyle w:val="CharCha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07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Уменьшение прочих остатков средств бюджета</w:t>
            </w:r>
          </w:p>
        </w:tc>
        <w:tc>
          <w:tcPr>
            <w:tcW w:w="4927" w:type="dxa"/>
          </w:tcPr>
          <w:p w:rsidR="004D123F" w:rsidRPr="0028071A" w:rsidRDefault="00D0034B" w:rsidP="0028071A">
            <w:pPr>
              <w:pStyle w:val="CharChar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07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28071A" w:rsidRPr="002807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5233</w:t>
            </w:r>
            <w:r w:rsidRPr="002807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28071A" w:rsidRPr="002807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</w:t>
            </w:r>
          </w:p>
        </w:tc>
      </w:tr>
    </w:tbl>
    <w:p w:rsidR="004D123F" w:rsidRPr="005851E9" w:rsidRDefault="004D123F" w:rsidP="004D123F">
      <w:pPr>
        <w:pStyle w:val="CharChar"/>
        <w:jc w:val="right"/>
        <w:rPr>
          <w:rFonts w:ascii="Times New Roman" w:hAnsi="Times New Roman" w:cs="Times New Roman"/>
          <w:i/>
          <w:color w:val="FF0000"/>
          <w:sz w:val="24"/>
          <w:szCs w:val="24"/>
          <w:highlight w:val="yellow"/>
          <w:lang w:val="ru-RU"/>
        </w:rPr>
      </w:pPr>
    </w:p>
    <w:p w:rsidR="004D123F" w:rsidRPr="0028071A" w:rsidRDefault="004D123F" w:rsidP="004D123F">
      <w:pPr>
        <w:spacing w:line="0" w:lineRule="atLeast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28071A">
        <w:rPr>
          <w:rFonts w:ascii="Times New Roman" w:hAnsi="Times New Roman"/>
          <w:b/>
          <w:bCs/>
          <w:color w:val="auto"/>
          <w:sz w:val="28"/>
          <w:szCs w:val="28"/>
        </w:rPr>
        <w:t>7. Муниципальный долг.</w:t>
      </w:r>
    </w:p>
    <w:p w:rsidR="004D123F" w:rsidRPr="005851E9" w:rsidRDefault="004D123F" w:rsidP="004D123F">
      <w:pPr>
        <w:spacing w:line="0" w:lineRule="atLeast"/>
        <w:jc w:val="center"/>
        <w:rPr>
          <w:rFonts w:ascii="Times New Roman" w:hAnsi="Times New Roman"/>
          <w:b/>
          <w:bCs/>
          <w:color w:val="auto"/>
          <w:sz w:val="24"/>
          <w:szCs w:val="24"/>
          <w:highlight w:val="yellow"/>
        </w:rPr>
      </w:pPr>
    </w:p>
    <w:p w:rsidR="004D123F" w:rsidRPr="0028071A" w:rsidRDefault="004D123F" w:rsidP="004D123F">
      <w:pPr>
        <w:spacing w:line="0" w:lineRule="atLeast"/>
        <w:jc w:val="both"/>
        <w:rPr>
          <w:rFonts w:ascii="Times New Roman" w:hAnsi="Times New Roman"/>
          <w:iCs/>
          <w:color w:val="auto"/>
          <w:sz w:val="24"/>
          <w:szCs w:val="24"/>
        </w:rPr>
      </w:pPr>
      <w:r w:rsidRPr="0028071A">
        <w:rPr>
          <w:rFonts w:ascii="Times New Roman" w:hAnsi="Times New Roman"/>
          <w:iCs/>
          <w:color w:val="auto"/>
          <w:sz w:val="24"/>
          <w:szCs w:val="24"/>
        </w:rPr>
        <w:tab/>
        <w:t xml:space="preserve">Проектом решения </w:t>
      </w:r>
      <w:r w:rsidR="00DD379F" w:rsidRPr="0028071A">
        <w:rPr>
          <w:rFonts w:ascii="Times New Roman" w:hAnsi="Times New Roman"/>
          <w:iCs/>
          <w:color w:val="auto"/>
          <w:sz w:val="24"/>
          <w:szCs w:val="24"/>
        </w:rPr>
        <w:t>муниципального образования «</w:t>
      </w:r>
      <w:r w:rsidR="00C35AA6" w:rsidRPr="0028071A">
        <w:rPr>
          <w:rFonts w:ascii="Times New Roman" w:hAnsi="Times New Roman"/>
          <w:iCs/>
          <w:color w:val="auto"/>
          <w:sz w:val="24"/>
          <w:szCs w:val="24"/>
        </w:rPr>
        <w:t>Майнское городское</w:t>
      </w:r>
      <w:r w:rsidR="00DD379F" w:rsidRPr="0028071A">
        <w:rPr>
          <w:rFonts w:ascii="Times New Roman" w:hAnsi="Times New Roman"/>
          <w:iCs/>
          <w:color w:val="auto"/>
          <w:sz w:val="24"/>
          <w:szCs w:val="24"/>
        </w:rPr>
        <w:t xml:space="preserve"> поселение» «О </w:t>
      </w:r>
      <w:r w:rsidR="00C35AA6" w:rsidRPr="0028071A">
        <w:rPr>
          <w:rFonts w:ascii="Times New Roman" w:hAnsi="Times New Roman"/>
          <w:iCs/>
          <w:color w:val="auto"/>
          <w:sz w:val="24"/>
          <w:szCs w:val="24"/>
        </w:rPr>
        <w:t>проекте бюджета</w:t>
      </w:r>
      <w:r w:rsidR="00DD379F" w:rsidRPr="0028071A">
        <w:rPr>
          <w:rFonts w:ascii="Times New Roman" w:hAnsi="Times New Roman"/>
          <w:iCs/>
          <w:color w:val="auto"/>
          <w:sz w:val="24"/>
          <w:szCs w:val="24"/>
        </w:rPr>
        <w:t xml:space="preserve"> муниципального образования «</w:t>
      </w:r>
      <w:r w:rsidR="00C35AA6" w:rsidRPr="0028071A">
        <w:rPr>
          <w:rFonts w:ascii="Times New Roman" w:hAnsi="Times New Roman"/>
          <w:iCs/>
          <w:color w:val="auto"/>
          <w:sz w:val="24"/>
          <w:szCs w:val="24"/>
        </w:rPr>
        <w:t>Майнское городское</w:t>
      </w:r>
      <w:r w:rsidR="00DD379F" w:rsidRPr="0028071A">
        <w:rPr>
          <w:rFonts w:ascii="Times New Roman" w:hAnsi="Times New Roman"/>
          <w:iCs/>
          <w:color w:val="auto"/>
          <w:sz w:val="24"/>
          <w:szCs w:val="24"/>
        </w:rPr>
        <w:t xml:space="preserve"> поселение» Майнского района Ульяновской области на 201</w:t>
      </w:r>
      <w:r w:rsidR="0028071A" w:rsidRPr="0028071A">
        <w:rPr>
          <w:rFonts w:ascii="Times New Roman" w:hAnsi="Times New Roman"/>
          <w:iCs/>
          <w:color w:val="auto"/>
          <w:sz w:val="24"/>
          <w:szCs w:val="24"/>
        </w:rPr>
        <w:t>7</w:t>
      </w:r>
      <w:r w:rsidR="00DD379F" w:rsidRPr="0028071A">
        <w:rPr>
          <w:rFonts w:ascii="Times New Roman" w:hAnsi="Times New Roman"/>
          <w:iCs/>
          <w:color w:val="auto"/>
          <w:sz w:val="24"/>
          <w:szCs w:val="24"/>
        </w:rPr>
        <w:t xml:space="preserve"> год» </w:t>
      </w:r>
      <w:r w:rsidRPr="0028071A">
        <w:rPr>
          <w:rFonts w:ascii="Times New Roman" w:hAnsi="Times New Roman"/>
          <w:iCs/>
          <w:color w:val="auto"/>
          <w:sz w:val="24"/>
          <w:szCs w:val="24"/>
        </w:rPr>
        <w:t xml:space="preserve">верхний предел муниципального внутреннего долга по состоянию на </w:t>
      </w:r>
      <w:r w:rsidR="00BF2F50" w:rsidRPr="0028071A">
        <w:rPr>
          <w:rFonts w:ascii="Times New Roman" w:hAnsi="Times New Roman"/>
          <w:iCs/>
          <w:color w:val="auto"/>
          <w:sz w:val="24"/>
          <w:szCs w:val="24"/>
        </w:rPr>
        <w:t>0</w:t>
      </w:r>
      <w:r w:rsidRPr="0028071A">
        <w:rPr>
          <w:rFonts w:ascii="Times New Roman" w:hAnsi="Times New Roman"/>
          <w:iCs/>
          <w:color w:val="auto"/>
          <w:sz w:val="24"/>
          <w:szCs w:val="24"/>
        </w:rPr>
        <w:t xml:space="preserve">1 </w:t>
      </w:r>
      <w:r w:rsidR="00BF2F50" w:rsidRPr="0028071A">
        <w:rPr>
          <w:rFonts w:ascii="Times New Roman" w:hAnsi="Times New Roman"/>
          <w:iCs/>
          <w:color w:val="auto"/>
          <w:sz w:val="24"/>
          <w:szCs w:val="24"/>
        </w:rPr>
        <w:t>января</w:t>
      </w:r>
      <w:r w:rsidRPr="0028071A">
        <w:rPr>
          <w:rFonts w:ascii="Times New Roman" w:hAnsi="Times New Roman"/>
          <w:iCs/>
          <w:color w:val="auto"/>
          <w:sz w:val="24"/>
          <w:szCs w:val="24"/>
        </w:rPr>
        <w:t xml:space="preserve"> 201</w:t>
      </w:r>
      <w:r w:rsidR="0028071A" w:rsidRPr="0028071A">
        <w:rPr>
          <w:rFonts w:ascii="Times New Roman" w:hAnsi="Times New Roman"/>
          <w:iCs/>
          <w:color w:val="auto"/>
          <w:sz w:val="24"/>
          <w:szCs w:val="24"/>
        </w:rPr>
        <w:t>7</w:t>
      </w:r>
      <w:r w:rsidRPr="0028071A">
        <w:rPr>
          <w:rFonts w:ascii="Times New Roman" w:hAnsi="Times New Roman"/>
          <w:iCs/>
          <w:color w:val="auto"/>
          <w:sz w:val="24"/>
          <w:szCs w:val="24"/>
        </w:rPr>
        <w:t xml:space="preserve"> года установлен в размере 0,00 тыс. рублей. Предельный объем </w:t>
      </w:r>
      <w:r w:rsidR="00DD379F" w:rsidRPr="0028071A">
        <w:rPr>
          <w:rFonts w:ascii="Times New Roman" w:hAnsi="Times New Roman"/>
          <w:iCs/>
          <w:color w:val="auto"/>
          <w:sz w:val="24"/>
          <w:szCs w:val="24"/>
        </w:rPr>
        <w:t xml:space="preserve">обязательств по </w:t>
      </w:r>
      <w:r w:rsidRPr="0028071A">
        <w:rPr>
          <w:rFonts w:ascii="Times New Roman" w:hAnsi="Times New Roman"/>
          <w:iCs/>
          <w:color w:val="auto"/>
          <w:sz w:val="24"/>
          <w:szCs w:val="24"/>
        </w:rPr>
        <w:t>муниципальн</w:t>
      </w:r>
      <w:r w:rsidR="00DD379F" w:rsidRPr="0028071A">
        <w:rPr>
          <w:rFonts w:ascii="Times New Roman" w:hAnsi="Times New Roman"/>
          <w:iCs/>
          <w:color w:val="auto"/>
          <w:sz w:val="24"/>
          <w:szCs w:val="24"/>
        </w:rPr>
        <w:t>ым гарантиям установлен в сумме 0,00 рублей.</w:t>
      </w:r>
      <w:r w:rsidRPr="0028071A">
        <w:rPr>
          <w:rFonts w:ascii="Times New Roman" w:hAnsi="Times New Roman"/>
          <w:iCs/>
          <w:color w:val="auto"/>
          <w:sz w:val="24"/>
          <w:szCs w:val="24"/>
        </w:rPr>
        <w:t xml:space="preserve"> </w:t>
      </w:r>
      <w:r w:rsidR="00BF2F50" w:rsidRPr="0028071A">
        <w:rPr>
          <w:rFonts w:ascii="Times New Roman" w:hAnsi="Times New Roman"/>
          <w:iCs/>
          <w:color w:val="auto"/>
          <w:sz w:val="24"/>
          <w:szCs w:val="24"/>
        </w:rPr>
        <w:t>Сведения о верхнем пределе муниципального долга должны быть указаны на конец очередного финан</w:t>
      </w:r>
      <w:r w:rsidR="006743DA" w:rsidRPr="0028071A">
        <w:rPr>
          <w:rFonts w:ascii="Times New Roman" w:hAnsi="Times New Roman"/>
          <w:iCs/>
          <w:color w:val="auto"/>
          <w:sz w:val="24"/>
          <w:szCs w:val="24"/>
        </w:rPr>
        <w:t>сового года (</w:t>
      </w:r>
      <w:r w:rsidR="00BF2F50" w:rsidRPr="0028071A">
        <w:rPr>
          <w:rFonts w:ascii="Times New Roman" w:hAnsi="Times New Roman"/>
          <w:iCs/>
          <w:color w:val="auto"/>
          <w:sz w:val="24"/>
          <w:szCs w:val="24"/>
        </w:rPr>
        <w:t>в данном случае – на 31 декабря 201</w:t>
      </w:r>
      <w:r w:rsidR="0028071A" w:rsidRPr="0028071A">
        <w:rPr>
          <w:rFonts w:ascii="Times New Roman" w:hAnsi="Times New Roman"/>
          <w:iCs/>
          <w:color w:val="auto"/>
          <w:sz w:val="24"/>
          <w:szCs w:val="24"/>
        </w:rPr>
        <w:t>7</w:t>
      </w:r>
      <w:r w:rsidR="00BF2F50" w:rsidRPr="0028071A">
        <w:rPr>
          <w:rFonts w:ascii="Times New Roman" w:hAnsi="Times New Roman"/>
          <w:iCs/>
          <w:color w:val="auto"/>
          <w:sz w:val="24"/>
          <w:szCs w:val="24"/>
        </w:rPr>
        <w:t xml:space="preserve"> года</w:t>
      </w:r>
      <w:r w:rsidR="006743DA" w:rsidRPr="0028071A">
        <w:rPr>
          <w:rFonts w:ascii="Times New Roman" w:hAnsi="Times New Roman"/>
          <w:iCs/>
          <w:color w:val="auto"/>
          <w:sz w:val="24"/>
          <w:szCs w:val="24"/>
        </w:rPr>
        <w:t>)</w:t>
      </w:r>
      <w:r w:rsidR="00BF2F50" w:rsidRPr="0028071A">
        <w:rPr>
          <w:rFonts w:ascii="Times New Roman" w:hAnsi="Times New Roman"/>
          <w:iCs/>
          <w:color w:val="auto"/>
          <w:sz w:val="24"/>
          <w:szCs w:val="24"/>
        </w:rPr>
        <w:t>.</w:t>
      </w:r>
    </w:p>
    <w:p w:rsidR="004D123F" w:rsidRPr="005851E9" w:rsidRDefault="004D123F" w:rsidP="004D123F">
      <w:pPr>
        <w:jc w:val="both"/>
        <w:rPr>
          <w:rFonts w:ascii="Times New Roman" w:hAnsi="Times New Roman"/>
          <w:iCs/>
          <w:color w:val="FF0000"/>
          <w:sz w:val="24"/>
          <w:szCs w:val="24"/>
          <w:highlight w:val="yellow"/>
        </w:rPr>
      </w:pPr>
    </w:p>
    <w:p w:rsidR="004D123F" w:rsidRPr="0028071A" w:rsidRDefault="004D123F" w:rsidP="004D123F">
      <w:pPr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28071A">
        <w:rPr>
          <w:rFonts w:ascii="Times New Roman" w:hAnsi="Times New Roman"/>
          <w:b/>
          <w:bCs/>
          <w:color w:val="auto"/>
          <w:sz w:val="28"/>
          <w:szCs w:val="28"/>
        </w:rPr>
        <w:t>8. Межбюджетные трансферты общего характера бюджетам субъектов Российской Федерации и муниципальных образований.</w:t>
      </w:r>
    </w:p>
    <w:p w:rsidR="0028071A" w:rsidRDefault="0028071A" w:rsidP="0028071A">
      <w:pPr>
        <w:jc w:val="both"/>
        <w:rPr>
          <w:rFonts w:ascii="Times New Roman" w:hAnsi="Times New Roman"/>
          <w:color w:val="auto"/>
          <w:sz w:val="22"/>
          <w:szCs w:val="22"/>
        </w:rPr>
      </w:pPr>
      <w:r w:rsidRPr="000F726A">
        <w:rPr>
          <w:rFonts w:ascii="Times New Roman" w:hAnsi="Times New Roman"/>
          <w:color w:val="auto"/>
          <w:sz w:val="22"/>
          <w:szCs w:val="22"/>
        </w:rPr>
        <w:t xml:space="preserve">  </w:t>
      </w:r>
    </w:p>
    <w:p w:rsidR="0054751C" w:rsidRDefault="0028071A" w:rsidP="0054751C">
      <w:pPr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0F726A">
        <w:rPr>
          <w:rFonts w:ascii="Times New Roman" w:hAnsi="Times New Roman"/>
          <w:color w:val="auto"/>
          <w:sz w:val="22"/>
          <w:szCs w:val="22"/>
        </w:rPr>
        <w:t xml:space="preserve">  </w:t>
      </w:r>
      <w:r w:rsidR="0054751C">
        <w:rPr>
          <w:rFonts w:ascii="Times New Roman" w:hAnsi="Times New Roman"/>
          <w:color w:val="auto"/>
          <w:sz w:val="22"/>
          <w:szCs w:val="22"/>
        </w:rPr>
        <w:t xml:space="preserve">      </w:t>
      </w:r>
      <w:r w:rsidR="0054751C">
        <w:rPr>
          <w:rFonts w:ascii="Times New Roman" w:hAnsi="Times New Roman"/>
          <w:color w:val="auto"/>
          <w:sz w:val="24"/>
          <w:szCs w:val="24"/>
        </w:rPr>
        <w:t xml:space="preserve">Проектом бюджета муниципального образования «Майнское городское поселение»  на 2017 год межбюджетные трансферты не предусмотрены. </w:t>
      </w:r>
    </w:p>
    <w:p w:rsidR="0028071A" w:rsidRPr="000F726A" w:rsidRDefault="0028071A" w:rsidP="0028071A">
      <w:pPr>
        <w:jc w:val="both"/>
        <w:rPr>
          <w:rFonts w:ascii="Times New Roman" w:hAnsi="Times New Roman"/>
          <w:b/>
          <w:bCs/>
          <w:color w:val="auto"/>
          <w:sz w:val="22"/>
          <w:szCs w:val="22"/>
        </w:rPr>
      </w:pPr>
    </w:p>
    <w:p w:rsidR="00BF4EDE" w:rsidRPr="005851E9" w:rsidRDefault="00BF4EDE" w:rsidP="00BF4EDE">
      <w:pPr>
        <w:jc w:val="center"/>
        <w:rPr>
          <w:rFonts w:ascii="Times New Roman" w:hAnsi="Times New Roman"/>
          <w:b/>
          <w:bCs/>
          <w:color w:val="auto"/>
          <w:sz w:val="28"/>
          <w:szCs w:val="28"/>
          <w:highlight w:val="yellow"/>
        </w:rPr>
      </w:pPr>
      <w:r w:rsidRPr="00320BA4">
        <w:rPr>
          <w:rFonts w:ascii="Times New Roman" w:hAnsi="Times New Roman"/>
          <w:b/>
          <w:bCs/>
          <w:color w:val="auto"/>
          <w:sz w:val="28"/>
          <w:szCs w:val="28"/>
        </w:rPr>
        <w:t>9. Выводы и замечания по проекту бюджета.</w:t>
      </w:r>
    </w:p>
    <w:p w:rsidR="00210C8B" w:rsidRPr="00320BA4" w:rsidRDefault="00D210F2" w:rsidP="00210C8B">
      <w:pPr>
        <w:jc w:val="both"/>
        <w:rPr>
          <w:rFonts w:ascii="Times New Roman" w:hAnsi="Times New Roman"/>
          <w:color w:val="auto"/>
          <w:sz w:val="24"/>
          <w:szCs w:val="24"/>
        </w:rPr>
      </w:pPr>
      <w:r w:rsidRPr="00320BA4">
        <w:rPr>
          <w:rFonts w:ascii="Times New Roman" w:hAnsi="Times New Roman"/>
          <w:color w:val="auto"/>
          <w:sz w:val="24"/>
          <w:szCs w:val="24"/>
        </w:rPr>
        <w:t>1.</w:t>
      </w:r>
      <w:r w:rsidRPr="00320BA4">
        <w:rPr>
          <w:color w:val="auto"/>
        </w:rPr>
        <w:t xml:space="preserve"> </w:t>
      </w:r>
      <w:r w:rsidR="00CB01B3">
        <w:rPr>
          <w:color w:val="auto"/>
        </w:rPr>
        <w:t xml:space="preserve">  </w:t>
      </w:r>
      <w:r w:rsidRPr="00320BA4">
        <w:rPr>
          <w:rFonts w:ascii="Times New Roman" w:hAnsi="Times New Roman"/>
          <w:color w:val="auto"/>
          <w:sz w:val="24"/>
          <w:szCs w:val="24"/>
        </w:rPr>
        <w:t>Проект решения муниципального образования «</w:t>
      </w:r>
      <w:r w:rsidR="00C35AA6" w:rsidRPr="00320BA4">
        <w:rPr>
          <w:rFonts w:ascii="Times New Roman" w:hAnsi="Times New Roman"/>
          <w:color w:val="auto"/>
          <w:sz w:val="24"/>
          <w:szCs w:val="24"/>
        </w:rPr>
        <w:t>Майнское городское</w:t>
      </w:r>
      <w:r w:rsidRPr="00320BA4">
        <w:rPr>
          <w:rFonts w:ascii="Times New Roman" w:hAnsi="Times New Roman"/>
          <w:color w:val="auto"/>
          <w:sz w:val="24"/>
          <w:szCs w:val="24"/>
        </w:rPr>
        <w:t xml:space="preserve"> поселение»  «О </w:t>
      </w:r>
      <w:r w:rsidR="00C35AA6" w:rsidRPr="00320BA4">
        <w:rPr>
          <w:rFonts w:ascii="Times New Roman" w:hAnsi="Times New Roman"/>
          <w:color w:val="auto"/>
          <w:sz w:val="24"/>
          <w:szCs w:val="24"/>
        </w:rPr>
        <w:lastRenderedPageBreak/>
        <w:t>проекте бюджета</w:t>
      </w:r>
      <w:r w:rsidRPr="00320BA4">
        <w:rPr>
          <w:rFonts w:ascii="Times New Roman" w:hAnsi="Times New Roman"/>
          <w:color w:val="auto"/>
          <w:sz w:val="24"/>
          <w:szCs w:val="24"/>
        </w:rPr>
        <w:t xml:space="preserve"> муниципального образования «</w:t>
      </w:r>
      <w:r w:rsidR="00C35AA6" w:rsidRPr="00320BA4">
        <w:rPr>
          <w:rFonts w:ascii="Times New Roman" w:hAnsi="Times New Roman"/>
          <w:color w:val="auto"/>
          <w:sz w:val="24"/>
          <w:szCs w:val="24"/>
        </w:rPr>
        <w:t>Майнское городское</w:t>
      </w:r>
      <w:r w:rsidRPr="00320BA4">
        <w:rPr>
          <w:rFonts w:ascii="Times New Roman" w:hAnsi="Times New Roman"/>
          <w:color w:val="auto"/>
          <w:sz w:val="24"/>
          <w:szCs w:val="24"/>
        </w:rPr>
        <w:t xml:space="preserve"> поселение» Майнского района Ульяновской области на 201</w:t>
      </w:r>
      <w:r w:rsidR="00320BA4" w:rsidRPr="00320BA4">
        <w:rPr>
          <w:rFonts w:ascii="Times New Roman" w:hAnsi="Times New Roman"/>
          <w:color w:val="auto"/>
          <w:sz w:val="24"/>
          <w:szCs w:val="24"/>
        </w:rPr>
        <w:t>7</w:t>
      </w:r>
      <w:r w:rsidRPr="00320BA4">
        <w:rPr>
          <w:rFonts w:ascii="Times New Roman" w:hAnsi="Times New Roman"/>
          <w:color w:val="auto"/>
          <w:sz w:val="24"/>
          <w:szCs w:val="24"/>
        </w:rPr>
        <w:t xml:space="preserve"> год» подготовлен и внесён на рассмотрение в установленные Бюджетным кодексом сроки.         </w:t>
      </w:r>
    </w:p>
    <w:p w:rsidR="00210C8B" w:rsidRPr="00320BA4" w:rsidRDefault="00210C8B" w:rsidP="00210C8B">
      <w:pPr>
        <w:jc w:val="both"/>
        <w:rPr>
          <w:rFonts w:ascii="Times New Roman" w:hAnsi="Times New Roman"/>
          <w:color w:val="auto"/>
          <w:sz w:val="24"/>
          <w:szCs w:val="24"/>
        </w:rPr>
      </w:pPr>
      <w:r w:rsidRPr="00320BA4">
        <w:rPr>
          <w:rFonts w:ascii="Times New Roman" w:hAnsi="Times New Roman"/>
          <w:sz w:val="24"/>
          <w:szCs w:val="24"/>
        </w:rPr>
        <w:t>В нарушение статьи 184.2 Бюджетного кодекса РФ «Документы и материалы, представляемые одновременно с проектом бюджете» представлен не полный перечень необходимых документов.</w:t>
      </w:r>
      <w:r w:rsidR="000A4DC2">
        <w:rPr>
          <w:rFonts w:ascii="Times New Roman" w:hAnsi="Times New Roman"/>
          <w:sz w:val="24"/>
          <w:szCs w:val="24"/>
        </w:rPr>
        <w:t xml:space="preserve"> В ходе контрольно-счетного мероприятия нарушение устранено. </w:t>
      </w:r>
    </w:p>
    <w:p w:rsidR="00D210F2" w:rsidRDefault="00D210F2" w:rsidP="00D210F2">
      <w:pPr>
        <w:jc w:val="both"/>
        <w:rPr>
          <w:rFonts w:ascii="Times New Roman" w:hAnsi="Times New Roman"/>
          <w:color w:val="auto"/>
          <w:sz w:val="24"/>
          <w:szCs w:val="24"/>
        </w:rPr>
      </w:pPr>
      <w:r w:rsidRPr="00320BA4">
        <w:rPr>
          <w:rFonts w:ascii="Times New Roman" w:hAnsi="Times New Roman"/>
          <w:color w:val="auto"/>
          <w:sz w:val="24"/>
          <w:szCs w:val="24"/>
        </w:rPr>
        <w:t>Состав показателей, представленных в законопроекте, соответствует требованиям статьи 184.1 Бюджетного кодекса РФ.</w:t>
      </w:r>
    </w:p>
    <w:p w:rsidR="00CC1D20" w:rsidRDefault="00CB01B3" w:rsidP="00CC1D20">
      <w:pPr>
        <w:jc w:val="both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2.  </w:t>
      </w:r>
      <w:r w:rsidRPr="00582FC1">
        <w:rPr>
          <w:rFonts w:ascii="Times New Roman" w:hAnsi="Times New Roman"/>
          <w:color w:val="auto"/>
          <w:sz w:val="24"/>
          <w:szCs w:val="24"/>
        </w:rPr>
        <w:t xml:space="preserve">На момент подготовки заключения </w:t>
      </w:r>
      <w:r>
        <w:rPr>
          <w:rFonts w:ascii="Times New Roman" w:hAnsi="Times New Roman"/>
          <w:color w:val="auto"/>
          <w:sz w:val="24"/>
          <w:szCs w:val="24"/>
        </w:rPr>
        <w:t xml:space="preserve">не </w:t>
      </w:r>
      <w:r w:rsidRPr="00582FC1">
        <w:rPr>
          <w:rFonts w:ascii="Times New Roman" w:hAnsi="Times New Roman"/>
          <w:color w:val="auto"/>
          <w:sz w:val="24"/>
          <w:szCs w:val="24"/>
        </w:rPr>
        <w:t xml:space="preserve">все планируемые к реализации программы утверждены Постановлениями администрации муниципального образования </w:t>
      </w:r>
      <w:r>
        <w:rPr>
          <w:rFonts w:ascii="Times New Roman" w:hAnsi="Times New Roman"/>
          <w:color w:val="auto"/>
          <w:sz w:val="24"/>
          <w:szCs w:val="24"/>
        </w:rPr>
        <w:t>«Майнское городское</w:t>
      </w:r>
      <w:r w:rsidRPr="00582FC1">
        <w:rPr>
          <w:rFonts w:ascii="Times New Roman" w:hAnsi="Times New Roman"/>
          <w:color w:val="auto"/>
          <w:sz w:val="24"/>
          <w:szCs w:val="24"/>
        </w:rPr>
        <w:t xml:space="preserve"> поселение</w:t>
      </w:r>
      <w:r>
        <w:rPr>
          <w:rFonts w:ascii="Times New Roman" w:hAnsi="Times New Roman"/>
          <w:color w:val="auto"/>
          <w:sz w:val="24"/>
          <w:szCs w:val="24"/>
        </w:rPr>
        <w:t>»</w:t>
      </w:r>
      <w:r w:rsidRPr="00582FC1">
        <w:rPr>
          <w:rFonts w:ascii="Times New Roman" w:hAnsi="Times New Roman"/>
          <w:color w:val="auto"/>
          <w:sz w:val="24"/>
          <w:szCs w:val="24"/>
        </w:rPr>
        <w:t xml:space="preserve">, что </w:t>
      </w:r>
      <w:r w:rsidRPr="00CB01B3">
        <w:rPr>
          <w:rFonts w:ascii="Times New Roman" w:hAnsi="Times New Roman"/>
          <w:b/>
          <w:color w:val="auto"/>
          <w:sz w:val="24"/>
          <w:szCs w:val="24"/>
        </w:rPr>
        <w:t xml:space="preserve">не соответствует требованиям статьи 179 Бюджетного Кодекса Российской Федерации. </w:t>
      </w:r>
    </w:p>
    <w:p w:rsidR="00CC1D20" w:rsidRDefault="00CC1D20" w:rsidP="00CC1D20">
      <w:pPr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 xml:space="preserve">3. </w:t>
      </w:r>
      <w:r w:rsidRPr="00CC1D20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По м</w:t>
      </w:r>
      <w:r w:rsidRPr="00CF1B45">
        <w:rPr>
          <w:rFonts w:ascii="Times New Roman" w:hAnsi="Times New Roman"/>
          <w:color w:val="auto"/>
          <w:sz w:val="24"/>
          <w:szCs w:val="24"/>
        </w:rPr>
        <w:t>униципал</w:t>
      </w:r>
      <w:r>
        <w:rPr>
          <w:rFonts w:ascii="Times New Roman" w:hAnsi="Times New Roman"/>
          <w:color w:val="auto"/>
          <w:sz w:val="24"/>
          <w:szCs w:val="24"/>
        </w:rPr>
        <w:t>ьной программе</w:t>
      </w:r>
      <w:r w:rsidRPr="00CF1B45">
        <w:rPr>
          <w:rFonts w:ascii="Times New Roman" w:hAnsi="Times New Roman"/>
          <w:color w:val="auto"/>
          <w:sz w:val="24"/>
          <w:szCs w:val="24"/>
        </w:rPr>
        <w:t xml:space="preserve"> «Развитие системы дорожного хозяйства муниципального образования «Майнский район» Ульяновской области» на 2015-2017 годы»</w:t>
      </w:r>
      <w:r>
        <w:rPr>
          <w:rFonts w:ascii="Times New Roman" w:hAnsi="Times New Roman"/>
          <w:color w:val="auto"/>
          <w:sz w:val="24"/>
          <w:szCs w:val="24"/>
        </w:rPr>
        <w:t xml:space="preserve"> расходные обязательства предусмотренные программой почти в 2 раза ниже</w:t>
      </w:r>
      <w:r w:rsidR="0054751C">
        <w:rPr>
          <w:rFonts w:ascii="Times New Roman" w:hAnsi="Times New Roman"/>
          <w:color w:val="auto"/>
          <w:sz w:val="24"/>
          <w:szCs w:val="24"/>
        </w:rPr>
        <w:t>,</w:t>
      </w:r>
      <w:r>
        <w:rPr>
          <w:rFonts w:ascii="Times New Roman" w:hAnsi="Times New Roman"/>
          <w:color w:val="auto"/>
          <w:sz w:val="24"/>
          <w:szCs w:val="24"/>
        </w:rPr>
        <w:t xml:space="preserve"> чем предусмотрены проектом бюджета на 2017 год, что говорит о необоснованности заложенных проектом бюджета денежных средств.</w:t>
      </w:r>
    </w:p>
    <w:p w:rsidR="005624CC" w:rsidRDefault="00CC1D20" w:rsidP="005624CC">
      <w:pPr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4.  По программе «У</w:t>
      </w:r>
      <w:r w:rsidRPr="00CF1B45">
        <w:rPr>
          <w:rFonts w:ascii="Times New Roman" w:hAnsi="Times New Roman"/>
          <w:color w:val="auto"/>
          <w:sz w:val="24"/>
          <w:szCs w:val="24"/>
        </w:rPr>
        <w:t>правления муниципальной собственностью муниципального образования «Майнское городское поселение» Майнского района Ульяновской области на 2014-2018 годы»</w:t>
      </w:r>
      <w:r>
        <w:rPr>
          <w:rFonts w:ascii="Times New Roman" w:hAnsi="Times New Roman"/>
          <w:color w:val="auto"/>
          <w:sz w:val="24"/>
          <w:szCs w:val="24"/>
        </w:rPr>
        <w:t xml:space="preserve"> финансирование предусмотренное разделом 2.2 программы не соответствует Приложению 2 к программе.</w:t>
      </w:r>
    </w:p>
    <w:p w:rsidR="00CC1D20" w:rsidRPr="005624CC" w:rsidRDefault="005624CC" w:rsidP="005624C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5. </w:t>
      </w:r>
      <w:r w:rsidR="00CC1D20">
        <w:rPr>
          <w:rFonts w:ascii="Times New Roman" w:hAnsi="Times New Roman"/>
          <w:color w:val="auto"/>
          <w:sz w:val="24"/>
          <w:szCs w:val="24"/>
        </w:rPr>
        <w:t>По муниципальной программе «Комплексного развития систем коммунальной инфраструктуры муниципального образования «Майнское городское поселение» на 2015-2025 годы невозможно определить</w:t>
      </w:r>
      <w:r w:rsidR="00CC1D20">
        <w:t xml:space="preserve"> </w:t>
      </w:r>
      <w:r w:rsidR="00CC1D20" w:rsidRPr="005624CC">
        <w:rPr>
          <w:rFonts w:ascii="Times New Roman" w:hAnsi="Times New Roman"/>
          <w:sz w:val="24"/>
          <w:szCs w:val="24"/>
        </w:rPr>
        <w:t>планируемые бюджетные ассигнования  предусмотренны</w:t>
      </w:r>
      <w:r w:rsidR="00CC1D20" w:rsidRPr="005624CC">
        <w:rPr>
          <w:rFonts w:ascii="Times New Roman" w:hAnsi="Times New Roman"/>
          <w:color w:val="auto"/>
          <w:sz w:val="24"/>
          <w:szCs w:val="24"/>
        </w:rPr>
        <w:t xml:space="preserve">е программой, так как </w:t>
      </w:r>
      <w:r w:rsidR="00CC1D20" w:rsidRPr="005624CC">
        <w:rPr>
          <w:rFonts w:ascii="Times New Roman" w:hAnsi="Times New Roman"/>
          <w:sz w:val="24"/>
          <w:szCs w:val="24"/>
        </w:rPr>
        <w:t>в таблице10.4. «</w:t>
      </w:r>
      <w:r w:rsidR="00CC1D20" w:rsidRPr="005624CC">
        <w:rPr>
          <w:rStyle w:val="s2"/>
          <w:rFonts w:ascii="Times New Roman" w:hAnsi="Times New Roman"/>
          <w:sz w:val="24"/>
          <w:szCs w:val="24"/>
        </w:rPr>
        <w:t>Сводный план финансирования Программных мероприятий» заложены бюджетные средства муниципального и областного бюджета, что является невозможным определить  сумму финансирования по муниципальному образованию «Майнское городское поселение».</w:t>
      </w:r>
    </w:p>
    <w:p w:rsidR="00D210F2" w:rsidRPr="00BF019C" w:rsidRDefault="005624CC" w:rsidP="00D210F2">
      <w:pPr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6</w:t>
      </w:r>
      <w:r w:rsidR="00D210F2" w:rsidRPr="00BF019C">
        <w:rPr>
          <w:rFonts w:ascii="Times New Roman" w:hAnsi="Times New Roman"/>
          <w:color w:val="auto"/>
          <w:sz w:val="24"/>
          <w:szCs w:val="24"/>
        </w:rPr>
        <w:t>.</w:t>
      </w:r>
      <w:r w:rsidR="00CB01B3">
        <w:rPr>
          <w:rFonts w:ascii="Times New Roman" w:hAnsi="Times New Roman"/>
          <w:color w:val="auto"/>
          <w:sz w:val="24"/>
          <w:szCs w:val="24"/>
        </w:rPr>
        <w:t xml:space="preserve">  </w:t>
      </w:r>
      <w:r w:rsidR="00D210F2" w:rsidRPr="00BF019C">
        <w:rPr>
          <w:rFonts w:ascii="Times New Roman" w:hAnsi="Times New Roman"/>
          <w:color w:val="auto"/>
          <w:sz w:val="24"/>
          <w:szCs w:val="24"/>
        </w:rPr>
        <w:t xml:space="preserve"> Проект бюджета сформирован на основе прогноза социально-экономического развития муниципального образования «</w:t>
      </w:r>
      <w:r w:rsidR="00565D1C" w:rsidRPr="00BF019C">
        <w:rPr>
          <w:rFonts w:ascii="Times New Roman" w:hAnsi="Times New Roman"/>
          <w:color w:val="auto"/>
          <w:sz w:val="24"/>
          <w:szCs w:val="24"/>
        </w:rPr>
        <w:t>Майнское городское</w:t>
      </w:r>
      <w:r w:rsidR="00D210F2" w:rsidRPr="00BF019C">
        <w:rPr>
          <w:rFonts w:ascii="Times New Roman" w:hAnsi="Times New Roman"/>
          <w:color w:val="auto"/>
          <w:sz w:val="24"/>
          <w:szCs w:val="24"/>
        </w:rPr>
        <w:t xml:space="preserve"> поселение» на 201</w:t>
      </w:r>
      <w:r w:rsidR="00BF019C" w:rsidRPr="00BF019C">
        <w:rPr>
          <w:rFonts w:ascii="Times New Roman" w:hAnsi="Times New Roman"/>
          <w:color w:val="auto"/>
          <w:sz w:val="24"/>
          <w:szCs w:val="24"/>
        </w:rPr>
        <w:t>7</w:t>
      </w:r>
      <w:r w:rsidR="00D210F2" w:rsidRPr="00BF019C">
        <w:rPr>
          <w:rFonts w:ascii="Times New Roman" w:hAnsi="Times New Roman"/>
          <w:color w:val="auto"/>
          <w:sz w:val="24"/>
          <w:szCs w:val="24"/>
        </w:rPr>
        <w:t xml:space="preserve"> год и плановый период 201</w:t>
      </w:r>
      <w:r w:rsidR="00BF019C" w:rsidRPr="00BF019C">
        <w:rPr>
          <w:rFonts w:ascii="Times New Roman" w:hAnsi="Times New Roman"/>
          <w:color w:val="auto"/>
          <w:sz w:val="24"/>
          <w:szCs w:val="24"/>
        </w:rPr>
        <w:t>8</w:t>
      </w:r>
      <w:r w:rsidR="00D210F2" w:rsidRPr="00BF019C">
        <w:rPr>
          <w:rFonts w:ascii="Times New Roman" w:hAnsi="Times New Roman"/>
          <w:color w:val="auto"/>
          <w:sz w:val="24"/>
          <w:szCs w:val="24"/>
        </w:rPr>
        <w:t xml:space="preserve"> и на период до 201</w:t>
      </w:r>
      <w:r w:rsidR="00BF019C" w:rsidRPr="00BF019C">
        <w:rPr>
          <w:rFonts w:ascii="Times New Roman" w:hAnsi="Times New Roman"/>
          <w:color w:val="auto"/>
          <w:sz w:val="24"/>
          <w:szCs w:val="24"/>
        </w:rPr>
        <w:t>9</w:t>
      </w:r>
      <w:r w:rsidR="00D210F2" w:rsidRPr="00BF019C">
        <w:rPr>
          <w:rFonts w:ascii="Times New Roman" w:hAnsi="Times New Roman"/>
          <w:color w:val="auto"/>
          <w:sz w:val="24"/>
          <w:szCs w:val="24"/>
        </w:rPr>
        <w:t xml:space="preserve"> года.</w:t>
      </w:r>
    </w:p>
    <w:p w:rsidR="001E5010" w:rsidRPr="00E62A69" w:rsidRDefault="005624CC" w:rsidP="003F2646">
      <w:pPr>
        <w:spacing w:line="0" w:lineRule="atLeast"/>
        <w:jc w:val="both"/>
        <w:rPr>
          <w:rFonts w:ascii="Times New Roman" w:hAnsi="Times New Roman"/>
          <w:color w:val="auto"/>
          <w:sz w:val="24"/>
          <w:szCs w:val="24"/>
          <w:lang w:val="tt-RU"/>
        </w:rPr>
      </w:pPr>
      <w:r>
        <w:rPr>
          <w:rFonts w:ascii="Times New Roman" w:hAnsi="Times New Roman"/>
          <w:color w:val="auto"/>
          <w:sz w:val="24"/>
          <w:szCs w:val="24"/>
        </w:rPr>
        <w:t>7</w:t>
      </w:r>
      <w:r w:rsidR="00D210F2" w:rsidRPr="00E62A69">
        <w:rPr>
          <w:rFonts w:ascii="Times New Roman" w:hAnsi="Times New Roman"/>
          <w:color w:val="auto"/>
          <w:sz w:val="24"/>
          <w:szCs w:val="24"/>
        </w:rPr>
        <w:t xml:space="preserve">. </w:t>
      </w:r>
      <w:r w:rsidR="00CB01B3">
        <w:rPr>
          <w:rFonts w:ascii="Times New Roman" w:hAnsi="Times New Roman"/>
          <w:color w:val="auto"/>
          <w:sz w:val="24"/>
          <w:szCs w:val="24"/>
        </w:rPr>
        <w:t xml:space="preserve">  </w:t>
      </w:r>
      <w:r w:rsidR="00D210F2" w:rsidRPr="00E62A69">
        <w:rPr>
          <w:rFonts w:ascii="Times New Roman" w:hAnsi="Times New Roman"/>
          <w:color w:val="auto"/>
          <w:sz w:val="24"/>
          <w:szCs w:val="24"/>
        </w:rPr>
        <w:t xml:space="preserve">Объём доходов бюджета </w:t>
      </w:r>
      <w:r w:rsidR="00D210F2" w:rsidRPr="00E62A69">
        <w:rPr>
          <w:rFonts w:ascii="Times New Roman" w:hAnsi="Times New Roman"/>
          <w:bCs/>
          <w:color w:val="auto"/>
          <w:sz w:val="24"/>
          <w:szCs w:val="24"/>
        </w:rPr>
        <w:t>муниципального образования «</w:t>
      </w:r>
      <w:r w:rsidR="00565D1C" w:rsidRPr="00E62A69">
        <w:rPr>
          <w:rFonts w:ascii="Times New Roman" w:hAnsi="Times New Roman"/>
          <w:color w:val="auto"/>
          <w:sz w:val="24"/>
          <w:szCs w:val="24"/>
        </w:rPr>
        <w:t>Майнское городское</w:t>
      </w:r>
      <w:r w:rsidR="00D210F2" w:rsidRPr="00E62A69">
        <w:rPr>
          <w:rFonts w:ascii="Times New Roman" w:hAnsi="Times New Roman"/>
          <w:color w:val="auto"/>
          <w:sz w:val="24"/>
          <w:szCs w:val="24"/>
        </w:rPr>
        <w:t xml:space="preserve"> поселение</w:t>
      </w:r>
      <w:r w:rsidR="00D210F2" w:rsidRPr="00E62A69">
        <w:rPr>
          <w:rFonts w:ascii="Times New Roman" w:hAnsi="Times New Roman"/>
          <w:bCs/>
          <w:color w:val="auto"/>
          <w:sz w:val="24"/>
          <w:szCs w:val="24"/>
        </w:rPr>
        <w:t xml:space="preserve">»  </w:t>
      </w:r>
      <w:r w:rsidR="00D210F2" w:rsidRPr="00E62A69">
        <w:rPr>
          <w:rFonts w:ascii="Times New Roman" w:hAnsi="Times New Roman"/>
          <w:color w:val="auto"/>
          <w:sz w:val="24"/>
          <w:szCs w:val="24"/>
        </w:rPr>
        <w:t xml:space="preserve"> на 201</w:t>
      </w:r>
      <w:r w:rsidR="00BF019C" w:rsidRPr="00E62A69">
        <w:rPr>
          <w:rFonts w:ascii="Times New Roman" w:hAnsi="Times New Roman"/>
          <w:color w:val="auto"/>
          <w:sz w:val="24"/>
          <w:szCs w:val="24"/>
        </w:rPr>
        <w:t>7</w:t>
      </w:r>
      <w:r w:rsidR="00D210F2" w:rsidRPr="00E62A69">
        <w:rPr>
          <w:rFonts w:ascii="Times New Roman" w:hAnsi="Times New Roman"/>
          <w:color w:val="auto"/>
          <w:sz w:val="24"/>
          <w:szCs w:val="24"/>
        </w:rPr>
        <w:t xml:space="preserve"> год прогнозируется в сумме </w:t>
      </w:r>
      <w:r w:rsidR="001E5010" w:rsidRPr="00E62A69">
        <w:rPr>
          <w:rFonts w:ascii="Times New Roman" w:hAnsi="Times New Roman"/>
          <w:bCs/>
          <w:color w:val="auto"/>
          <w:sz w:val="24"/>
          <w:szCs w:val="24"/>
        </w:rPr>
        <w:t>2</w:t>
      </w:r>
      <w:r w:rsidR="00E62A69" w:rsidRPr="00E62A69">
        <w:rPr>
          <w:rFonts w:ascii="Times New Roman" w:hAnsi="Times New Roman"/>
          <w:bCs/>
          <w:color w:val="auto"/>
          <w:sz w:val="24"/>
          <w:szCs w:val="24"/>
        </w:rPr>
        <w:t>5233</w:t>
      </w:r>
      <w:r w:rsidR="001E5010" w:rsidRPr="00E62A69">
        <w:rPr>
          <w:rFonts w:ascii="Times New Roman" w:hAnsi="Times New Roman"/>
          <w:bCs/>
          <w:color w:val="auto"/>
          <w:sz w:val="24"/>
          <w:szCs w:val="24"/>
        </w:rPr>
        <w:t>,</w:t>
      </w:r>
      <w:r w:rsidR="00E62A69" w:rsidRPr="00E62A69">
        <w:rPr>
          <w:rFonts w:ascii="Times New Roman" w:hAnsi="Times New Roman"/>
          <w:bCs/>
          <w:color w:val="auto"/>
          <w:sz w:val="24"/>
          <w:szCs w:val="24"/>
        </w:rPr>
        <w:t>56</w:t>
      </w:r>
      <w:r w:rsidR="001E5010" w:rsidRPr="00E62A69">
        <w:rPr>
          <w:rFonts w:ascii="Times New Roman" w:hAnsi="Times New Roman"/>
          <w:color w:val="auto"/>
          <w:sz w:val="24"/>
          <w:szCs w:val="24"/>
          <w:lang w:val="tt-RU"/>
        </w:rPr>
        <w:t xml:space="preserve"> тыс. рублей, что ниже ожидаемого исполнения бюджета поселения за 201</w:t>
      </w:r>
      <w:r w:rsidR="00E62A69" w:rsidRPr="00E62A69">
        <w:rPr>
          <w:rFonts w:ascii="Times New Roman" w:hAnsi="Times New Roman"/>
          <w:color w:val="auto"/>
          <w:sz w:val="24"/>
          <w:szCs w:val="24"/>
          <w:lang w:val="tt-RU"/>
        </w:rPr>
        <w:t>6</w:t>
      </w:r>
      <w:r w:rsidR="001E5010" w:rsidRPr="00E62A69">
        <w:rPr>
          <w:rFonts w:ascii="Times New Roman" w:hAnsi="Times New Roman"/>
          <w:color w:val="auto"/>
          <w:sz w:val="24"/>
          <w:szCs w:val="24"/>
          <w:lang w:val="tt-RU"/>
        </w:rPr>
        <w:t xml:space="preserve"> год на </w:t>
      </w:r>
      <w:r w:rsidR="00E62A69" w:rsidRPr="00E62A69">
        <w:rPr>
          <w:rFonts w:ascii="Times New Roman" w:hAnsi="Times New Roman"/>
          <w:bCs/>
          <w:color w:val="auto"/>
          <w:sz w:val="24"/>
          <w:szCs w:val="24"/>
        </w:rPr>
        <w:t xml:space="preserve">7331,2 </w:t>
      </w:r>
      <w:r w:rsidR="001E5010" w:rsidRPr="00E62A69">
        <w:rPr>
          <w:rFonts w:ascii="Times New Roman" w:hAnsi="Times New Roman"/>
          <w:color w:val="auto"/>
          <w:sz w:val="24"/>
          <w:szCs w:val="24"/>
          <w:lang w:val="tt-RU"/>
        </w:rPr>
        <w:t>тыс. рублей, или на 2</w:t>
      </w:r>
      <w:r w:rsidR="00E62A69" w:rsidRPr="00E62A69">
        <w:rPr>
          <w:rFonts w:ascii="Times New Roman" w:hAnsi="Times New Roman"/>
          <w:color w:val="auto"/>
          <w:sz w:val="24"/>
          <w:szCs w:val="24"/>
          <w:lang w:val="tt-RU"/>
        </w:rPr>
        <w:t>2</w:t>
      </w:r>
      <w:r w:rsidR="001E5010" w:rsidRPr="00E62A69">
        <w:rPr>
          <w:rFonts w:ascii="Times New Roman" w:hAnsi="Times New Roman"/>
          <w:color w:val="auto"/>
          <w:sz w:val="24"/>
          <w:szCs w:val="24"/>
          <w:lang w:val="tt-RU"/>
        </w:rPr>
        <w:t>,</w:t>
      </w:r>
      <w:r w:rsidR="00E62A69" w:rsidRPr="00E62A69">
        <w:rPr>
          <w:rFonts w:ascii="Times New Roman" w:hAnsi="Times New Roman"/>
          <w:color w:val="auto"/>
          <w:sz w:val="24"/>
          <w:szCs w:val="24"/>
          <w:lang w:val="tt-RU"/>
        </w:rPr>
        <w:t>5</w:t>
      </w:r>
      <w:r w:rsidR="001E5010" w:rsidRPr="00E62A69">
        <w:rPr>
          <w:rFonts w:ascii="Times New Roman" w:hAnsi="Times New Roman"/>
          <w:color w:val="auto"/>
          <w:sz w:val="24"/>
          <w:szCs w:val="24"/>
          <w:lang w:val="tt-RU"/>
        </w:rPr>
        <w:t xml:space="preserve"> %.</w:t>
      </w:r>
    </w:p>
    <w:p w:rsidR="003F2646" w:rsidRPr="00E62A69" w:rsidRDefault="005624CC" w:rsidP="003F2646">
      <w:pPr>
        <w:spacing w:line="0" w:lineRule="atLeast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8</w:t>
      </w:r>
      <w:r w:rsidR="00D210F2" w:rsidRPr="00E62A69">
        <w:rPr>
          <w:rFonts w:ascii="Times New Roman" w:hAnsi="Times New Roman"/>
          <w:color w:val="auto"/>
          <w:sz w:val="24"/>
          <w:szCs w:val="24"/>
        </w:rPr>
        <w:t xml:space="preserve">. </w:t>
      </w:r>
      <w:r w:rsidR="00CB01B3">
        <w:rPr>
          <w:rFonts w:ascii="Times New Roman" w:hAnsi="Times New Roman"/>
          <w:color w:val="auto"/>
          <w:sz w:val="24"/>
          <w:szCs w:val="24"/>
        </w:rPr>
        <w:t xml:space="preserve">   </w:t>
      </w:r>
      <w:r w:rsidR="00D210F2" w:rsidRPr="00E62A69">
        <w:rPr>
          <w:rFonts w:ascii="Times New Roman" w:hAnsi="Times New Roman"/>
          <w:bCs/>
          <w:color w:val="auto"/>
          <w:sz w:val="24"/>
          <w:szCs w:val="24"/>
        </w:rPr>
        <w:t>Налоговые и неналоговые доходы бюджета</w:t>
      </w:r>
      <w:r w:rsidR="0020731D" w:rsidRPr="00E62A69">
        <w:rPr>
          <w:rFonts w:ascii="Times New Roman" w:hAnsi="Times New Roman"/>
          <w:bCs/>
          <w:color w:val="auto"/>
          <w:sz w:val="24"/>
          <w:szCs w:val="24"/>
        </w:rPr>
        <w:t xml:space="preserve"> поселения</w:t>
      </w:r>
      <w:r w:rsidR="00D210F2" w:rsidRPr="00E62A69">
        <w:rPr>
          <w:rFonts w:ascii="Times New Roman" w:hAnsi="Times New Roman"/>
          <w:bCs/>
          <w:color w:val="auto"/>
          <w:sz w:val="24"/>
          <w:szCs w:val="24"/>
        </w:rPr>
        <w:t xml:space="preserve"> на 201</w:t>
      </w:r>
      <w:r w:rsidR="00E62A69" w:rsidRPr="00E62A69">
        <w:rPr>
          <w:rFonts w:ascii="Times New Roman" w:hAnsi="Times New Roman"/>
          <w:bCs/>
          <w:color w:val="auto"/>
          <w:sz w:val="24"/>
          <w:szCs w:val="24"/>
        </w:rPr>
        <w:t>7</w:t>
      </w:r>
      <w:r w:rsidR="00D210F2" w:rsidRPr="00E62A69">
        <w:rPr>
          <w:rFonts w:ascii="Times New Roman" w:hAnsi="Times New Roman"/>
          <w:bCs/>
          <w:color w:val="auto"/>
          <w:sz w:val="24"/>
          <w:szCs w:val="24"/>
        </w:rPr>
        <w:t xml:space="preserve"> год запланированы в сумме </w:t>
      </w:r>
      <w:r w:rsidR="00E62A69" w:rsidRPr="00E62A69">
        <w:rPr>
          <w:rFonts w:ascii="Times New Roman" w:hAnsi="Times New Roman"/>
          <w:color w:val="auto"/>
          <w:sz w:val="24"/>
          <w:szCs w:val="24"/>
        </w:rPr>
        <w:t>22582,8</w:t>
      </w:r>
      <w:r w:rsidR="00D210F2" w:rsidRPr="00E62A69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D210F2" w:rsidRPr="00E62A69">
        <w:rPr>
          <w:rFonts w:ascii="Times New Roman" w:hAnsi="Times New Roman"/>
          <w:bCs/>
          <w:color w:val="auto"/>
          <w:sz w:val="24"/>
          <w:szCs w:val="24"/>
        </w:rPr>
        <w:t>тыс. рублей</w:t>
      </w:r>
      <w:r w:rsidR="003F2646" w:rsidRPr="00E62A69">
        <w:rPr>
          <w:rFonts w:ascii="Times New Roman" w:hAnsi="Times New Roman"/>
          <w:bCs/>
          <w:color w:val="auto"/>
          <w:sz w:val="24"/>
          <w:szCs w:val="24"/>
        </w:rPr>
        <w:t xml:space="preserve"> или </w:t>
      </w:r>
      <w:r w:rsidR="00D210F2" w:rsidRPr="00E62A69">
        <w:rPr>
          <w:rFonts w:ascii="Times New Roman" w:hAnsi="Times New Roman"/>
          <w:color w:val="auto"/>
          <w:sz w:val="24"/>
          <w:szCs w:val="24"/>
          <w:lang w:val="tt-RU"/>
        </w:rPr>
        <w:t xml:space="preserve"> </w:t>
      </w:r>
      <w:r w:rsidR="003F2646" w:rsidRPr="00E62A69">
        <w:rPr>
          <w:rFonts w:ascii="Times New Roman" w:hAnsi="Times New Roman"/>
          <w:color w:val="auto"/>
          <w:sz w:val="24"/>
          <w:szCs w:val="24"/>
        </w:rPr>
        <w:t xml:space="preserve">с </w:t>
      </w:r>
      <w:r w:rsidR="001E5010" w:rsidRPr="00E62A69">
        <w:rPr>
          <w:rFonts w:ascii="Times New Roman" w:hAnsi="Times New Roman"/>
          <w:color w:val="auto"/>
          <w:sz w:val="24"/>
          <w:szCs w:val="24"/>
        </w:rPr>
        <w:t>увеличением</w:t>
      </w:r>
      <w:r w:rsidR="003F2646" w:rsidRPr="00E62A69">
        <w:rPr>
          <w:rFonts w:ascii="Times New Roman" w:hAnsi="Times New Roman"/>
          <w:color w:val="auto"/>
          <w:sz w:val="24"/>
          <w:szCs w:val="24"/>
        </w:rPr>
        <w:t xml:space="preserve"> к ожидаемому исполнению 201</w:t>
      </w:r>
      <w:r w:rsidR="00E62A69" w:rsidRPr="00E62A69">
        <w:rPr>
          <w:rFonts w:ascii="Times New Roman" w:hAnsi="Times New Roman"/>
          <w:color w:val="auto"/>
          <w:sz w:val="24"/>
          <w:szCs w:val="24"/>
        </w:rPr>
        <w:t>6</w:t>
      </w:r>
      <w:r w:rsidR="003F2646" w:rsidRPr="00E62A69">
        <w:rPr>
          <w:rFonts w:ascii="Times New Roman" w:hAnsi="Times New Roman"/>
          <w:color w:val="auto"/>
          <w:sz w:val="24"/>
          <w:szCs w:val="24"/>
        </w:rPr>
        <w:t xml:space="preserve"> года на </w:t>
      </w:r>
      <w:r w:rsidR="00E62A69" w:rsidRPr="00E62A69">
        <w:rPr>
          <w:rFonts w:ascii="Times New Roman" w:hAnsi="Times New Roman"/>
          <w:color w:val="auto"/>
          <w:sz w:val="24"/>
          <w:szCs w:val="24"/>
        </w:rPr>
        <w:t>890</w:t>
      </w:r>
      <w:r w:rsidR="001E5010" w:rsidRPr="00E62A69">
        <w:rPr>
          <w:rFonts w:ascii="Times New Roman" w:hAnsi="Times New Roman"/>
          <w:color w:val="auto"/>
          <w:sz w:val="24"/>
          <w:szCs w:val="24"/>
        </w:rPr>
        <w:t>,</w:t>
      </w:r>
      <w:r w:rsidR="00E62A69" w:rsidRPr="00E62A69">
        <w:rPr>
          <w:rFonts w:ascii="Times New Roman" w:hAnsi="Times New Roman"/>
          <w:color w:val="auto"/>
          <w:sz w:val="24"/>
          <w:szCs w:val="24"/>
        </w:rPr>
        <w:t>2</w:t>
      </w:r>
      <w:r w:rsidR="003F2646" w:rsidRPr="00E62A69">
        <w:rPr>
          <w:rFonts w:ascii="Times New Roman" w:hAnsi="Times New Roman"/>
          <w:color w:val="auto"/>
          <w:sz w:val="24"/>
          <w:szCs w:val="24"/>
        </w:rPr>
        <w:t xml:space="preserve"> тыс. рублей или на </w:t>
      </w:r>
      <w:r w:rsidR="00E62A69" w:rsidRPr="00E62A69">
        <w:rPr>
          <w:rFonts w:ascii="Times New Roman" w:hAnsi="Times New Roman"/>
          <w:color w:val="auto"/>
          <w:sz w:val="24"/>
          <w:szCs w:val="24"/>
        </w:rPr>
        <w:t>4</w:t>
      </w:r>
      <w:r w:rsidR="001E5010" w:rsidRPr="00E62A69">
        <w:rPr>
          <w:rFonts w:ascii="Times New Roman" w:hAnsi="Times New Roman"/>
          <w:color w:val="auto"/>
          <w:sz w:val="24"/>
          <w:szCs w:val="24"/>
        </w:rPr>
        <w:t>,</w:t>
      </w:r>
      <w:r w:rsidR="00E62A69" w:rsidRPr="00E62A69">
        <w:rPr>
          <w:rFonts w:ascii="Times New Roman" w:hAnsi="Times New Roman"/>
          <w:color w:val="auto"/>
          <w:sz w:val="24"/>
          <w:szCs w:val="24"/>
        </w:rPr>
        <w:t>1</w:t>
      </w:r>
      <w:r w:rsidR="003F2646" w:rsidRPr="00E62A69">
        <w:rPr>
          <w:rFonts w:ascii="Times New Roman" w:hAnsi="Times New Roman"/>
          <w:color w:val="auto"/>
          <w:sz w:val="24"/>
          <w:szCs w:val="24"/>
        </w:rPr>
        <w:t xml:space="preserve"> %. </w:t>
      </w:r>
    </w:p>
    <w:p w:rsidR="00D210F2" w:rsidRPr="00E62A69" w:rsidRDefault="005624CC" w:rsidP="003F2646">
      <w:pPr>
        <w:spacing w:line="0" w:lineRule="atLeast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9</w:t>
      </w:r>
      <w:r w:rsidR="00D210F2" w:rsidRPr="00E62A69">
        <w:rPr>
          <w:rFonts w:ascii="Times New Roman" w:hAnsi="Times New Roman"/>
          <w:color w:val="auto"/>
          <w:sz w:val="24"/>
          <w:szCs w:val="24"/>
        </w:rPr>
        <w:t>.</w:t>
      </w:r>
      <w:r w:rsidR="00CB01B3">
        <w:rPr>
          <w:rFonts w:ascii="Times New Roman" w:hAnsi="Times New Roman"/>
          <w:color w:val="auto"/>
          <w:sz w:val="24"/>
          <w:szCs w:val="24"/>
        </w:rPr>
        <w:t xml:space="preserve">  </w:t>
      </w:r>
      <w:r w:rsidR="00D210F2" w:rsidRPr="00E62A69">
        <w:rPr>
          <w:rFonts w:ascii="Times New Roman" w:hAnsi="Times New Roman"/>
          <w:color w:val="auto"/>
          <w:sz w:val="24"/>
          <w:szCs w:val="24"/>
        </w:rPr>
        <w:t>Налоговые доходы на 201</w:t>
      </w:r>
      <w:r w:rsidR="00E62A69" w:rsidRPr="00E62A69">
        <w:rPr>
          <w:rFonts w:ascii="Times New Roman" w:hAnsi="Times New Roman"/>
          <w:color w:val="auto"/>
          <w:sz w:val="24"/>
          <w:szCs w:val="24"/>
        </w:rPr>
        <w:t>7</w:t>
      </w:r>
      <w:r w:rsidR="00D210F2" w:rsidRPr="00E62A69">
        <w:rPr>
          <w:rFonts w:ascii="Times New Roman" w:hAnsi="Times New Roman"/>
          <w:color w:val="auto"/>
          <w:sz w:val="24"/>
          <w:szCs w:val="24"/>
        </w:rPr>
        <w:t xml:space="preserve"> год запланированы в сумме </w:t>
      </w:r>
      <w:r w:rsidR="00E62A69" w:rsidRPr="00E62A69">
        <w:rPr>
          <w:rFonts w:ascii="Times New Roman" w:hAnsi="Times New Roman"/>
          <w:color w:val="auto"/>
          <w:sz w:val="24"/>
          <w:szCs w:val="24"/>
        </w:rPr>
        <w:t>21635,9</w:t>
      </w:r>
      <w:r w:rsidR="00D210F2" w:rsidRPr="00E62A69">
        <w:rPr>
          <w:rFonts w:ascii="Times New Roman" w:hAnsi="Times New Roman"/>
          <w:color w:val="auto"/>
          <w:sz w:val="24"/>
          <w:szCs w:val="24"/>
        </w:rPr>
        <w:t xml:space="preserve"> тыс. рублей или с увеличением к уточнённому плану 201</w:t>
      </w:r>
      <w:r w:rsidR="00E62A69" w:rsidRPr="00E62A69">
        <w:rPr>
          <w:rFonts w:ascii="Times New Roman" w:hAnsi="Times New Roman"/>
          <w:color w:val="auto"/>
          <w:sz w:val="24"/>
          <w:szCs w:val="24"/>
        </w:rPr>
        <w:t>6</w:t>
      </w:r>
      <w:r w:rsidR="00D210F2" w:rsidRPr="00E62A69">
        <w:rPr>
          <w:rFonts w:ascii="Times New Roman" w:hAnsi="Times New Roman"/>
          <w:color w:val="auto"/>
          <w:sz w:val="24"/>
          <w:szCs w:val="24"/>
        </w:rPr>
        <w:t xml:space="preserve"> года  на </w:t>
      </w:r>
      <w:r w:rsidR="00E62A69" w:rsidRPr="00E62A69">
        <w:rPr>
          <w:rFonts w:ascii="Times New Roman" w:hAnsi="Times New Roman"/>
          <w:color w:val="auto"/>
          <w:sz w:val="24"/>
          <w:szCs w:val="24"/>
        </w:rPr>
        <w:t>979,3</w:t>
      </w:r>
      <w:r w:rsidR="00D210F2" w:rsidRPr="00E62A69">
        <w:rPr>
          <w:rFonts w:ascii="Times New Roman" w:hAnsi="Times New Roman"/>
          <w:color w:val="auto"/>
          <w:sz w:val="24"/>
          <w:szCs w:val="24"/>
        </w:rPr>
        <w:t xml:space="preserve"> тыс. рублей или </w:t>
      </w:r>
      <w:r w:rsidR="001E5010" w:rsidRPr="00E62A69">
        <w:rPr>
          <w:rFonts w:ascii="Times New Roman" w:hAnsi="Times New Roman"/>
          <w:color w:val="auto"/>
          <w:sz w:val="24"/>
          <w:szCs w:val="24"/>
        </w:rPr>
        <w:t>4,</w:t>
      </w:r>
      <w:r w:rsidR="00E62A69" w:rsidRPr="00E62A69">
        <w:rPr>
          <w:rFonts w:ascii="Times New Roman" w:hAnsi="Times New Roman"/>
          <w:color w:val="auto"/>
          <w:sz w:val="24"/>
          <w:szCs w:val="24"/>
        </w:rPr>
        <w:t>1</w:t>
      </w:r>
      <w:r w:rsidR="00D210F2" w:rsidRPr="00E62A69">
        <w:rPr>
          <w:rFonts w:ascii="Times New Roman" w:hAnsi="Times New Roman"/>
          <w:color w:val="auto"/>
          <w:sz w:val="24"/>
          <w:szCs w:val="24"/>
        </w:rPr>
        <w:t xml:space="preserve"> %.</w:t>
      </w:r>
    </w:p>
    <w:p w:rsidR="00D210F2" w:rsidRPr="00E62A69" w:rsidRDefault="005624CC" w:rsidP="00D210F2">
      <w:pPr>
        <w:jc w:val="both"/>
        <w:rPr>
          <w:rFonts w:ascii="Times New Roman" w:hAnsi="Times New Roman"/>
          <w:bCs/>
          <w:color w:val="auto"/>
          <w:sz w:val="24"/>
          <w:szCs w:val="24"/>
        </w:rPr>
      </w:pPr>
      <w:r>
        <w:rPr>
          <w:rFonts w:ascii="Times New Roman" w:hAnsi="Times New Roman"/>
          <w:bCs/>
          <w:color w:val="auto"/>
          <w:sz w:val="24"/>
          <w:szCs w:val="24"/>
        </w:rPr>
        <w:t>10</w:t>
      </w:r>
      <w:r w:rsidR="00D210F2" w:rsidRPr="00E62A69">
        <w:rPr>
          <w:rFonts w:ascii="Times New Roman" w:hAnsi="Times New Roman"/>
          <w:bCs/>
          <w:color w:val="auto"/>
          <w:sz w:val="24"/>
          <w:szCs w:val="24"/>
        </w:rPr>
        <w:t xml:space="preserve">. </w:t>
      </w:r>
      <w:r w:rsidR="00CB01B3">
        <w:rPr>
          <w:rFonts w:ascii="Times New Roman" w:hAnsi="Times New Roman"/>
          <w:bCs/>
          <w:color w:val="auto"/>
          <w:sz w:val="24"/>
          <w:szCs w:val="24"/>
        </w:rPr>
        <w:t xml:space="preserve">   </w:t>
      </w:r>
      <w:r w:rsidR="00D210F2" w:rsidRPr="00E62A69">
        <w:rPr>
          <w:rFonts w:ascii="Times New Roman" w:hAnsi="Times New Roman"/>
          <w:bCs/>
          <w:color w:val="auto"/>
          <w:sz w:val="24"/>
          <w:szCs w:val="24"/>
        </w:rPr>
        <w:t>При формировании налоговых источников доходов учтены изменения законодательства.</w:t>
      </w:r>
    </w:p>
    <w:p w:rsidR="00D210F2" w:rsidRPr="00E62A69" w:rsidRDefault="005624CC" w:rsidP="00D210F2">
      <w:pPr>
        <w:jc w:val="both"/>
        <w:rPr>
          <w:rFonts w:ascii="Times New Roman" w:hAnsi="Times New Roman"/>
          <w:bCs/>
          <w:color w:val="auto"/>
          <w:sz w:val="24"/>
          <w:szCs w:val="24"/>
        </w:rPr>
      </w:pPr>
      <w:r>
        <w:rPr>
          <w:rFonts w:ascii="Times New Roman" w:hAnsi="Times New Roman"/>
          <w:bCs/>
          <w:color w:val="auto"/>
          <w:sz w:val="24"/>
          <w:szCs w:val="24"/>
        </w:rPr>
        <w:t>11</w:t>
      </w:r>
      <w:r w:rsidR="00D210F2" w:rsidRPr="00E62A69">
        <w:rPr>
          <w:rFonts w:ascii="Times New Roman" w:hAnsi="Times New Roman"/>
          <w:bCs/>
          <w:color w:val="auto"/>
          <w:sz w:val="24"/>
          <w:szCs w:val="24"/>
        </w:rPr>
        <w:t>.</w:t>
      </w:r>
      <w:r w:rsidR="00CB01B3">
        <w:rPr>
          <w:rFonts w:ascii="Times New Roman" w:hAnsi="Times New Roman"/>
          <w:bCs/>
          <w:color w:val="auto"/>
          <w:sz w:val="24"/>
          <w:szCs w:val="24"/>
        </w:rPr>
        <w:t xml:space="preserve">    </w:t>
      </w:r>
      <w:r w:rsidR="00D210F2" w:rsidRPr="00E62A69">
        <w:rPr>
          <w:rFonts w:ascii="Times New Roman" w:hAnsi="Times New Roman"/>
          <w:bCs/>
          <w:color w:val="auto"/>
          <w:sz w:val="24"/>
          <w:szCs w:val="24"/>
        </w:rPr>
        <w:t>По состоянию на 01.11.201</w:t>
      </w:r>
      <w:r w:rsidR="00E62A69" w:rsidRPr="00E62A69">
        <w:rPr>
          <w:rFonts w:ascii="Times New Roman" w:hAnsi="Times New Roman"/>
          <w:bCs/>
          <w:color w:val="auto"/>
          <w:sz w:val="24"/>
          <w:szCs w:val="24"/>
        </w:rPr>
        <w:t>6</w:t>
      </w:r>
      <w:r w:rsidR="00D210F2" w:rsidRPr="00E62A69">
        <w:rPr>
          <w:rFonts w:ascii="Times New Roman" w:hAnsi="Times New Roman"/>
          <w:bCs/>
          <w:color w:val="auto"/>
          <w:sz w:val="24"/>
          <w:szCs w:val="24"/>
        </w:rPr>
        <w:t xml:space="preserve"> года сумма недоимки составила </w:t>
      </w:r>
      <w:r w:rsidR="00E62A69" w:rsidRPr="00E62A69">
        <w:rPr>
          <w:rFonts w:ascii="Times New Roman" w:hAnsi="Times New Roman"/>
          <w:bCs/>
          <w:color w:val="auto"/>
          <w:sz w:val="24"/>
          <w:szCs w:val="24"/>
        </w:rPr>
        <w:t>637,8</w:t>
      </w:r>
      <w:r w:rsidR="00D210F2" w:rsidRPr="00E62A69">
        <w:rPr>
          <w:rFonts w:ascii="Times New Roman" w:hAnsi="Times New Roman"/>
          <w:bCs/>
          <w:color w:val="auto"/>
          <w:sz w:val="24"/>
          <w:szCs w:val="24"/>
        </w:rPr>
        <w:t xml:space="preserve"> тыс. рублей.</w:t>
      </w:r>
    </w:p>
    <w:p w:rsidR="00D210F2" w:rsidRPr="00E62A69" w:rsidRDefault="005624CC" w:rsidP="00D210F2">
      <w:pPr>
        <w:jc w:val="both"/>
        <w:rPr>
          <w:rFonts w:ascii="Times New Roman" w:hAnsi="Times New Roman"/>
          <w:bCs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12</w:t>
      </w:r>
      <w:r w:rsidR="00D210F2" w:rsidRPr="00E62A69">
        <w:rPr>
          <w:rFonts w:ascii="Times New Roman" w:hAnsi="Times New Roman"/>
          <w:color w:val="auto"/>
          <w:sz w:val="24"/>
          <w:szCs w:val="24"/>
        </w:rPr>
        <w:t>.</w:t>
      </w:r>
      <w:r w:rsidR="00CB01B3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D210F2" w:rsidRPr="00E62A69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E10CAE" w:rsidRPr="00E62A69">
        <w:rPr>
          <w:rFonts w:ascii="Times New Roman" w:hAnsi="Times New Roman"/>
          <w:color w:val="auto"/>
          <w:sz w:val="24"/>
          <w:szCs w:val="24"/>
        </w:rPr>
        <w:t xml:space="preserve">Бюджет </w:t>
      </w:r>
      <w:r w:rsidR="00D210F2" w:rsidRPr="00E62A69">
        <w:rPr>
          <w:rFonts w:ascii="Times New Roman" w:hAnsi="Times New Roman"/>
          <w:color w:val="auto"/>
          <w:sz w:val="24"/>
          <w:szCs w:val="24"/>
        </w:rPr>
        <w:t>муниципального образования «</w:t>
      </w:r>
      <w:r w:rsidR="00E10CAE" w:rsidRPr="00E62A69">
        <w:rPr>
          <w:rFonts w:ascii="Times New Roman" w:hAnsi="Times New Roman"/>
          <w:color w:val="auto"/>
          <w:sz w:val="24"/>
          <w:szCs w:val="24"/>
        </w:rPr>
        <w:t>Майнское городское</w:t>
      </w:r>
      <w:r w:rsidR="00E62A69" w:rsidRPr="00E62A69">
        <w:rPr>
          <w:rFonts w:ascii="Times New Roman" w:hAnsi="Times New Roman"/>
          <w:color w:val="auto"/>
          <w:sz w:val="24"/>
          <w:szCs w:val="24"/>
        </w:rPr>
        <w:t xml:space="preserve"> поселение» на 2017</w:t>
      </w:r>
      <w:r w:rsidR="00D210F2" w:rsidRPr="00E62A69">
        <w:rPr>
          <w:rFonts w:ascii="Times New Roman" w:hAnsi="Times New Roman"/>
          <w:color w:val="auto"/>
          <w:sz w:val="24"/>
          <w:szCs w:val="24"/>
        </w:rPr>
        <w:t xml:space="preserve"> год предусматривает  потери бюджета от предоставления льгот по земельному налогу в сумме</w:t>
      </w:r>
      <w:r w:rsidR="00D210F2" w:rsidRPr="00E62A6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E62A69" w:rsidRPr="00E62A69">
        <w:rPr>
          <w:rFonts w:ascii="Times New Roman" w:hAnsi="Times New Roman"/>
          <w:color w:val="auto"/>
          <w:sz w:val="24"/>
          <w:szCs w:val="24"/>
        </w:rPr>
        <w:t>2085,0</w:t>
      </w:r>
      <w:r w:rsidR="00D210F2" w:rsidRPr="00E62A69">
        <w:rPr>
          <w:rFonts w:ascii="Times New Roman" w:hAnsi="Times New Roman"/>
          <w:color w:val="auto"/>
          <w:sz w:val="24"/>
          <w:szCs w:val="24"/>
        </w:rPr>
        <w:t xml:space="preserve"> тыс. рублей.</w:t>
      </w:r>
    </w:p>
    <w:p w:rsidR="003F2646" w:rsidRPr="00E62A69" w:rsidRDefault="00D210F2" w:rsidP="00D210F2">
      <w:pPr>
        <w:jc w:val="both"/>
        <w:rPr>
          <w:rFonts w:ascii="Times New Roman" w:hAnsi="Times New Roman"/>
          <w:color w:val="auto"/>
          <w:sz w:val="24"/>
          <w:szCs w:val="24"/>
        </w:rPr>
      </w:pPr>
      <w:r w:rsidRPr="00E62A69">
        <w:rPr>
          <w:rFonts w:ascii="Times New Roman" w:hAnsi="Times New Roman"/>
          <w:color w:val="auto"/>
          <w:sz w:val="24"/>
          <w:szCs w:val="24"/>
        </w:rPr>
        <w:t>1</w:t>
      </w:r>
      <w:r w:rsidR="005624CC">
        <w:rPr>
          <w:rFonts w:ascii="Times New Roman" w:hAnsi="Times New Roman"/>
          <w:color w:val="auto"/>
          <w:sz w:val="24"/>
          <w:szCs w:val="24"/>
        </w:rPr>
        <w:t>3</w:t>
      </w:r>
      <w:r w:rsidRPr="00E62A69">
        <w:rPr>
          <w:rFonts w:ascii="Times New Roman" w:hAnsi="Times New Roman"/>
          <w:color w:val="auto"/>
          <w:sz w:val="24"/>
          <w:szCs w:val="24"/>
        </w:rPr>
        <w:t>.</w:t>
      </w:r>
      <w:r w:rsidR="00CB01B3">
        <w:rPr>
          <w:rFonts w:ascii="Times New Roman" w:hAnsi="Times New Roman"/>
          <w:color w:val="auto"/>
          <w:sz w:val="24"/>
          <w:szCs w:val="24"/>
        </w:rPr>
        <w:t xml:space="preserve">  </w:t>
      </w:r>
      <w:r w:rsidRPr="00E62A69">
        <w:rPr>
          <w:rFonts w:ascii="Times New Roman" w:hAnsi="Times New Roman"/>
          <w:color w:val="auto"/>
          <w:sz w:val="24"/>
          <w:szCs w:val="24"/>
        </w:rPr>
        <w:t>Безвозмездные поступления на 201</w:t>
      </w:r>
      <w:r w:rsidR="00E62A69" w:rsidRPr="00E62A69">
        <w:rPr>
          <w:rFonts w:ascii="Times New Roman" w:hAnsi="Times New Roman"/>
          <w:color w:val="auto"/>
          <w:sz w:val="24"/>
          <w:szCs w:val="24"/>
        </w:rPr>
        <w:t>7</w:t>
      </w:r>
      <w:r w:rsidRPr="00E62A69">
        <w:rPr>
          <w:rFonts w:ascii="Times New Roman" w:hAnsi="Times New Roman"/>
          <w:color w:val="auto"/>
          <w:sz w:val="24"/>
          <w:szCs w:val="24"/>
        </w:rPr>
        <w:t xml:space="preserve"> год планируются в сумме </w:t>
      </w:r>
      <w:r w:rsidR="00E62A69" w:rsidRPr="00E62A69">
        <w:rPr>
          <w:rFonts w:ascii="Times New Roman" w:hAnsi="Times New Roman"/>
          <w:color w:val="auto"/>
          <w:sz w:val="24"/>
          <w:szCs w:val="24"/>
        </w:rPr>
        <w:t xml:space="preserve">2650,8 </w:t>
      </w:r>
      <w:r w:rsidRPr="00E62A69">
        <w:rPr>
          <w:rFonts w:ascii="Times New Roman" w:hAnsi="Times New Roman"/>
          <w:color w:val="auto"/>
          <w:sz w:val="24"/>
          <w:szCs w:val="24"/>
        </w:rPr>
        <w:t xml:space="preserve">тыс. рублей, что </w:t>
      </w:r>
      <w:r w:rsidR="003F2646" w:rsidRPr="00E62A69">
        <w:rPr>
          <w:rFonts w:ascii="Times New Roman" w:hAnsi="Times New Roman"/>
          <w:color w:val="auto"/>
          <w:sz w:val="24"/>
          <w:szCs w:val="24"/>
        </w:rPr>
        <w:t>ниже ожидаемого исполнения за 201</w:t>
      </w:r>
      <w:r w:rsidR="00E62A69" w:rsidRPr="00E62A69">
        <w:rPr>
          <w:rFonts w:ascii="Times New Roman" w:hAnsi="Times New Roman"/>
          <w:color w:val="auto"/>
          <w:sz w:val="24"/>
          <w:szCs w:val="24"/>
        </w:rPr>
        <w:t>6</w:t>
      </w:r>
      <w:r w:rsidR="003F2646" w:rsidRPr="00E62A69">
        <w:rPr>
          <w:rFonts w:ascii="Times New Roman" w:hAnsi="Times New Roman"/>
          <w:color w:val="auto"/>
          <w:sz w:val="24"/>
          <w:szCs w:val="24"/>
        </w:rPr>
        <w:t xml:space="preserve"> год на </w:t>
      </w:r>
      <w:r w:rsidR="00E62A69" w:rsidRPr="00E62A69">
        <w:rPr>
          <w:rFonts w:ascii="Times New Roman" w:hAnsi="Times New Roman"/>
          <w:bCs/>
          <w:iCs/>
          <w:color w:val="auto"/>
          <w:sz w:val="24"/>
          <w:szCs w:val="24"/>
        </w:rPr>
        <w:t>8221,4</w:t>
      </w:r>
      <w:r w:rsidR="003F2646" w:rsidRPr="00E62A69">
        <w:rPr>
          <w:rFonts w:ascii="Times New Roman" w:hAnsi="Times New Roman"/>
          <w:color w:val="auto"/>
          <w:sz w:val="24"/>
          <w:szCs w:val="24"/>
        </w:rPr>
        <w:t xml:space="preserve"> тыс. рублей или на </w:t>
      </w:r>
      <w:r w:rsidR="00E62A69" w:rsidRPr="00E62A69">
        <w:rPr>
          <w:rFonts w:ascii="Times New Roman" w:hAnsi="Times New Roman"/>
          <w:color w:val="auto"/>
          <w:sz w:val="24"/>
          <w:szCs w:val="24"/>
        </w:rPr>
        <w:t>75,6</w:t>
      </w:r>
      <w:r w:rsidR="003F2646" w:rsidRPr="00E62A69">
        <w:rPr>
          <w:rFonts w:ascii="Times New Roman" w:hAnsi="Times New Roman"/>
          <w:color w:val="auto"/>
          <w:sz w:val="24"/>
          <w:szCs w:val="24"/>
        </w:rPr>
        <w:t>%.</w:t>
      </w:r>
    </w:p>
    <w:p w:rsidR="00D0034B" w:rsidRPr="00E62A69" w:rsidRDefault="00D210F2" w:rsidP="00D0034B">
      <w:pPr>
        <w:spacing w:line="0" w:lineRule="atLeast"/>
        <w:jc w:val="both"/>
        <w:rPr>
          <w:rFonts w:ascii="Times New Roman" w:hAnsi="Times New Roman"/>
          <w:color w:val="auto"/>
          <w:sz w:val="24"/>
          <w:szCs w:val="24"/>
        </w:rPr>
      </w:pPr>
      <w:r w:rsidRPr="00E62A69">
        <w:rPr>
          <w:rFonts w:ascii="Times New Roman" w:hAnsi="Times New Roman"/>
          <w:color w:val="auto"/>
          <w:sz w:val="24"/>
          <w:szCs w:val="24"/>
        </w:rPr>
        <w:t>1</w:t>
      </w:r>
      <w:r w:rsidR="005624CC">
        <w:rPr>
          <w:rFonts w:ascii="Times New Roman" w:hAnsi="Times New Roman"/>
          <w:color w:val="auto"/>
          <w:sz w:val="24"/>
          <w:szCs w:val="24"/>
        </w:rPr>
        <w:t>4</w:t>
      </w:r>
      <w:r w:rsidR="00E62A69" w:rsidRPr="00E62A69">
        <w:rPr>
          <w:rFonts w:ascii="Times New Roman" w:hAnsi="Times New Roman"/>
          <w:color w:val="auto"/>
          <w:sz w:val="24"/>
          <w:szCs w:val="24"/>
        </w:rPr>
        <w:t xml:space="preserve">. </w:t>
      </w:r>
      <w:r w:rsidR="00CB01B3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E62A69" w:rsidRPr="00E62A69">
        <w:rPr>
          <w:rFonts w:ascii="Times New Roman" w:hAnsi="Times New Roman"/>
          <w:color w:val="auto"/>
          <w:sz w:val="24"/>
          <w:szCs w:val="24"/>
        </w:rPr>
        <w:t>Расходы бюджета на 2017</w:t>
      </w:r>
      <w:r w:rsidRPr="00E62A69">
        <w:rPr>
          <w:rFonts w:ascii="Times New Roman" w:hAnsi="Times New Roman"/>
          <w:color w:val="auto"/>
          <w:sz w:val="24"/>
          <w:szCs w:val="24"/>
        </w:rPr>
        <w:t xml:space="preserve"> год запланированы в сумме </w:t>
      </w:r>
      <w:r w:rsidR="00E62A69" w:rsidRPr="00E62A69">
        <w:rPr>
          <w:rFonts w:ascii="Times New Roman" w:hAnsi="Times New Roman"/>
          <w:color w:val="auto"/>
          <w:sz w:val="24"/>
          <w:szCs w:val="24"/>
        </w:rPr>
        <w:t>25233,56</w:t>
      </w:r>
      <w:r w:rsidR="00D0034B" w:rsidRPr="00E62A69">
        <w:rPr>
          <w:rFonts w:ascii="Times New Roman" w:hAnsi="Times New Roman"/>
          <w:color w:val="auto"/>
          <w:sz w:val="24"/>
          <w:szCs w:val="24"/>
        </w:rPr>
        <w:t xml:space="preserve"> тыс. рублей, что на </w:t>
      </w:r>
      <w:r w:rsidR="00E62A69" w:rsidRPr="00E62A69">
        <w:rPr>
          <w:rFonts w:ascii="Times New Roman" w:hAnsi="Times New Roman"/>
          <w:color w:val="auto"/>
          <w:sz w:val="24"/>
          <w:szCs w:val="24"/>
        </w:rPr>
        <w:t>8531,21</w:t>
      </w:r>
      <w:r w:rsidR="00D0034B" w:rsidRPr="00E62A69">
        <w:rPr>
          <w:rFonts w:ascii="Times New Roman" w:hAnsi="Times New Roman"/>
          <w:color w:val="auto"/>
          <w:sz w:val="24"/>
          <w:szCs w:val="24"/>
        </w:rPr>
        <w:t xml:space="preserve"> тыс. рублей или на </w:t>
      </w:r>
      <w:r w:rsidR="00E62A69" w:rsidRPr="00E62A69">
        <w:rPr>
          <w:rFonts w:ascii="Times New Roman" w:hAnsi="Times New Roman"/>
          <w:color w:val="auto"/>
          <w:sz w:val="24"/>
          <w:szCs w:val="24"/>
        </w:rPr>
        <w:t>25,3</w:t>
      </w:r>
      <w:r w:rsidR="00D0034B" w:rsidRPr="00E62A69">
        <w:rPr>
          <w:rFonts w:ascii="Times New Roman" w:hAnsi="Times New Roman"/>
          <w:color w:val="auto"/>
          <w:sz w:val="24"/>
          <w:szCs w:val="24"/>
        </w:rPr>
        <w:t xml:space="preserve"> % ниже уровня ожидаемого исполнения по расходам за 201</w:t>
      </w:r>
      <w:r w:rsidR="00E62A69" w:rsidRPr="00E62A69">
        <w:rPr>
          <w:rFonts w:ascii="Times New Roman" w:hAnsi="Times New Roman"/>
          <w:color w:val="auto"/>
          <w:sz w:val="24"/>
          <w:szCs w:val="24"/>
        </w:rPr>
        <w:t>6</w:t>
      </w:r>
      <w:r w:rsidR="00D0034B" w:rsidRPr="00E62A69">
        <w:rPr>
          <w:rFonts w:ascii="Times New Roman" w:hAnsi="Times New Roman"/>
          <w:color w:val="auto"/>
          <w:sz w:val="24"/>
          <w:szCs w:val="24"/>
        </w:rPr>
        <w:t xml:space="preserve"> год. </w:t>
      </w:r>
    </w:p>
    <w:p w:rsidR="00D210F2" w:rsidRPr="00DA5D27" w:rsidRDefault="00D210F2" w:rsidP="00D0034B">
      <w:pPr>
        <w:spacing w:line="0" w:lineRule="atLeast"/>
        <w:jc w:val="both"/>
        <w:rPr>
          <w:rFonts w:ascii="Times New Roman" w:hAnsi="Times New Roman"/>
          <w:color w:val="auto"/>
          <w:sz w:val="24"/>
          <w:szCs w:val="24"/>
        </w:rPr>
      </w:pPr>
      <w:r w:rsidRPr="00DA5D27">
        <w:rPr>
          <w:rFonts w:ascii="Times New Roman" w:hAnsi="Times New Roman"/>
          <w:color w:val="auto"/>
          <w:sz w:val="24"/>
          <w:szCs w:val="24"/>
        </w:rPr>
        <w:t>1</w:t>
      </w:r>
      <w:r w:rsidR="005624CC">
        <w:rPr>
          <w:rFonts w:ascii="Times New Roman" w:hAnsi="Times New Roman"/>
          <w:color w:val="auto"/>
          <w:sz w:val="24"/>
          <w:szCs w:val="24"/>
        </w:rPr>
        <w:t>5</w:t>
      </w:r>
      <w:r w:rsidRPr="00DA5D27">
        <w:rPr>
          <w:rFonts w:ascii="Times New Roman" w:hAnsi="Times New Roman"/>
          <w:color w:val="auto"/>
          <w:sz w:val="24"/>
          <w:szCs w:val="24"/>
        </w:rPr>
        <w:t xml:space="preserve">. </w:t>
      </w:r>
      <w:r w:rsidR="00CB01B3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DA5D27">
        <w:rPr>
          <w:rFonts w:ascii="Times New Roman" w:hAnsi="Times New Roman"/>
          <w:color w:val="auto"/>
          <w:sz w:val="24"/>
          <w:szCs w:val="24"/>
        </w:rPr>
        <w:t>Проектом решения в соответствии с требованиями ст. 184.1 БК РФ установлен общий объем бюджетных ассигнований, направляемый на исполнение публичных</w:t>
      </w:r>
      <w:r w:rsidR="00DA5D27" w:rsidRPr="00DA5D27">
        <w:rPr>
          <w:rFonts w:ascii="Times New Roman" w:hAnsi="Times New Roman"/>
          <w:color w:val="auto"/>
          <w:sz w:val="24"/>
          <w:szCs w:val="24"/>
        </w:rPr>
        <w:t xml:space="preserve"> нормативных обязательств в 2017</w:t>
      </w:r>
      <w:r w:rsidRPr="00DA5D27">
        <w:rPr>
          <w:rFonts w:ascii="Times New Roman" w:hAnsi="Times New Roman"/>
          <w:color w:val="auto"/>
          <w:sz w:val="24"/>
          <w:szCs w:val="24"/>
        </w:rPr>
        <w:t xml:space="preserve"> году в сумме</w:t>
      </w:r>
      <w:r w:rsidR="0020731D" w:rsidRPr="00DA5D27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DA5D27" w:rsidRPr="00DA5D27">
        <w:rPr>
          <w:rFonts w:ascii="Times New Roman" w:hAnsi="Times New Roman"/>
          <w:color w:val="auto"/>
          <w:sz w:val="24"/>
          <w:szCs w:val="24"/>
        </w:rPr>
        <w:t>318,4</w:t>
      </w:r>
      <w:r w:rsidRPr="00DA5D27">
        <w:rPr>
          <w:rFonts w:ascii="Times New Roman" w:hAnsi="Times New Roman"/>
          <w:color w:val="auto"/>
          <w:sz w:val="24"/>
          <w:szCs w:val="24"/>
        </w:rPr>
        <w:t xml:space="preserve"> тыс. рублей.</w:t>
      </w:r>
    </w:p>
    <w:p w:rsidR="00D210F2" w:rsidRPr="00DA5D27" w:rsidRDefault="00D210F2" w:rsidP="00D210F2">
      <w:pPr>
        <w:jc w:val="both"/>
        <w:rPr>
          <w:rFonts w:ascii="Times New Roman" w:hAnsi="Times New Roman"/>
          <w:color w:val="auto"/>
          <w:sz w:val="24"/>
          <w:szCs w:val="24"/>
        </w:rPr>
      </w:pPr>
      <w:r w:rsidRPr="00DA5D27">
        <w:rPr>
          <w:rFonts w:ascii="Times New Roman" w:hAnsi="Times New Roman"/>
          <w:color w:val="auto"/>
          <w:sz w:val="24"/>
          <w:szCs w:val="24"/>
        </w:rPr>
        <w:t>1</w:t>
      </w:r>
      <w:r w:rsidR="005624CC">
        <w:rPr>
          <w:rFonts w:ascii="Times New Roman" w:hAnsi="Times New Roman"/>
          <w:color w:val="auto"/>
          <w:sz w:val="24"/>
          <w:szCs w:val="24"/>
        </w:rPr>
        <w:t>6</w:t>
      </w:r>
      <w:r w:rsidRPr="00DA5D27">
        <w:rPr>
          <w:rFonts w:ascii="Times New Roman" w:hAnsi="Times New Roman"/>
          <w:color w:val="auto"/>
          <w:sz w:val="24"/>
          <w:szCs w:val="24"/>
        </w:rPr>
        <w:t>. Бюджет муниципального образования «</w:t>
      </w:r>
      <w:r w:rsidR="00D0034B" w:rsidRPr="00DA5D27">
        <w:rPr>
          <w:rFonts w:ascii="Times New Roman" w:hAnsi="Times New Roman"/>
          <w:color w:val="auto"/>
          <w:sz w:val="24"/>
          <w:szCs w:val="24"/>
        </w:rPr>
        <w:t>Майнское городское</w:t>
      </w:r>
      <w:r w:rsidR="00DA5D27" w:rsidRPr="00DA5D27">
        <w:rPr>
          <w:rFonts w:ascii="Times New Roman" w:hAnsi="Times New Roman"/>
          <w:color w:val="auto"/>
          <w:sz w:val="24"/>
          <w:szCs w:val="24"/>
        </w:rPr>
        <w:t xml:space="preserve"> поселение» на 2017</w:t>
      </w:r>
      <w:r w:rsidRPr="00DA5D27">
        <w:rPr>
          <w:rFonts w:ascii="Times New Roman" w:hAnsi="Times New Roman"/>
          <w:color w:val="auto"/>
          <w:sz w:val="24"/>
          <w:szCs w:val="24"/>
        </w:rPr>
        <w:t xml:space="preserve"> год сбаланси</w:t>
      </w:r>
      <w:r w:rsidR="00DA5D27" w:rsidRPr="00DA5D27">
        <w:rPr>
          <w:rFonts w:ascii="Times New Roman" w:hAnsi="Times New Roman"/>
          <w:color w:val="auto"/>
          <w:sz w:val="24"/>
          <w:szCs w:val="24"/>
        </w:rPr>
        <w:t>рован. Проектом решения  на 2017</w:t>
      </w:r>
      <w:r w:rsidRPr="00DA5D27">
        <w:rPr>
          <w:rFonts w:ascii="Times New Roman" w:hAnsi="Times New Roman"/>
          <w:color w:val="auto"/>
          <w:sz w:val="24"/>
          <w:szCs w:val="24"/>
        </w:rPr>
        <w:t xml:space="preserve"> год исполнение бюджета МО «</w:t>
      </w:r>
      <w:r w:rsidR="00D0034B" w:rsidRPr="00DA5D27">
        <w:rPr>
          <w:rFonts w:ascii="Times New Roman" w:hAnsi="Times New Roman"/>
          <w:color w:val="auto"/>
          <w:sz w:val="24"/>
          <w:szCs w:val="24"/>
        </w:rPr>
        <w:t>Майнское городское</w:t>
      </w:r>
      <w:r w:rsidRPr="00DA5D27">
        <w:rPr>
          <w:rFonts w:ascii="Times New Roman" w:hAnsi="Times New Roman"/>
          <w:color w:val="auto"/>
          <w:sz w:val="24"/>
          <w:szCs w:val="24"/>
        </w:rPr>
        <w:t xml:space="preserve"> поселение» предусмотрено с дефицитом в сумме 0,0 тыс. рублей.</w:t>
      </w:r>
    </w:p>
    <w:p w:rsidR="00D210F2" w:rsidRPr="00DA5D27" w:rsidRDefault="00D210F2" w:rsidP="00D210F2">
      <w:pPr>
        <w:spacing w:line="0" w:lineRule="atLeast"/>
        <w:jc w:val="both"/>
        <w:rPr>
          <w:rFonts w:ascii="Times New Roman" w:hAnsi="Times New Roman"/>
          <w:iCs/>
          <w:color w:val="auto"/>
          <w:sz w:val="24"/>
          <w:szCs w:val="24"/>
        </w:rPr>
      </w:pPr>
      <w:r w:rsidRPr="00DA5D27">
        <w:rPr>
          <w:rFonts w:ascii="Times New Roman" w:hAnsi="Times New Roman"/>
          <w:color w:val="auto"/>
          <w:sz w:val="24"/>
          <w:szCs w:val="24"/>
        </w:rPr>
        <w:t>1</w:t>
      </w:r>
      <w:r w:rsidR="005624CC">
        <w:rPr>
          <w:rFonts w:ascii="Times New Roman" w:hAnsi="Times New Roman"/>
          <w:color w:val="auto"/>
          <w:sz w:val="24"/>
          <w:szCs w:val="24"/>
        </w:rPr>
        <w:t>7</w:t>
      </w:r>
      <w:r w:rsidRPr="00DA5D27">
        <w:rPr>
          <w:rFonts w:ascii="Times New Roman" w:hAnsi="Times New Roman"/>
          <w:color w:val="auto"/>
          <w:sz w:val="24"/>
          <w:szCs w:val="24"/>
        </w:rPr>
        <w:t>.</w:t>
      </w:r>
      <w:r w:rsidR="00CB01B3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DA5D27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DA5D27">
        <w:rPr>
          <w:rFonts w:ascii="Times New Roman" w:hAnsi="Times New Roman"/>
          <w:iCs/>
          <w:color w:val="auto"/>
          <w:sz w:val="24"/>
          <w:szCs w:val="24"/>
        </w:rPr>
        <w:t xml:space="preserve">Проектом решения верхний предел муниципального внутреннего долга по состоянию на 01 </w:t>
      </w:r>
      <w:r w:rsidRPr="00DA5D27">
        <w:rPr>
          <w:rFonts w:ascii="Times New Roman" w:hAnsi="Times New Roman"/>
          <w:iCs/>
          <w:color w:val="auto"/>
          <w:sz w:val="24"/>
          <w:szCs w:val="24"/>
        </w:rPr>
        <w:lastRenderedPageBreak/>
        <w:t>января 201</w:t>
      </w:r>
      <w:r w:rsidR="00DA5D27" w:rsidRPr="00DA5D27">
        <w:rPr>
          <w:rFonts w:ascii="Times New Roman" w:hAnsi="Times New Roman"/>
          <w:iCs/>
          <w:color w:val="auto"/>
          <w:sz w:val="24"/>
          <w:szCs w:val="24"/>
        </w:rPr>
        <w:t>7</w:t>
      </w:r>
      <w:r w:rsidRPr="00DA5D27">
        <w:rPr>
          <w:rFonts w:ascii="Times New Roman" w:hAnsi="Times New Roman"/>
          <w:iCs/>
          <w:color w:val="auto"/>
          <w:sz w:val="24"/>
          <w:szCs w:val="24"/>
        </w:rPr>
        <w:t xml:space="preserve"> года установлен в размере 0,00 тыс. рублей. Предельный объем обязательств по муниципальным гарантиям установлен в сумме 0,00 рублей. Сведения о верхнем пределе муниципального долга должны быть указаны на конец очередного финансового года (в данном случае – на 31 декабря 201</w:t>
      </w:r>
      <w:r w:rsidR="00DA5D27" w:rsidRPr="00DA5D27">
        <w:rPr>
          <w:rFonts w:ascii="Times New Roman" w:hAnsi="Times New Roman"/>
          <w:iCs/>
          <w:color w:val="auto"/>
          <w:sz w:val="24"/>
          <w:szCs w:val="24"/>
        </w:rPr>
        <w:t>7</w:t>
      </w:r>
      <w:r w:rsidRPr="00DA5D27">
        <w:rPr>
          <w:rFonts w:ascii="Times New Roman" w:hAnsi="Times New Roman"/>
          <w:iCs/>
          <w:color w:val="auto"/>
          <w:sz w:val="24"/>
          <w:szCs w:val="24"/>
        </w:rPr>
        <w:t xml:space="preserve"> года).</w:t>
      </w:r>
    </w:p>
    <w:p w:rsidR="00D210F2" w:rsidRPr="005851E9" w:rsidRDefault="00D210F2" w:rsidP="00D210F2">
      <w:pPr>
        <w:spacing w:line="0" w:lineRule="atLeast"/>
        <w:jc w:val="both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D210F2" w:rsidRPr="003B45B1" w:rsidRDefault="00D210F2" w:rsidP="00D210F2">
      <w:pPr>
        <w:ind w:firstLine="225"/>
        <w:jc w:val="both"/>
        <w:rPr>
          <w:rFonts w:ascii="Times New Roman" w:hAnsi="Times New Roman"/>
          <w:color w:val="auto"/>
          <w:sz w:val="24"/>
          <w:szCs w:val="24"/>
        </w:rPr>
      </w:pPr>
      <w:r w:rsidRPr="003B45B1">
        <w:rPr>
          <w:rFonts w:ascii="Times New Roman" w:hAnsi="Times New Roman"/>
          <w:color w:val="FF0000"/>
          <w:sz w:val="24"/>
          <w:szCs w:val="24"/>
        </w:rPr>
        <w:tab/>
      </w:r>
      <w:r w:rsidRPr="003B45B1">
        <w:rPr>
          <w:rFonts w:ascii="Times New Roman" w:hAnsi="Times New Roman"/>
          <w:color w:val="auto"/>
          <w:sz w:val="24"/>
          <w:szCs w:val="24"/>
        </w:rPr>
        <w:t>Контрольно-счетная комиссия Совета депутатов муниципального образования “Майнский район” предлагает Совету депутат</w:t>
      </w:r>
      <w:r w:rsidR="00D0034B" w:rsidRPr="003B45B1">
        <w:rPr>
          <w:rFonts w:ascii="Times New Roman" w:hAnsi="Times New Roman"/>
          <w:color w:val="auto"/>
          <w:sz w:val="24"/>
          <w:szCs w:val="24"/>
        </w:rPr>
        <w:t>ов муниципального образования “Майнское городское</w:t>
      </w:r>
      <w:r w:rsidRPr="003B45B1">
        <w:rPr>
          <w:rFonts w:ascii="Times New Roman" w:hAnsi="Times New Roman"/>
          <w:color w:val="auto"/>
          <w:sz w:val="24"/>
          <w:szCs w:val="24"/>
        </w:rPr>
        <w:t xml:space="preserve"> поселение” принять проект решения Совета депутатов  «О бюджете муниципального образования «</w:t>
      </w:r>
      <w:r w:rsidR="00CB4915" w:rsidRPr="003B45B1">
        <w:rPr>
          <w:rFonts w:ascii="Times New Roman" w:hAnsi="Times New Roman"/>
          <w:color w:val="auto"/>
          <w:sz w:val="24"/>
          <w:szCs w:val="24"/>
        </w:rPr>
        <w:t>Майнское городское</w:t>
      </w:r>
      <w:r w:rsidRPr="003B45B1">
        <w:rPr>
          <w:rFonts w:ascii="Times New Roman" w:hAnsi="Times New Roman"/>
          <w:color w:val="auto"/>
          <w:sz w:val="24"/>
          <w:szCs w:val="24"/>
        </w:rPr>
        <w:t xml:space="preserve"> поселение» на 201</w:t>
      </w:r>
      <w:r w:rsidR="003B45B1" w:rsidRPr="003B45B1">
        <w:rPr>
          <w:rFonts w:ascii="Times New Roman" w:hAnsi="Times New Roman"/>
          <w:color w:val="auto"/>
          <w:sz w:val="24"/>
          <w:szCs w:val="24"/>
        </w:rPr>
        <w:t>7</w:t>
      </w:r>
      <w:r w:rsidRPr="003B45B1">
        <w:rPr>
          <w:rFonts w:ascii="Times New Roman" w:hAnsi="Times New Roman"/>
          <w:color w:val="auto"/>
          <w:sz w:val="24"/>
          <w:szCs w:val="24"/>
        </w:rPr>
        <w:t xml:space="preserve"> год» с учетом замечаний и предложений контрольно-счетной комиссии, а именно:</w:t>
      </w:r>
    </w:p>
    <w:p w:rsidR="00D210F2" w:rsidRPr="005624CC" w:rsidRDefault="00D210F2" w:rsidP="005624CC">
      <w:pPr>
        <w:pStyle w:val="af3"/>
        <w:numPr>
          <w:ilvl w:val="0"/>
          <w:numId w:val="9"/>
        </w:numPr>
        <w:spacing w:line="0" w:lineRule="atLeast"/>
        <w:jc w:val="both"/>
        <w:rPr>
          <w:rFonts w:ascii="Times New Roman" w:hAnsi="Times New Roman"/>
          <w:iCs/>
          <w:color w:val="auto"/>
          <w:sz w:val="24"/>
          <w:szCs w:val="24"/>
        </w:rPr>
      </w:pPr>
      <w:r w:rsidRPr="005624CC">
        <w:rPr>
          <w:rFonts w:ascii="Times New Roman" w:hAnsi="Times New Roman"/>
          <w:iCs/>
          <w:color w:val="auto"/>
          <w:sz w:val="24"/>
          <w:szCs w:val="24"/>
        </w:rPr>
        <w:t>Сведения о верхнем пределе муниципального долга должны быть указаны на конец очередного финансового года (в данном случае – на 31 декабря 201</w:t>
      </w:r>
      <w:r w:rsidR="003B45B1" w:rsidRPr="005624CC">
        <w:rPr>
          <w:rFonts w:ascii="Times New Roman" w:hAnsi="Times New Roman"/>
          <w:iCs/>
          <w:color w:val="auto"/>
          <w:sz w:val="24"/>
          <w:szCs w:val="24"/>
        </w:rPr>
        <w:t>7</w:t>
      </w:r>
      <w:r w:rsidRPr="005624CC">
        <w:rPr>
          <w:rFonts w:ascii="Times New Roman" w:hAnsi="Times New Roman"/>
          <w:iCs/>
          <w:color w:val="auto"/>
          <w:sz w:val="24"/>
          <w:szCs w:val="24"/>
        </w:rPr>
        <w:t xml:space="preserve"> года).</w:t>
      </w:r>
    </w:p>
    <w:p w:rsidR="006550CA" w:rsidRPr="006550CA" w:rsidRDefault="006550CA" w:rsidP="006550CA">
      <w:pPr>
        <w:pStyle w:val="af3"/>
        <w:numPr>
          <w:ilvl w:val="0"/>
          <w:numId w:val="9"/>
        </w:numPr>
        <w:spacing w:line="0" w:lineRule="atLeast"/>
        <w:jc w:val="both"/>
        <w:rPr>
          <w:rFonts w:ascii="Times New Roman" w:eastAsia="Lucida Sans Unicode" w:hAnsi="Times New Roman"/>
          <w:b/>
          <w:color w:val="auto"/>
          <w:kern w:val="1"/>
          <w:sz w:val="24"/>
          <w:szCs w:val="24"/>
          <w:lang w:eastAsia="en-US" w:bidi="en-US"/>
        </w:rPr>
      </w:pPr>
      <w:r w:rsidRPr="006550CA">
        <w:rPr>
          <w:rFonts w:ascii="Times New Roman" w:hAnsi="Times New Roman"/>
          <w:color w:val="auto"/>
          <w:sz w:val="24"/>
          <w:szCs w:val="24"/>
        </w:rPr>
        <w:t>Муниципальные целевые программы привести в строгое соответствие с требованиями статьи 179 Бюджетного Кодекса Российской Федерации и с паспортами программ.</w:t>
      </w:r>
    </w:p>
    <w:p w:rsidR="006550CA" w:rsidRPr="0054751C" w:rsidRDefault="006550CA" w:rsidP="006550CA">
      <w:pPr>
        <w:pStyle w:val="af3"/>
        <w:numPr>
          <w:ilvl w:val="0"/>
          <w:numId w:val="9"/>
        </w:numPr>
        <w:jc w:val="both"/>
        <w:rPr>
          <w:rFonts w:ascii="Times New Roman" w:hAnsi="Times New Roman"/>
          <w:color w:val="auto"/>
          <w:sz w:val="24"/>
          <w:szCs w:val="24"/>
        </w:rPr>
      </w:pPr>
      <w:r w:rsidRPr="006550CA">
        <w:rPr>
          <w:rFonts w:ascii="Times New Roman" w:hAnsi="Times New Roman"/>
          <w:color w:val="auto"/>
          <w:sz w:val="24"/>
          <w:szCs w:val="24"/>
        </w:rPr>
        <w:t>Привести в соответствие объемы</w:t>
      </w:r>
      <w:r w:rsidRPr="006550CA">
        <w:rPr>
          <w:rFonts w:ascii="Times New Roman" w:hAnsi="Times New Roman"/>
          <w:sz w:val="24"/>
          <w:szCs w:val="24"/>
        </w:rPr>
        <w:t xml:space="preserve"> финансирования мероприятий программ на 2017 год согласно Паспорт</w:t>
      </w:r>
      <w:r w:rsidR="0054751C">
        <w:rPr>
          <w:rFonts w:ascii="Times New Roman" w:hAnsi="Times New Roman"/>
          <w:sz w:val="24"/>
          <w:szCs w:val="24"/>
        </w:rPr>
        <w:t>ам</w:t>
      </w:r>
      <w:r w:rsidRPr="006550CA">
        <w:rPr>
          <w:rFonts w:ascii="Times New Roman" w:hAnsi="Times New Roman"/>
          <w:sz w:val="24"/>
          <w:szCs w:val="24"/>
        </w:rPr>
        <w:t xml:space="preserve"> программ</w:t>
      </w:r>
      <w:r w:rsidR="0054751C">
        <w:rPr>
          <w:rFonts w:ascii="Times New Roman" w:hAnsi="Times New Roman"/>
          <w:sz w:val="24"/>
          <w:szCs w:val="24"/>
        </w:rPr>
        <w:t xml:space="preserve"> и</w:t>
      </w:r>
      <w:r w:rsidRPr="006550CA">
        <w:rPr>
          <w:rFonts w:ascii="Times New Roman" w:hAnsi="Times New Roman"/>
          <w:sz w:val="24"/>
          <w:szCs w:val="24"/>
        </w:rPr>
        <w:t xml:space="preserve"> целевым индикаторам</w:t>
      </w:r>
      <w:r w:rsidR="0054751C">
        <w:rPr>
          <w:rFonts w:ascii="Times New Roman" w:hAnsi="Times New Roman"/>
          <w:sz w:val="24"/>
          <w:szCs w:val="24"/>
        </w:rPr>
        <w:t xml:space="preserve"> программ</w:t>
      </w:r>
      <w:r w:rsidRPr="006550CA">
        <w:rPr>
          <w:rFonts w:ascii="Times New Roman" w:hAnsi="Times New Roman"/>
          <w:sz w:val="24"/>
          <w:szCs w:val="24"/>
        </w:rPr>
        <w:t xml:space="preserve">, а также </w:t>
      </w:r>
      <w:r w:rsidR="0054751C">
        <w:rPr>
          <w:rFonts w:ascii="Times New Roman" w:hAnsi="Times New Roman"/>
          <w:sz w:val="24"/>
          <w:szCs w:val="24"/>
        </w:rPr>
        <w:t xml:space="preserve">в соответствии с </w:t>
      </w:r>
      <w:r w:rsidRPr="006550CA">
        <w:rPr>
          <w:rFonts w:ascii="Times New Roman" w:hAnsi="Times New Roman"/>
          <w:sz w:val="24"/>
          <w:szCs w:val="24"/>
        </w:rPr>
        <w:t xml:space="preserve">ресурсным обеспечением программ. </w:t>
      </w:r>
    </w:p>
    <w:p w:rsidR="0054751C" w:rsidRPr="0054751C" w:rsidRDefault="0054751C" w:rsidP="0054751C">
      <w:pPr>
        <w:pStyle w:val="af3"/>
        <w:numPr>
          <w:ilvl w:val="0"/>
          <w:numId w:val="9"/>
        </w:numPr>
        <w:spacing w:line="0" w:lineRule="atLeast"/>
        <w:jc w:val="both"/>
        <w:rPr>
          <w:rFonts w:ascii="Times New Roman" w:hAnsi="Times New Roman"/>
          <w:color w:val="auto"/>
          <w:sz w:val="24"/>
          <w:szCs w:val="24"/>
        </w:rPr>
      </w:pPr>
      <w:r w:rsidRPr="0054751C">
        <w:rPr>
          <w:rFonts w:ascii="Times New Roman" w:hAnsi="Times New Roman"/>
          <w:color w:val="auto"/>
          <w:sz w:val="24"/>
          <w:szCs w:val="24"/>
        </w:rPr>
        <w:t>Обеспечить утверждение муниципальных программ  до дня внесения проекта бюджета на рассмотрение в Совет депутатов муниципального образования «</w:t>
      </w:r>
      <w:r>
        <w:rPr>
          <w:rFonts w:ascii="Times New Roman" w:hAnsi="Times New Roman"/>
          <w:color w:val="auto"/>
          <w:sz w:val="24"/>
          <w:szCs w:val="24"/>
        </w:rPr>
        <w:t>Майнское</w:t>
      </w:r>
      <w:r w:rsidRPr="0054751C">
        <w:rPr>
          <w:rFonts w:ascii="Times New Roman" w:hAnsi="Times New Roman"/>
          <w:color w:val="auto"/>
          <w:sz w:val="24"/>
          <w:szCs w:val="24"/>
        </w:rPr>
        <w:t xml:space="preserve"> городское поселение». </w:t>
      </w:r>
    </w:p>
    <w:p w:rsidR="0054751C" w:rsidRPr="0054751C" w:rsidRDefault="0054751C" w:rsidP="0054751C">
      <w:pPr>
        <w:ind w:left="36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5624CC" w:rsidRPr="005624CC" w:rsidRDefault="005624CC" w:rsidP="006550CA">
      <w:pPr>
        <w:pStyle w:val="af3"/>
        <w:spacing w:line="0" w:lineRule="atLeast"/>
        <w:ind w:left="825"/>
        <w:jc w:val="both"/>
        <w:rPr>
          <w:rFonts w:ascii="Times New Roman" w:hAnsi="Times New Roman"/>
          <w:iCs/>
          <w:color w:val="auto"/>
          <w:sz w:val="24"/>
          <w:szCs w:val="24"/>
        </w:rPr>
      </w:pPr>
    </w:p>
    <w:p w:rsidR="00887B18" w:rsidRPr="005851E9" w:rsidRDefault="00887B18" w:rsidP="00BF4EDE">
      <w:pPr>
        <w:ind w:firstLine="225"/>
        <w:jc w:val="both"/>
        <w:rPr>
          <w:rFonts w:ascii="Times New Roman" w:hAnsi="Times New Roman"/>
          <w:color w:val="auto"/>
          <w:sz w:val="24"/>
          <w:szCs w:val="24"/>
          <w:highlight w:val="yellow"/>
        </w:rPr>
      </w:pPr>
    </w:p>
    <w:p w:rsidR="00BF4EDE" w:rsidRPr="003321C9" w:rsidRDefault="000A4DC2" w:rsidP="00BF4EDE">
      <w:pPr>
        <w:ind w:firstLine="225"/>
        <w:jc w:val="both"/>
        <w:rPr>
          <w:rFonts w:ascii="Times New Roman" w:hAnsi="Times New Roman"/>
          <w:color w:val="auto"/>
          <w:sz w:val="24"/>
          <w:szCs w:val="24"/>
        </w:rPr>
      </w:pPr>
      <w:r w:rsidRPr="000A4DC2">
        <w:rPr>
          <w:rFonts w:ascii="Times New Roman" w:hAnsi="Times New Roman"/>
          <w:color w:val="auto"/>
          <w:sz w:val="24"/>
          <w:szCs w:val="24"/>
        </w:rPr>
        <w:t>Аудитор</w:t>
      </w:r>
      <w:r w:rsidR="00BF4EDE" w:rsidRPr="000A4DC2">
        <w:rPr>
          <w:rFonts w:ascii="Times New Roman" w:hAnsi="Times New Roman"/>
          <w:color w:val="auto"/>
          <w:sz w:val="24"/>
          <w:szCs w:val="24"/>
        </w:rPr>
        <w:t xml:space="preserve"> Контрольно-счетной</w:t>
      </w:r>
      <w:r w:rsidR="00BF4EDE" w:rsidRPr="003321C9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642D22" w:rsidRPr="003321C9" w:rsidRDefault="00BF4EDE" w:rsidP="001473A0">
      <w:pPr>
        <w:ind w:firstLine="225"/>
        <w:jc w:val="both"/>
        <w:rPr>
          <w:rFonts w:ascii="Times New Roman" w:hAnsi="Times New Roman"/>
          <w:color w:val="auto"/>
          <w:sz w:val="24"/>
          <w:szCs w:val="24"/>
        </w:rPr>
      </w:pPr>
      <w:r w:rsidRPr="003321C9">
        <w:rPr>
          <w:rFonts w:ascii="Times New Roman" w:hAnsi="Times New Roman"/>
          <w:color w:val="auto"/>
          <w:sz w:val="24"/>
          <w:szCs w:val="24"/>
        </w:rPr>
        <w:t>комиссии</w:t>
      </w:r>
      <w:r w:rsidRPr="003321C9">
        <w:rPr>
          <w:rFonts w:ascii="Times New Roman" w:hAnsi="Times New Roman"/>
          <w:color w:val="auto"/>
          <w:sz w:val="24"/>
          <w:szCs w:val="24"/>
        </w:rPr>
        <w:tab/>
      </w:r>
      <w:r w:rsidRPr="003321C9">
        <w:rPr>
          <w:rFonts w:ascii="Times New Roman" w:hAnsi="Times New Roman"/>
          <w:color w:val="auto"/>
          <w:sz w:val="24"/>
          <w:szCs w:val="24"/>
        </w:rPr>
        <w:tab/>
      </w:r>
      <w:r w:rsidRPr="003321C9">
        <w:rPr>
          <w:rFonts w:ascii="Times New Roman" w:hAnsi="Times New Roman"/>
          <w:color w:val="auto"/>
          <w:sz w:val="24"/>
          <w:szCs w:val="24"/>
        </w:rPr>
        <w:tab/>
      </w:r>
      <w:r w:rsidRPr="003321C9">
        <w:rPr>
          <w:rFonts w:ascii="Times New Roman" w:hAnsi="Times New Roman"/>
          <w:color w:val="auto"/>
          <w:sz w:val="24"/>
          <w:szCs w:val="24"/>
        </w:rPr>
        <w:tab/>
      </w:r>
      <w:r w:rsidRPr="003321C9">
        <w:rPr>
          <w:rFonts w:ascii="Times New Roman" w:hAnsi="Times New Roman"/>
          <w:color w:val="auto"/>
          <w:sz w:val="24"/>
          <w:szCs w:val="24"/>
        </w:rPr>
        <w:tab/>
      </w:r>
      <w:r w:rsidRPr="003321C9">
        <w:rPr>
          <w:rFonts w:ascii="Times New Roman" w:hAnsi="Times New Roman"/>
          <w:color w:val="auto"/>
          <w:sz w:val="24"/>
          <w:szCs w:val="24"/>
        </w:rPr>
        <w:tab/>
      </w:r>
      <w:r w:rsidRPr="003321C9">
        <w:rPr>
          <w:rFonts w:ascii="Times New Roman" w:hAnsi="Times New Roman"/>
          <w:color w:val="auto"/>
          <w:sz w:val="24"/>
          <w:szCs w:val="24"/>
        </w:rPr>
        <w:tab/>
      </w:r>
      <w:r w:rsidRPr="003321C9">
        <w:rPr>
          <w:rFonts w:ascii="Times New Roman" w:hAnsi="Times New Roman"/>
          <w:color w:val="auto"/>
          <w:sz w:val="24"/>
          <w:szCs w:val="24"/>
        </w:rPr>
        <w:tab/>
      </w:r>
      <w:r w:rsidRPr="003321C9">
        <w:rPr>
          <w:rFonts w:ascii="Times New Roman" w:hAnsi="Times New Roman"/>
          <w:color w:val="auto"/>
          <w:sz w:val="24"/>
          <w:szCs w:val="24"/>
        </w:rPr>
        <w:tab/>
      </w:r>
      <w:r w:rsidR="000A4DC2">
        <w:rPr>
          <w:rFonts w:ascii="Times New Roman" w:hAnsi="Times New Roman"/>
          <w:color w:val="auto"/>
          <w:sz w:val="24"/>
          <w:szCs w:val="24"/>
        </w:rPr>
        <w:t>Романова Н.П.</w:t>
      </w:r>
    </w:p>
    <w:sectPr w:rsidR="00642D22" w:rsidRPr="003321C9" w:rsidSect="00565D1C">
      <w:footerReference w:type="default" r:id="rId11"/>
      <w:footnotePr>
        <w:pos w:val="beneathText"/>
      </w:footnotePr>
      <w:pgSz w:w="11905" w:h="16837"/>
      <w:pgMar w:top="426" w:right="848" w:bottom="28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366F" w:rsidRDefault="000B366F">
      <w:r>
        <w:separator/>
      </w:r>
    </w:p>
  </w:endnote>
  <w:endnote w:type="continuationSeparator" w:id="1">
    <w:p w:rsidR="000B366F" w:rsidRDefault="000B3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51C" w:rsidRDefault="0054751C">
    <w:pPr>
      <w:pStyle w:val="ac"/>
      <w:jc w:val="right"/>
    </w:pPr>
    <w:fldSimple w:instr=" PAGE ">
      <w:r w:rsidR="00B458E5">
        <w:rPr>
          <w:noProof/>
        </w:rPr>
        <w:t>14</w:t>
      </w:r>
    </w:fldSimple>
  </w:p>
  <w:p w:rsidR="0054751C" w:rsidRDefault="0054751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366F" w:rsidRDefault="000B366F">
      <w:r>
        <w:separator/>
      </w:r>
    </w:p>
  </w:footnote>
  <w:footnote w:type="continuationSeparator" w:id="1">
    <w:p w:rsidR="000B366F" w:rsidRDefault="000B36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21851F7E"/>
    <w:multiLevelType w:val="hybridMultilevel"/>
    <w:tmpl w:val="99281B1E"/>
    <w:lvl w:ilvl="0" w:tplc="8FE6CD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AC3C3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1E00D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988CF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68089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82125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62F74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B6E5F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5878B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44520D"/>
    <w:multiLevelType w:val="hybridMultilevel"/>
    <w:tmpl w:val="E4E4AD4E"/>
    <w:lvl w:ilvl="0" w:tplc="F3E658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F00E3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C62A0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3C76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68736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D4DE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A8F33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F63F6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3215A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40960D3"/>
    <w:multiLevelType w:val="hybridMultilevel"/>
    <w:tmpl w:val="999EAB9C"/>
    <w:lvl w:ilvl="0" w:tplc="16ECBF2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2669F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62B62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462AD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14281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7CF88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389E2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5CCBE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86578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4E5DAD"/>
    <w:multiLevelType w:val="hybridMultilevel"/>
    <w:tmpl w:val="5AA4B7C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636D0E98"/>
    <w:multiLevelType w:val="hybridMultilevel"/>
    <w:tmpl w:val="3C1EDCDE"/>
    <w:lvl w:ilvl="0" w:tplc="86C0D86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CF513C"/>
    <w:multiLevelType w:val="hybridMultilevel"/>
    <w:tmpl w:val="66764A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4154ED"/>
    <w:multiLevelType w:val="hybridMultilevel"/>
    <w:tmpl w:val="03182122"/>
    <w:lvl w:ilvl="0" w:tplc="C7E42D30">
      <w:start w:val="1"/>
      <w:numFmt w:val="decimal"/>
      <w:lvlText w:val="%1."/>
      <w:lvlJc w:val="left"/>
      <w:pPr>
        <w:ind w:left="795" w:hanging="57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C0863"/>
    <w:rsid w:val="00002EA6"/>
    <w:rsid w:val="00004D56"/>
    <w:rsid w:val="00007D99"/>
    <w:rsid w:val="00010FE1"/>
    <w:rsid w:val="00015CD2"/>
    <w:rsid w:val="00023197"/>
    <w:rsid w:val="00023C56"/>
    <w:rsid w:val="000266FA"/>
    <w:rsid w:val="000306CD"/>
    <w:rsid w:val="00032DD5"/>
    <w:rsid w:val="00036ACC"/>
    <w:rsid w:val="00040F41"/>
    <w:rsid w:val="00041083"/>
    <w:rsid w:val="000433A4"/>
    <w:rsid w:val="00043B27"/>
    <w:rsid w:val="00044071"/>
    <w:rsid w:val="000464E3"/>
    <w:rsid w:val="00047979"/>
    <w:rsid w:val="00051E38"/>
    <w:rsid w:val="00052BFC"/>
    <w:rsid w:val="0005748D"/>
    <w:rsid w:val="00065181"/>
    <w:rsid w:val="00066079"/>
    <w:rsid w:val="00073FB3"/>
    <w:rsid w:val="00075146"/>
    <w:rsid w:val="000838F8"/>
    <w:rsid w:val="00084934"/>
    <w:rsid w:val="00084A1E"/>
    <w:rsid w:val="00085C11"/>
    <w:rsid w:val="00091987"/>
    <w:rsid w:val="000919F9"/>
    <w:rsid w:val="00092285"/>
    <w:rsid w:val="000A03B9"/>
    <w:rsid w:val="000A0DE9"/>
    <w:rsid w:val="000A4DC2"/>
    <w:rsid w:val="000A6D17"/>
    <w:rsid w:val="000A7075"/>
    <w:rsid w:val="000B06D6"/>
    <w:rsid w:val="000B2300"/>
    <w:rsid w:val="000B366F"/>
    <w:rsid w:val="000C0955"/>
    <w:rsid w:val="000C168F"/>
    <w:rsid w:val="000C210D"/>
    <w:rsid w:val="000C42B7"/>
    <w:rsid w:val="000C47F3"/>
    <w:rsid w:val="000C649E"/>
    <w:rsid w:val="000D1917"/>
    <w:rsid w:val="000D1C62"/>
    <w:rsid w:val="000D37DD"/>
    <w:rsid w:val="000D76D1"/>
    <w:rsid w:val="000E39A0"/>
    <w:rsid w:val="000E57EB"/>
    <w:rsid w:val="000F1776"/>
    <w:rsid w:val="000F3DC6"/>
    <w:rsid w:val="000F6467"/>
    <w:rsid w:val="000F75D7"/>
    <w:rsid w:val="001028E9"/>
    <w:rsid w:val="0011083D"/>
    <w:rsid w:val="00113D18"/>
    <w:rsid w:val="001250E2"/>
    <w:rsid w:val="00125400"/>
    <w:rsid w:val="001307DE"/>
    <w:rsid w:val="00130C3A"/>
    <w:rsid w:val="00135498"/>
    <w:rsid w:val="00137454"/>
    <w:rsid w:val="001400E1"/>
    <w:rsid w:val="001473A0"/>
    <w:rsid w:val="00150E15"/>
    <w:rsid w:val="001513D9"/>
    <w:rsid w:val="00162EC7"/>
    <w:rsid w:val="00163545"/>
    <w:rsid w:val="00163AAA"/>
    <w:rsid w:val="00166C3F"/>
    <w:rsid w:val="00170CBF"/>
    <w:rsid w:val="00171C5F"/>
    <w:rsid w:val="00173450"/>
    <w:rsid w:val="001849D4"/>
    <w:rsid w:val="0019267E"/>
    <w:rsid w:val="00192902"/>
    <w:rsid w:val="00195090"/>
    <w:rsid w:val="001969F0"/>
    <w:rsid w:val="001A61F7"/>
    <w:rsid w:val="001B0408"/>
    <w:rsid w:val="001B1559"/>
    <w:rsid w:val="001B432B"/>
    <w:rsid w:val="001C0F08"/>
    <w:rsid w:val="001C7BFE"/>
    <w:rsid w:val="001C7E5B"/>
    <w:rsid w:val="001D37AC"/>
    <w:rsid w:val="001D7716"/>
    <w:rsid w:val="001E17B5"/>
    <w:rsid w:val="001E3A09"/>
    <w:rsid w:val="001E5010"/>
    <w:rsid w:val="001F492D"/>
    <w:rsid w:val="001F784F"/>
    <w:rsid w:val="0020731D"/>
    <w:rsid w:val="00210C8B"/>
    <w:rsid w:val="00210CBE"/>
    <w:rsid w:val="00217C7A"/>
    <w:rsid w:val="00227800"/>
    <w:rsid w:val="00230B60"/>
    <w:rsid w:val="00240087"/>
    <w:rsid w:val="00244C2B"/>
    <w:rsid w:val="0025101D"/>
    <w:rsid w:val="002511CB"/>
    <w:rsid w:val="00252A04"/>
    <w:rsid w:val="00255B3E"/>
    <w:rsid w:val="0026131D"/>
    <w:rsid w:val="00263406"/>
    <w:rsid w:val="0027106E"/>
    <w:rsid w:val="00277B3B"/>
    <w:rsid w:val="0028071A"/>
    <w:rsid w:val="00283C58"/>
    <w:rsid w:val="002915BE"/>
    <w:rsid w:val="002958B1"/>
    <w:rsid w:val="002A0A47"/>
    <w:rsid w:val="002A4506"/>
    <w:rsid w:val="002C0863"/>
    <w:rsid w:val="002C355C"/>
    <w:rsid w:val="002C4E0F"/>
    <w:rsid w:val="002C70C3"/>
    <w:rsid w:val="002C7B1A"/>
    <w:rsid w:val="002C7FA8"/>
    <w:rsid w:val="002D06A2"/>
    <w:rsid w:val="002D2C33"/>
    <w:rsid w:val="002E305C"/>
    <w:rsid w:val="002E54C3"/>
    <w:rsid w:val="002E6E89"/>
    <w:rsid w:val="002F3A22"/>
    <w:rsid w:val="002F52A9"/>
    <w:rsid w:val="002F6FDD"/>
    <w:rsid w:val="002F7B13"/>
    <w:rsid w:val="003002EE"/>
    <w:rsid w:val="00303210"/>
    <w:rsid w:val="00314968"/>
    <w:rsid w:val="0031667E"/>
    <w:rsid w:val="00320BA4"/>
    <w:rsid w:val="003229A3"/>
    <w:rsid w:val="00331F34"/>
    <w:rsid w:val="003321C9"/>
    <w:rsid w:val="00335E70"/>
    <w:rsid w:val="00337FEC"/>
    <w:rsid w:val="003421E9"/>
    <w:rsid w:val="00342638"/>
    <w:rsid w:val="0034330C"/>
    <w:rsid w:val="003550D1"/>
    <w:rsid w:val="003551A7"/>
    <w:rsid w:val="00355277"/>
    <w:rsid w:val="003628DC"/>
    <w:rsid w:val="003644FA"/>
    <w:rsid w:val="003645FC"/>
    <w:rsid w:val="00366196"/>
    <w:rsid w:val="003665CA"/>
    <w:rsid w:val="003674AC"/>
    <w:rsid w:val="00371050"/>
    <w:rsid w:val="0037296A"/>
    <w:rsid w:val="00373537"/>
    <w:rsid w:val="00373C4E"/>
    <w:rsid w:val="00374B4F"/>
    <w:rsid w:val="00381CF8"/>
    <w:rsid w:val="0039375D"/>
    <w:rsid w:val="0039471C"/>
    <w:rsid w:val="00397B84"/>
    <w:rsid w:val="003A1448"/>
    <w:rsid w:val="003A46CE"/>
    <w:rsid w:val="003A56C9"/>
    <w:rsid w:val="003B45B1"/>
    <w:rsid w:val="003C1C35"/>
    <w:rsid w:val="003C2434"/>
    <w:rsid w:val="003C3A4C"/>
    <w:rsid w:val="003D0A95"/>
    <w:rsid w:val="003D11E9"/>
    <w:rsid w:val="003D4BE2"/>
    <w:rsid w:val="003D752C"/>
    <w:rsid w:val="003E4724"/>
    <w:rsid w:val="003E7E86"/>
    <w:rsid w:val="003F10E7"/>
    <w:rsid w:val="003F2646"/>
    <w:rsid w:val="004008C7"/>
    <w:rsid w:val="00403024"/>
    <w:rsid w:val="00405CB0"/>
    <w:rsid w:val="00412BE1"/>
    <w:rsid w:val="00414580"/>
    <w:rsid w:val="004220E0"/>
    <w:rsid w:val="004241F8"/>
    <w:rsid w:val="0042523F"/>
    <w:rsid w:val="00425FBD"/>
    <w:rsid w:val="00427277"/>
    <w:rsid w:val="004303D0"/>
    <w:rsid w:val="004342B6"/>
    <w:rsid w:val="004355FB"/>
    <w:rsid w:val="00435FF2"/>
    <w:rsid w:val="00440C2C"/>
    <w:rsid w:val="004463BC"/>
    <w:rsid w:val="00447577"/>
    <w:rsid w:val="00450E1C"/>
    <w:rsid w:val="004512C6"/>
    <w:rsid w:val="00451B59"/>
    <w:rsid w:val="0045494C"/>
    <w:rsid w:val="004622DF"/>
    <w:rsid w:val="00465A7D"/>
    <w:rsid w:val="00466025"/>
    <w:rsid w:val="004661E4"/>
    <w:rsid w:val="004667EC"/>
    <w:rsid w:val="004700C9"/>
    <w:rsid w:val="00490E1C"/>
    <w:rsid w:val="00491748"/>
    <w:rsid w:val="004A1DD4"/>
    <w:rsid w:val="004A43C8"/>
    <w:rsid w:val="004A671F"/>
    <w:rsid w:val="004B2412"/>
    <w:rsid w:val="004B62A8"/>
    <w:rsid w:val="004B657A"/>
    <w:rsid w:val="004B6E47"/>
    <w:rsid w:val="004C0201"/>
    <w:rsid w:val="004C1D4D"/>
    <w:rsid w:val="004C3AFE"/>
    <w:rsid w:val="004D123F"/>
    <w:rsid w:val="004D1A0C"/>
    <w:rsid w:val="004D217C"/>
    <w:rsid w:val="004D55A1"/>
    <w:rsid w:val="004E02F2"/>
    <w:rsid w:val="004E1FF5"/>
    <w:rsid w:val="004E29DA"/>
    <w:rsid w:val="004F4A0E"/>
    <w:rsid w:val="004F5ACF"/>
    <w:rsid w:val="00500673"/>
    <w:rsid w:val="00503D70"/>
    <w:rsid w:val="00504E57"/>
    <w:rsid w:val="00507FE2"/>
    <w:rsid w:val="005101C6"/>
    <w:rsid w:val="005118C3"/>
    <w:rsid w:val="00512F2E"/>
    <w:rsid w:val="005205B2"/>
    <w:rsid w:val="005212F8"/>
    <w:rsid w:val="00521F55"/>
    <w:rsid w:val="00524FB9"/>
    <w:rsid w:val="005273FC"/>
    <w:rsid w:val="00530726"/>
    <w:rsid w:val="00530743"/>
    <w:rsid w:val="005350F6"/>
    <w:rsid w:val="00536405"/>
    <w:rsid w:val="005371A8"/>
    <w:rsid w:val="0053789C"/>
    <w:rsid w:val="00541987"/>
    <w:rsid w:val="00545856"/>
    <w:rsid w:val="00546A14"/>
    <w:rsid w:val="0054751C"/>
    <w:rsid w:val="0056107B"/>
    <w:rsid w:val="005624CC"/>
    <w:rsid w:val="00563462"/>
    <w:rsid w:val="00563C8A"/>
    <w:rsid w:val="005642BE"/>
    <w:rsid w:val="00565D1C"/>
    <w:rsid w:val="00572D8E"/>
    <w:rsid w:val="00575F9F"/>
    <w:rsid w:val="00576381"/>
    <w:rsid w:val="0058066A"/>
    <w:rsid w:val="00581560"/>
    <w:rsid w:val="005825F4"/>
    <w:rsid w:val="005841B6"/>
    <w:rsid w:val="0058447B"/>
    <w:rsid w:val="00584714"/>
    <w:rsid w:val="005851E9"/>
    <w:rsid w:val="00585CB9"/>
    <w:rsid w:val="00586089"/>
    <w:rsid w:val="00590E25"/>
    <w:rsid w:val="00592200"/>
    <w:rsid w:val="005A1910"/>
    <w:rsid w:val="005A5981"/>
    <w:rsid w:val="005B720A"/>
    <w:rsid w:val="005B7332"/>
    <w:rsid w:val="005C0DB2"/>
    <w:rsid w:val="005C2523"/>
    <w:rsid w:val="005C34E7"/>
    <w:rsid w:val="005D5915"/>
    <w:rsid w:val="005D59C5"/>
    <w:rsid w:val="005D6FB1"/>
    <w:rsid w:val="005E2A3C"/>
    <w:rsid w:val="005E6DBD"/>
    <w:rsid w:val="005E6DEA"/>
    <w:rsid w:val="005F7950"/>
    <w:rsid w:val="006021A6"/>
    <w:rsid w:val="0060743F"/>
    <w:rsid w:val="00607D7D"/>
    <w:rsid w:val="00611F93"/>
    <w:rsid w:val="00614A77"/>
    <w:rsid w:val="006165C0"/>
    <w:rsid w:val="00622E9D"/>
    <w:rsid w:val="00626658"/>
    <w:rsid w:val="00633AE0"/>
    <w:rsid w:val="006362B8"/>
    <w:rsid w:val="00640839"/>
    <w:rsid w:val="00642D22"/>
    <w:rsid w:val="006463F8"/>
    <w:rsid w:val="006468A2"/>
    <w:rsid w:val="0065437A"/>
    <w:rsid w:val="00654DFA"/>
    <w:rsid w:val="006550CA"/>
    <w:rsid w:val="00657AC5"/>
    <w:rsid w:val="00661715"/>
    <w:rsid w:val="00661867"/>
    <w:rsid w:val="006663BB"/>
    <w:rsid w:val="006675DA"/>
    <w:rsid w:val="0067099B"/>
    <w:rsid w:val="00671FF6"/>
    <w:rsid w:val="006724DA"/>
    <w:rsid w:val="006743DA"/>
    <w:rsid w:val="00681E82"/>
    <w:rsid w:val="00682976"/>
    <w:rsid w:val="00683A58"/>
    <w:rsid w:val="00683C47"/>
    <w:rsid w:val="006848DB"/>
    <w:rsid w:val="00695600"/>
    <w:rsid w:val="00697460"/>
    <w:rsid w:val="0069759D"/>
    <w:rsid w:val="006A3111"/>
    <w:rsid w:val="006A3A83"/>
    <w:rsid w:val="006A3C29"/>
    <w:rsid w:val="006B3CFA"/>
    <w:rsid w:val="006B3FF1"/>
    <w:rsid w:val="006B6877"/>
    <w:rsid w:val="006B73D2"/>
    <w:rsid w:val="006B7DD5"/>
    <w:rsid w:val="006C46D4"/>
    <w:rsid w:val="006C4AA6"/>
    <w:rsid w:val="006C5105"/>
    <w:rsid w:val="006C51BC"/>
    <w:rsid w:val="006D49BB"/>
    <w:rsid w:val="006D55F4"/>
    <w:rsid w:val="006D6DDC"/>
    <w:rsid w:val="006E05C1"/>
    <w:rsid w:val="006E1F3C"/>
    <w:rsid w:val="006E44D8"/>
    <w:rsid w:val="006F5431"/>
    <w:rsid w:val="006F6B6D"/>
    <w:rsid w:val="00701034"/>
    <w:rsid w:val="007029C8"/>
    <w:rsid w:val="007100B6"/>
    <w:rsid w:val="00711338"/>
    <w:rsid w:val="00712C6D"/>
    <w:rsid w:val="007130AE"/>
    <w:rsid w:val="00713B5E"/>
    <w:rsid w:val="007145EB"/>
    <w:rsid w:val="00714668"/>
    <w:rsid w:val="00715AFF"/>
    <w:rsid w:val="00727AF1"/>
    <w:rsid w:val="00727D47"/>
    <w:rsid w:val="007325E6"/>
    <w:rsid w:val="00732AAF"/>
    <w:rsid w:val="00733376"/>
    <w:rsid w:val="00743249"/>
    <w:rsid w:val="007452CC"/>
    <w:rsid w:val="0074530F"/>
    <w:rsid w:val="007471FF"/>
    <w:rsid w:val="007510B6"/>
    <w:rsid w:val="00754A6F"/>
    <w:rsid w:val="00755368"/>
    <w:rsid w:val="00760C87"/>
    <w:rsid w:val="007618BF"/>
    <w:rsid w:val="00761D9E"/>
    <w:rsid w:val="00764291"/>
    <w:rsid w:val="007679D2"/>
    <w:rsid w:val="0077704D"/>
    <w:rsid w:val="00781D83"/>
    <w:rsid w:val="007846F6"/>
    <w:rsid w:val="00784773"/>
    <w:rsid w:val="00785C20"/>
    <w:rsid w:val="007917DE"/>
    <w:rsid w:val="00796873"/>
    <w:rsid w:val="007973EA"/>
    <w:rsid w:val="007A7B51"/>
    <w:rsid w:val="007B05A9"/>
    <w:rsid w:val="007B55A0"/>
    <w:rsid w:val="007B5EA5"/>
    <w:rsid w:val="007B6827"/>
    <w:rsid w:val="007C2FE8"/>
    <w:rsid w:val="007C3CF3"/>
    <w:rsid w:val="007D3350"/>
    <w:rsid w:val="007D6C8D"/>
    <w:rsid w:val="007E0C37"/>
    <w:rsid w:val="007E2A14"/>
    <w:rsid w:val="007E2E87"/>
    <w:rsid w:val="007E3518"/>
    <w:rsid w:val="007E4546"/>
    <w:rsid w:val="007F20AF"/>
    <w:rsid w:val="007F4CAB"/>
    <w:rsid w:val="008076CD"/>
    <w:rsid w:val="00807A1A"/>
    <w:rsid w:val="00811A32"/>
    <w:rsid w:val="00812C2A"/>
    <w:rsid w:val="00813340"/>
    <w:rsid w:val="00813773"/>
    <w:rsid w:val="008224D7"/>
    <w:rsid w:val="008225B9"/>
    <w:rsid w:val="00825B9C"/>
    <w:rsid w:val="00826ADF"/>
    <w:rsid w:val="00832A30"/>
    <w:rsid w:val="00834EF0"/>
    <w:rsid w:val="008362E7"/>
    <w:rsid w:val="00843B04"/>
    <w:rsid w:val="00844E28"/>
    <w:rsid w:val="008456B6"/>
    <w:rsid w:val="00846C9A"/>
    <w:rsid w:val="0085774C"/>
    <w:rsid w:val="0086379A"/>
    <w:rsid w:val="00877988"/>
    <w:rsid w:val="00887B18"/>
    <w:rsid w:val="00890170"/>
    <w:rsid w:val="00890665"/>
    <w:rsid w:val="00890B25"/>
    <w:rsid w:val="00892630"/>
    <w:rsid w:val="00894300"/>
    <w:rsid w:val="008A5765"/>
    <w:rsid w:val="008A7B2B"/>
    <w:rsid w:val="008B3012"/>
    <w:rsid w:val="008B4978"/>
    <w:rsid w:val="008B70CB"/>
    <w:rsid w:val="008C18CC"/>
    <w:rsid w:val="008C6E5C"/>
    <w:rsid w:val="008D0A28"/>
    <w:rsid w:val="008D197E"/>
    <w:rsid w:val="008D2490"/>
    <w:rsid w:val="008D422D"/>
    <w:rsid w:val="008D5386"/>
    <w:rsid w:val="008D6738"/>
    <w:rsid w:val="008E025E"/>
    <w:rsid w:val="008E053F"/>
    <w:rsid w:val="008E1B2C"/>
    <w:rsid w:val="008E2119"/>
    <w:rsid w:val="008E3A60"/>
    <w:rsid w:val="008E4168"/>
    <w:rsid w:val="008E6BB2"/>
    <w:rsid w:val="008F30C6"/>
    <w:rsid w:val="008F316F"/>
    <w:rsid w:val="008F38A5"/>
    <w:rsid w:val="008F6AE0"/>
    <w:rsid w:val="009025D7"/>
    <w:rsid w:val="00902990"/>
    <w:rsid w:val="00913798"/>
    <w:rsid w:val="009213F2"/>
    <w:rsid w:val="0092287F"/>
    <w:rsid w:val="00926E95"/>
    <w:rsid w:val="00937199"/>
    <w:rsid w:val="009407A4"/>
    <w:rsid w:val="009419E6"/>
    <w:rsid w:val="00941B9E"/>
    <w:rsid w:val="00943415"/>
    <w:rsid w:val="00943759"/>
    <w:rsid w:val="0094558E"/>
    <w:rsid w:val="00952D50"/>
    <w:rsid w:val="00953924"/>
    <w:rsid w:val="00955B51"/>
    <w:rsid w:val="009607EE"/>
    <w:rsid w:val="009610FB"/>
    <w:rsid w:val="00962B11"/>
    <w:rsid w:val="00962DB0"/>
    <w:rsid w:val="00966F27"/>
    <w:rsid w:val="009725ED"/>
    <w:rsid w:val="009765A0"/>
    <w:rsid w:val="009768CE"/>
    <w:rsid w:val="009807D3"/>
    <w:rsid w:val="00982C26"/>
    <w:rsid w:val="0099360F"/>
    <w:rsid w:val="00997887"/>
    <w:rsid w:val="009A1525"/>
    <w:rsid w:val="009A291A"/>
    <w:rsid w:val="009A429D"/>
    <w:rsid w:val="009A7523"/>
    <w:rsid w:val="009B0BF8"/>
    <w:rsid w:val="009B0FC1"/>
    <w:rsid w:val="009B18BD"/>
    <w:rsid w:val="009B6FF2"/>
    <w:rsid w:val="009C4AC1"/>
    <w:rsid w:val="009C78C9"/>
    <w:rsid w:val="009D052F"/>
    <w:rsid w:val="009D2095"/>
    <w:rsid w:val="009D57FE"/>
    <w:rsid w:val="009E3C20"/>
    <w:rsid w:val="009E5F3F"/>
    <w:rsid w:val="009E61A0"/>
    <w:rsid w:val="009F5047"/>
    <w:rsid w:val="009F5A57"/>
    <w:rsid w:val="009F5D8D"/>
    <w:rsid w:val="00A00EB3"/>
    <w:rsid w:val="00A01DED"/>
    <w:rsid w:val="00A02EBC"/>
    <w:rsid w:val="00A03A06"/>
    <w:rsid w:val="00A05898"/>
    <w:rsid w:val="00A069BB"/>
    <w:rsid w:val="00A075E5"/>
    <w:rsid w:val="00A12749"/>
    <w:rsid w:val="00A157E7"/>
    <w:rsid w:val="00A15A66"/>
    <w:rsid w:val="00A15A94"/>
    <w:rsid w:val="00A2139C"/>
    <w:rsid w:val="00A22CF6"/>
    <w:rsid w:val="00A25FF3"/>
    <w:rsid w:val="00A26102"/>
    <w:rsid w:val="00A262B2"/>
    <w:rsid w:val="00A26D64"/>
    <w:rsid w:val="00A344E4"/>
    <w:rsid w:val="00A452BD"/>
    <w:rsid w:val="00A45CF7"/>
    <w:rsid w:val="00A52094"/>
    <w:rsid w:val="00A55F95"/>
    <w:rsid w:val="00A642E1"/>
    <w:rsid w:val="00A7023D"/>
    <w:rsid w:val="00A71929"/>
    <w:rsid w:val="00A72EA9"/>
    <w:rsid w:val="00A76468"/>
    <w:rsid w:val="00A8527E"/>
    <w:rsid w:val="00A855BD"/>
    <w:rsid w:val="00A8747F"/>
    <w:rsid w:val="00A968D9"/>
    <w:rsid w:val="00AA2C32"/>
    <w:rsid w:val="00AA2F28"/>
    <w:rsid w:val="00AA46C0"/>
    <w:rsid w:val="00AA4F07"/>
    <w:rsid w:val="00AA5A41"/>
    <w:rsid w:val="00AB154A"/>
    <w:rsid w:val="00AB1A2A"/>
    <w:rsid w:val="00AB380E"/>
    <w:rsid w:val="00AB7577"/>
    <w:rsid w:val="00AC2F8A"/>
    <w:rsid w:val="00AC35EB"/>
    <w:rsid w:val="00AC3D2F"/>
    <w:rsid w:val="00AC5C2D"/>
    <w:rsid w:val="00AC5F59"/>
    <w:rsid w:val="00AD0E38"/>
    <w:rsid w:val="00AD509B"/>
    <w:rsid w:val="00AD6D42"/>
    <w:rsid w:val="00AE1BD0"/>
    <w:rsid w:val="00AE58D8"/>
    <w:rsid w:val="00AF0FC1"/>
    <w:rsid w:val="00B02212"/>
    <w:rsid w:val="00B02F2B"/>
    <w:rsid w:val="00B048DD"/>
    <w:rsid w:val="00B11DCB"/>
    <w:rsid w:val="00B11F19"/>
    <w:rsid w:val="00B14D35"/>
    <w:rsid w:val="00B16B2C"/>
    <w:rsid w:val="00B17E07"/>
    <w:rsid w:val="00B22784"/>
    <w:rsid w:val="00B231F9"/>
    <w:rsid w:val="00B266F6"/>
    <w:rsid w:val="00B270BB"/>
    <w:rsid w:val="00B279EE"/>
    <w:rsid w:val="00B31CDA"/>
    <w:rsid w:val="00B32DF9"/>
    <w:rsid w:val="00B334E1"/>
    <w:rsid w:val="00B458E5"/>
    <w:rsid w:val="00B50284"/>
    <w:rsid w:val="00B521DC"/>
    <w:rsid w:val="00B54E8B"/>
    <w:rsid w:val="00B619AD"/>
    <w:rsid w:val="00B62C87"/>
    <w:rsid w:val="00B67F45"/>
    <w:rsid w:val="00B70084"/>
    <w:rsid w:val="00B713BB"/>
    <w:rsid w:val="00B721C8"/>
    <w:rsid w:val="00B73C6E"/>
    <w:rsid w:val="00B745A9"/>
    <w:rsid w:val="00B76986"/>
    <w:rsid w:val="00B838D5"/>
    <w:rsid w:val="00B845C2"/>
    <w:rsid w:val="00B85DC1"/>
    <w:rsid w:val="00B87EB5"/>
    <w:rsid w:val="00B90505"/>
    <w:rsid w:val="00B90719"/>
    <w:rsid w:val="00B91E4E"/>
    <w:rsid w:val="00B91FAE"/>
    <w:rsid w:val="00B932C7"/>
    <w:rsid w:val="00B93A6C"/>
    <w:rsid w:val="00BA0E4F"/>
    <w:rsid w:val="00BA3F05"/>
    <w:rsid w:val="00BB2D46"/>
    <w:rsid w:val="00BC0282"/>
    <w:rsid w:val="00BC0CC0"/>
    <w:rsid w:val="00BC127B"/>
    <w:rsid w:val="00BC1A57"/>
    <w:rsid w:val="00BC2ACE"/>
    <w:rsid w:val="00BC5F15"/>
    <w:rsid w:val="00BD376E"/>
    <w:rsid w:val="00BE052C"/>
    <w:rsid w:val="00BE76C8"/>
    <w:rsid w:val="00BE7D44"/>
    <w:rsid w:val="00BF019C"/>
    <w:rsid w:val="00BF2F50"/>
    <w:rsid w:val="00BF3B76"/>
    <w:rsid w:val="00BF4349"/>
    <w:rsid w:val="00BF44A4"/>
    <w:rsid w:val="00BF4EDE"/>
    <w:rsid w:val="00BF7CDD"/>
    <w:rsid w:val="00C02825"/>
    <w:rsid w:val="00C14313"/>
    <w:rsid w:val="00C148EA"/>
    <w:rsid w:val="00C14E55"/>
    <w:rsid w:val="00C163E7"/>
    <w:rsid w:val="00C304E1"/>
    <w:rsid w:val="00C32A65"/>
    <w:rsid w:val="00C35638"/>
    <w:rsid w:val="00C35AA6"/>
    <w:rsid w:val="00C35ED0"/>
    <w:rsid w:val="00C3604B"/>
    <w:rsid w:val="00C37065"/>
    <w:rsid w:val="00C37D51"/>
    <w:rsid w:val="00C42E99"/>
    <w:rsid w:val="00C443B9"/>
    <w:rsid w:val="00C460A9"/>
    <w:rsid w:val="00C4653C"/>
    <w:rsid w:val="00C6550E"/>
    <w:rsid w:val="00C66EF1"/>
    <w:rsid w:val="00C73548"/>
    <w:rsid w:val="00C844FE"/>
    <w:rsid w:val="00C91565"/>
    <w:rsid w:val="00CA200F"/>
    <w:rsid w:val="00CA755E"/>
    <w:rsid w:val="00CA7707"/>
    <w:rsid w:val="00CA7DC4"/>
    <w:rsid w:val="00CB01B3"/>
    <w:rsid w:val="00CB2A3A"/>
    <w:rsid w:val="00CB4915"/>
    <w:rsid w:val="00CB5907"/>
    <w:rsid w:val="00CB5CFF"/>
    <w:rsid w:val="00CC15A7"/>
    <w:rsid w:val="00CC1A9D"/>
    <w:rsid w:val="00CC1D20"/>
    <w:rsid w:val="00CC3A7B"/>
    <w:rsid w:val="00CC3BD2"/>
    <w:rsid w:val="00CC5437"/>
    <w:rsid w:val="00CC549C"/>
    <w:rsid w:val="00CC54B7"/>
    <w:rsid w:val="00CC56B0"/>
    <w:rsid w:val="00CC73AE"/>
    <w:rsid w:val="00CD1D00"/>
    <w:rsid w:val="00CE0068"/>
    <w:rsid w:val="00CE36AD"/>
    <w:rsid w:val="00CE7E54"/>
    <w:rsid w:val="00CF065F"/>
    <w:rsid w:val="00CF16E0"/>
    <w:rsid w:val="00CF1B45"/>
    <w:rsid w:val="00CF44A6"/>
    <w:rsid w:val="00CF4A21"/>
    <w:rsid w:val="00CF6E90"/>
    <w:rsid w:val="00D0034B"/>
    <w:rsid w:val="00D03F87"/>
    <w:rsid w:val="00D0422D"/>
    <w:rsid w:val="00D0558D"/>
    <w:rsid w:val="00D06928"/>
    <w:rsid w:val="00D079E7"/>
    <w:rsid w:val="00D1097A"/>
    <w:rsid w:val="00D121F5"/>
    <w:rsid w:val="00D13935"/>
    <w:rsid w:val="00D16686"/>
    <w:rsid w:val="00D210F2"/>
    <w:rsid w:val="00D21758"/>
    <w:rsid w:val="00D2210C"/>
    <w:rsid w:val="00D3632D"/>
    <w:rsid w:val="00D440F3"/>
    <w:rsid w:val="00D4602E"/>
    <w:rsid w:val="00D47310"/>
    <w:rsid w:val="00D525AE"/>
    <w:rsid w:val="00D5515A"/>
    <w:rsid w:val="00D57A7F"/>
    <w:rsid w:val="00D57F31"/>
    <w:rsid w:val="00D675EC"/>
    <w:rsid w:val="00D679D6"/>
    <w:rsid w:val="00D71894"/>
    <w:rsid w:val="00D718DE"/>
    <w:rsid w:val="00D75F24"/>
    <w:rsid w:val="00D80A80"/>
    <w:rsid w:val="00D82C5C"/>
    <w:rsid w:val="00D84844"/>
    <w:rsid w:val="00D90003"/>
    <w:rsid w:val="00D9101C"/>
    <w:rsid w:val="00D92C5C"/>
    <w:rsid w:val="00D92D08"/>
    <w:rsid w:val="00D96C57"/>
    <w:rsid w:val="00DA3845"/>
    <w:rsid w:val="00DA5D27"/>
    <w:rsid w:val="00DA6AFD"/>
    <w:rsid w:val="00DB0067"/>
    <w:rsid w:val="00DB4BC9"/>
    <w:rsid w:val="00DB65A3"/>
    <w:rsid w:val="00DC281E"/>
    <w:rsid w:val="00DC5003"/>
    <w:rsid w:val="00DD1A60"/>
    <w:rsid w:val="00DD2BF6"/>
    <w:rsid w:val="00DD379F"/>
    <w:rsid w:val="00DE64E2"/>
    <w:rsid w:val="00DF0888"/>
    <w:rsid w:val="00DF211C"/>
    <w:rsid w:val="00DF58AE"/>
    <w:rsid w:val="00DF698C"/>
    <w:rsid w:val="00E0231C"/>
    <w:rsid w:val="00E02B62"/>
    <w:rsid w:val="00E03720"/>
    <w:rsid w:val="00E0374E"/>
    <w:rsid w:val="00E05FFF"/>
    <w:rsid w:val="00E07624"/>
    <w:rsid w:val="00E10CAE"/>
    <w:rsid w:val="00E14505"/>
    <w:rsid w:val="00E153DF"/>
    <w:rsid w:val="00E1607C"/>
    <w:rsid w:val="00E164F9"/>
    <w:rsid w:val="00E17173"/>
    <w:rsid w:val="00E201AC"/>
    <w:rsid w:val="00E209A3"/>
    <w:rsid w:val="00E21E67"/>
    <w:rsid w:val="00E3258E"/>
    <w:rsid w:val="00E348F9"/>
    <w:rsid w:val="00E37186"/>
    <w:rsid w:val="00E45018"/>
    <w:rsid w:val="00E50119"/>
    <w:rsid w:val="00E50A67"/>
    <w:rsid w:val="00E52AA5"/>
    <w:rsid w:val="00E57FA5"/>
    <w:rsid w:val="00E62A69"/>
    <w:rsid w:val="00E679D6"/>
    <w:rsid w:val="00E723B8"/>
    <w:rsid w:val="00E76584"/>
    <w:rsid w:val="00E80510"/>
    <w:rsid w:val="00E81A6C"/>
    <w:rsid w:val="00E83CE7"/>
    <w:rsid w:val="00E858EC"/>
    <w:rsid w:val="00E8627E"/>
    <w:rsid w:val="00E87546"/>
    <w:rsid w:val="00E958A9"/>
    <w:rsid w:val="00EA6D06"/>
    <w:rsid w:val="00EB07E2"/>
    <w:rsid w:val="00EB0DE9"/>
    <w:rsid w:val="00EB4A81"/>
    <w:rsid w:val="00EB4EAC"/>
    <w:rsid w:val="00EB5816"/>
    <w:rsid w:val="00EB6206"/>
    <w:rsid w:val="00EC05F1"/>
    <w:rsid w:val="00EC0AD5"/>
    <w:rsid w:val="00EC0FE6"/>
    <w:rsid w:val="00EC1594"/>
    <w:rsid w:val="00EC23B6"/>
    <w:rsid w:val="00EC48F4"/>
    <w:rsid w:val="00ED09A9"/>
    <w:rsid w:val="00ED10F4"/>
    <w:rsid w:val="00ED3EF4"/>
    <w:rsid w:val="00ED68D8"/>
    <w:rsid w:val="00EE4F57"/>
    <w:rsid w:val="00EE6668"/>
    <w:rsid w:val="00EE686A"/>
    <w:rsid w:val="00EF3A97"/>
    <w:rsid w:val="00EF48F3"/>
    <w:rsid w:val="00EF4E72"/>
    <w:rsid w:val="00EF572E"/>
    <w:rsid w:val="00EF6209"/>
    <w:rsid w:val="00EF7C89"/>
    <w:rsid w:val="00F059E9"/>
    <w:rsid w:val="00F1208C"/>
    <w:rsid w:val="00F12248"/>
    <w:rsid w:val="00F151A3"/>
    <w:rsid w:val="00F2056F"/>
    <w:rsid w:val="00F215A4"/>
    <w:rsid w:val="00F278A5"/>
    <w:rsid w:val="00F32150"/>
    <w:rsid w:val="00F32420"/>
    <w:rsid w:val="00F32448"/>
    <w:rsid w:val="00F3418F"/>
    <w:rsid w:val="00F34988"/>
    <w:rsid w:val="00F35D00"/>
    <w:rsid w:val="00F365B1"/>
    <w:rsid w:val="00F377A7"/>
    <w:rsid w:val="00F44478"/>
    <w:rsid w:val="00F55725"/>
    <w:rsid w:val="00F56F4B"/>
    <w:rsid w:val="00F61B6E"/>
    <w:rsid w:val="00F61D7A"/>
    <w:rsid w:val="00F67025"/>
    <w:rsid w:val="00F706FD"/>
    <w:rsid w:val="00F721F2"/>
    <w:rsid w:val="00F72AFB"/>
    <w:rsid w:val="00F82466"/>
    <w:rsid w:val="00F8435F"/>
    <w:rsid w:val="00F9153E"/>
    <w:rsid w:val="00F92528"/>
    <w:rsid w:val="00F92611"/>
    <w:rsid w:val="00F975A5"/>
    <w:rsid w:val="00FA04FB"/>
    <w:rsid w:val="00FA545A"/>
    <w:rsid w:val="00FA5DC5"/>
    <w:rsid w:val="00FA6CB5"/>
    <w:rsid w:val="00FA77F9"/>
    <w:rsid w:val="00FB05EF"/>
    <w:rsid w:val="00FB2936"/>
    <w:rsid w:val="00FB79C1"/>
    <w:rsid w:val="00FC0AA5"/>
    <w:rsid w:val="00FC24F1"/>
    <w:rsid w:val="00FC6898"/>
    <w:rsid w:val="00FC6A1F"/>
    <w:rsid w:val="00FC78F8"/>
    <w:rsid w:val="00FD4E62"/>
    <w:rsid w:val="00FE1733"/>
    <w:rsid w:val="00FE2AA7"/>
    <w:rsid w:val="00FE33C1"/>
    <w:rsid w:val="00FE4438"/>
    <w:rsid w:val="00FE51E0"/>
    <w:rsid w:val="00FE6C4F"/>
    <w:rsid w:val="00FF0030"/>
    <w:rsid w:val="00FF5ED5"/>
    <w:rsid w:val="00FF6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C9A"/>
    <w:pPr>
      <w:widowControl w:val="0"/>
      <w:suppressAutoHyphens/>
      <w:autoSpaceDE w:val="0"/>
    </w:pPr>
    <w:rPr>
      <w:rFonts w:ascii="Arial" w:eastAsia="Arial" w:hAnsi="Arial"/>
      <w:color w:val="000000"/>
      <w:sz w:val="18"/>
      <w:szCs w:val="18"/>
      <w:lang w:eastAsia="ar-SA"/>
    </w:rPr>
  </w:style>
  <w:style w:type="paragraph" w:styleId="1">
    <w:name w:val="heading 1"/>
    <w:basedOn w:val="a"/>
    <w:next w:val="a"/>
    <w:qFormat/>
    <w:rsid w:val="00846C9A"/>
    <w:pPr>
      <w:keepNext/>
      <w:tabs>
        <w:tab w:val="num" w:pos="0"/>
      </w:tabs>
      <w:jc w:val="center"/>
      <w:outlineLvl w:val="0"/>
    </w:pPr>
    <w:rPr>
      <w:b/>
      <w:bCs/>
      <w:kern w:val="1"/>
      <w:sz w:val="28"/>
      <w:szCs w:val="20"/>
    </w:rPr>
  </w:style>
  <w:style w:type="paragraph" w:styleId="2">
    <w:name w:val="heading 2"/>
    <w:basedOn w:val="a"/>
    <w:next w:val="a"/>
    <w:qFormat/>
    <w:rsid w:val="00846C9A"/>
    <w:pPr>
      <w:keepNext/>
      <w:tabs>
        <w:tab w:val="num" w:pos="0"/>
      </w:tabs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846C9A"/>
    <w:rPr>
      <w:rFonts w:ascii="Wingdings" w:hAnsi="Wingdings"/>
    </w:rPr>
  </w:style>
  <w:style w:type="character" w:customStyle="1" w:styleId="Absatz-Standardschriftart">
    <w:name w:val="Absatz-Standardschriftart"/>
    <w:rsid w:val="00846C9A"/>
  </w:style>
  <w:style w:type="character" w:customStyle="1" w:styleId="WW-Absatz-Standardschriftart">
    <w:name w:val="WW-Absatz-Standardschriftart"/>
    <w:rsid w:val="00846C9A"/>
  </w:style>
  <w:style w:type="character" w:customStyle="1" w:styleId="WW-Absatz-Standardschriftart1">
    <w:name w:val="WW-Absatz-Standardschriftart1"/>
    <w:rsid w:val="00846C9A"/>
  </w:style>
  <w:style w:type="character" w:customStyle="1" w:styleId="WW8Num1z0">
    <w:name w:val="WW8Num1z0"/>
    <w:rsid w:val="00846C9A"/>
    <w:rPr>
      <w:rFonts w:ascii="Wingdings" w:hAnsi="Wingdings"/>
    </w:rPr>
  </w:style>
  <w:style w:type="character" w:customStyle="1" w:styleId="WW8Num1z1">
    <w:name w:val="WW8Num1z1"/>
    <w:rsid w:val="00846C9A"/>
    <w:rPr>
      <w:rFonts w:ascii="Courier New" w:hAnsi="Courier New" w:cs="Courier New"/>
    </w:rPr>
  </w:style>
  <w:style w:type="character" w:customStyle="1" w:styleId="WW8Num1z3">
    <w:name w:val="WW8Num1z3"/>
    <w:rsid w:val="00846C9A"/>
    <w:rPr>
      <w:rFonts w:ascii="Symbol" w:hAnsi="Symbol"/>
    </w:rPr>
  </w:style>
  <w:style w:type="character" w:customStyle="1" w:styleId="WW8Num3z0">
    <w:name w:val="WW8Num3z0"/>
    <w:rsid w:val="00846C9A"/>
    <w:rPr>
      <w:rFonts w:ascii="Symbol" w:hAnsi="Symbol"/>
    </w:rPr>
  </w:style>
  <w:style w:type="character" w:customStyle="1" w:styleId="WW8Num3z1">
    <w:name w:val="WW8Num3z1"/>
    <w:rsid w:val="00846C9A"/>
    <w:rPr>
      <w:rFonts w:ascii="Courier New" w:hAnsi="Courier New" w:cs="Courier New"/>
    </w:rPr>
  </w:style>
  <w:style w:type="character" w:customStyle="1" w:styleId="WW8Num3z2">
    <w:name w:val="WW8Num3z2"/>
    <w:rsid w:val="00846C9A"/>
    <w:rPr>
      <w:rFonts w:ascii="Wingdings" w:hAnsi="Wingdings"/>
    </w:rPr>
  </w:style>
  <w:style w:type="character" w:customStyle="1" w:styleId="10">
    <w:name w:val="Основной шрифт абзаца1"/>
    <w:rsid w:val="00846C9A"/>
  </w:style>
  <w:style w:type="character" w:customStyle="1" w:styleId="a3">
    <w:name w:val="Верхний колонтитул Знак"/>
    <w:basedOn w:val="10"/>
    <w:rsid w:val="00846C9A"/>
    <w:rPr>
      <w:rFonts w:ascii="Arial" w:eastAsia="Arial" w:hAnsi="Arial"/>
      <w:color w:val="000000"/>
      <w:sz w:val="18"/>
      <w:szCs w:val="18"/>
    </w:rPr>
  </w:style>
  <w:style w:type="character" w:customStyle="1" w:styleId="a4">
    <w:name w:val="Нижний колонтитул Знак"/>
    <w:basedOn w:val="10"/>
    <w:rsid w:val="00846C9A"/>
    <w:rPr>
      <w:rFonts w:ascii="Arial" w:eastAsia="Arial" w:hAnsi="Arial"/>
      <w:color w:val="000000"/>
      <w:sz w:val="18"/>
      <w:szCs w:val="18"/>
    </w:rPr>
  </w:style>
  <w:style w:type="character" w:customStyle="1" w:styleId="a5">
    <w:name w:val="Маркеры списка"/>
    <w:rsid w:val="00846C9A"/>
    <w:rPr>
      <w:rFonts w:ascii="StarSymbol" w:eastAsia="StarSymbol" w:hAnsi="StarSymbol" w:cs="StarSymbol"/>
      <w:sz w:val="18"/>
      <w:szCs w:val="18"/>
    </w:rPr>
  </w:style>
  <w:style w:type="paragraph" w:customStyle="1" w:styleId="a6">
    <w:name w:val="Заголовок"/>
    <w:basedOn w:val="a"/>
    <w:next w:val="a7"/>
    <w:rsid w:val="00846C9A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a7">
    <w:name w:val="Body Text"/>
    <w:basedOn w:val="a"/>
    <w:semiHidden/>
    <w:rsid w:val="00846C9A"/>
    <w:pPr>
      <w:spacing w:after="120"/>
    </w:pPr>
  </w:style>
  <w:style w:type="paragraph" w:styleId="a8">
    <w:name w:val="List"/>
    <w:basedOn w:val="a7"/>
    <w:semiHidden/>
    <w:rsid w:val="00846C9A"/>
    <w:rPr>
      <w:rFonts w:cs="Tahoma"/>
    </w:rPr>
  </w:style>
  <w:style w:type="paragraph" w:customStyle="1" w:styleId="20">
    <w:name w:val="Название2"/>
    <w:basedOn w:val="a"/>
    <w:rsid w:val="00846C9A"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21">
    <w:name w:val="Указатель2"/>
    <w:basedOn w:val="a"/>
    <w:rsid w:val="00846C9A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846C9A"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12">
    <w:name w:val="Указатель1"/>
    <w:basedOn w:val="a"/>
    <w:rsid w:val="00846C9A"/>
    <w:pPr>
      <w:suppressLineNumbers/>
    </w:pPr>
    <w:rPr>
      <w:rFonts w:cs="Tahoma"/>
    </w:rPr>
  </w:style>
  <w:style w:type="paragraph" w:customStyle="1" w:styleId="13">
    <w:name w:val="Обычный1"/>
    <w:next w:val="a"/>
    <w:rsid w:val="00846C9A"/>
    <w:pPr>
      <w:widowControl w:val="0"/>
      <w:suppressAutoHyphens/>
      <w:autoSpaceDE w:val="0"/>
    </w:pPr>
    <w:rPr>
      <w:rFonts w:ascii="Arial" w:eastAsia="Arial" w:hAnsi="Arial"/>
      <w:color w:val="000000"/>
      <w:sz w:val="18"/>
      <w:szCs w:val="18"/>
      <w:lang w:eastAsia="ar-SA"/>
    </w:rPr>
  </w:style>
  <w:style w:type="paragraph" w:customStyle="1" w:styleId="Heading">
    <w:name w:val="Heading"/>
    <w:next w:val="a"/>
    <w:rsid w:val="00846C9A"/>
    <w:pPr>
      <w:widowControl w:val="0"/>
      <w:suppressAutoHyphens/>
      <w:autoSpaceDE w:val="0"/>
    </w:pPr>
    <w:rPr>
      <w:rFonts w:ascii="Arial" w:eastAsia="Arial" w:hAnsi="Arial"/>
      <w:b/>
      <w:bCs/>
      <w:color w:val="000000"/>
      <w:sz w:val="22"/>
      <w:szCs w:val="22"/>
      <w:lang w:eastAsia="ar-SA"/>
    </w:rPr>
  </w:style>
  <w:style w:type="paragraph" w:customStyle="1" w:styleId="Preformat">
    <w:name w:val="Preformat"/>
    <w:next w:val="a"/>
    <w:rsid w:val="00846C9A"/>
    <w:pPr>
      <w:widowControl w:val="0"/>
      <w:suppressAutoHyphens/>
      <w:autoSpaceDE w:val="0"/>
    </w:pPr>
    <w:rPr>
      <w:rFonts w:ascii="Courier New" w:eastAsia="Courier New" w:hAnsi="Courier New"/>
      <w:color w:val="000000"/>
      <w:lang w:eastAsia="ar-SA"/>
    </w:rPr>
  </w:style>
  <w:style w:type="paragraph" w:customStyle="1" w:styleId="14">
    <w:name w:val="Гиперссылка1"/>
    <w:next w:val="a"/>
    <w:rsid w:val="00846C9A"/>
    <w:pPr>
      <w:widowControl w:val="0"/>
      <w:suppressAutoHyphens/>
      <w:autoSpaceDE w:val="0"/>
    </w:pPr>
    <w:rPr>
      <w:rFonts w:ascii="Arial" w:eastAsia="Arial" w:hAnsi="Arial"/>
      <w:color w:val="0000FF"/>
      <w:u w:val="single"/>
      <w:lang w:eastAsia="ar-SA"/>
    </w:rPr>
  </w:style>
  <w:style w:type="paragraph" w:customStyle="1" w:styleId="Context">
    <w:name w:val="Context"/>
    <w:next w:val="a"/>
    <w:rsid w:val="00846C9A"/>
    <w:pPr>
      <w:widowControl w:val="0"/>
      <w:suppressAutoHyphens/>
      <w:autoSpaceDE w:val="0"/>
    </w:pPr>
    <w:rPr>
      <w:rFonts w:ascii="Arial" w:eastAsia="Arial" w:hAnsi="Arial"/>
      <w:color w:val="00FF00"/>
      <w:u w:val="single"/>
      <w:lang w:eastAsia="ar-SA"/>
    </w:rPr>
  </w:style>
  <w:style w:type="paragraph" w:customStyle="1" w:styleId="a9">
    <w:name w:val="Содержимое таблицы"/>
    <w:basedOn w:val="a"/>
    <w:rsid w:val="00846C9A"/>
    <w:pPr>
      <w:suppressLineNumbers/>
    </w:pPr>
  </w:style>
  <w:style w:type="paragraph" w:customStyle="1" w:styleId="aa">
    <w:name w:val="Заголовок таблицы"/>
    <w:basedOn w:val="a9"/>
    <w:rsid w:val="00846C9A"/>
    <w:pPr>
      <w:jc w:val="center"/>
    </w:pPr>
    <w:rPr>
      <w:b/>
      <w:bCs/>
    </w:rPr>
  </w:style>
  <w:style w:type="paragraph" w:customStyle="1" w:styleId="Textbody">
    <w:name w:val="Text body"/>
    <w:basedOn w:val="a"/>
    <w:rsid w:val="00846C9A"/>
    <w:pPr>
      <w:autoSpaceDE/>
      <w:spacing w:after="283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val="en-US" w:eastAsia="en-US" w:bidi="en-US"/>
    </w:rPr>
  </w:style>
  <w:style w:type="paragraph" w:styleId="ab">
    <w:name w:val="header"/>
    <w:basedOn w:val="a"/>
    <w:semiHidden/>
    <w:rsid w:val="00846C9A"/>
    <w:pPr>
      <w:tabs>
        <w:tab w:val="center" w:pos="4677"/>
        <w:tab w:val="right" w:pos="9355"/>
      </w:tabs>
    </w:pPr>
  </w:style>
  <w:style w:type="paragraph" w:styleId="ac">
    <w:name w:val="footer"/>
    <w:basedOn w:val="a"/>
    <w:semiHidden/>
    <w:rsid w:val="00846C9A"/>
    <w:pPr>
      <w:tabs>
        <w:tab w:val="center" w:pos="4677"/>
        <w:tab w:val="right" w:pos="9355"/>
      </w:tabs>
    </w:pPr>
  </w:style>
  <w:style w:type="table" w:styleId="ad">
    <w:name w:val="Table Grid"/>
    <w:basedOn w:val="a1"/>
    <w:uiPriority w:val="59"/>
    <w:rsid w:val="00D121F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FA04FB"/>
    <w:pPr>
      <w:widowControl w:val="0"/>
      <w:suppressAutoHyphens/>
      <w:autoSpaceDE w:val="0"/>
    </w:pPr>
    <w:rPr>
      <w:rFonts w:ascii="Arial" w:eastAsia="Arial" w:hAnsi="Arial"/>
      <w:color w:val="000000"/>
      <w:sz w:val="18"/>
      <w:szCs w:val="18"/>
      <w:lang w:eastAsia="ar-SA"/>
    </w:rPr>
  </w:style>
  <w:style w:type="paragraph" w:customStyle="1" w:styleId="ConsPlusNormal">
    <w:name w:val="ConsPlusNormal"/>
    <w:uiPriority w:val="99"/>
    <w:rsid w:val="00712C6D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22">
    <w:name w:val="Body Text 2"/>
    <w:basedOn w:val="a"/>
    <w:link w:val="23"/>
    <w:uiPriority w:val="99"/>
    <w:unhideWhenUsed/>
    <w:rsid w:val="00AC5F59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AC5F59"/>
    <w:rPr>
      <w:rFonts w:ascii="Arial" w:eastAsia="Arial" w:hAnsi="Arial"/>
      <w:color w:val="000000"/>
      <w:sz w:val="18"/>
      <w:szCs w:val="18"/>
      <w:lang w:eastAsia="ar-SA"/>
    </w:rPr>
  </w:style>
  <w:style w:type="character" w:styleId="af">
    <w:name w:val="Strong"/>
    <w:basedOn w:val="a0"/>
    <w:qFormat/>
    <w:rsid w:val="008C18CC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007D9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07D99"/>
    <w:rPr>
      <w:rFonts w:ascii="Tahoma" w:eastAsia="Arial" w:hAnsi="Tahoma" w:cs="Tahoma"/>
      <w:color w:val="000000"/>
      <w:sz w:val="16"/>
      <w:szCs w:val="16"/>
      <w:lang w:eastAsia="ar-SA"/>
    </w:rPr>
  </w:style>
  <w:style w:type="paragraph" w:styleId="af2">
    <w:name w:val="caption"/>
    <w:basedOn w:val="a"/>
    <w:next w:val="a"/>
    <w:uiPriority w:val="35"/>
    <w:unhideWhenUsed/>
    <w:qFormat/>
    <w:rsid w:val="00007D99"/>
    <w:pPr>
      <w:widowControl/>
      <w:suppressAutoHyphens w:val="0"/>
      <w:autoSpaceDE/>
      <w:spacing w:after="200"/>
    </w:pPr>
    <w:rPr>
      <w:rFonts w:ascii="Calibri" w:eastAsia="Times New Roman" w:hAnsi="Calibri"/>
      <w:b/>
      <w:bCs/>
      <w:color w:val="4F81BD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D123F"/>
    <w:pPr>
      <w:widowControl/>
      <w:suppressAutoHyphens w:val="0"/>
      <w:autoSpaceDE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character" w:customStyle="1" w:styleId="s103">
    <w:name w:val="s_103"/>
    <w:basedOn w:val="a0"/>
    <w:rsid w:val="008225B9"/>
    <w:rPr>
      <w:b/>
      <w:bCs/>
      <w:color w:val="000080"/>
    </w:rPr>
  </w:style>
  <w:style w:type="paragraph" w:styleId="af3">
    <w:name w:val="List Paragraph"/>
    <w:basedOn w:val="a"/>
    <w:uiPriority w:val="34"/>
    <w:qFormat/>
    <w:rsid w:val="008B4978"/>
    <w:pPr>
      <w:ind w:left="720"/>
      <w:contextualSpacing/>
    </w:pPr>
  </w:style>
  <w:style w:type="paragraph" w:customStyle="1" w:styleId="p19">
    <w:name w:val="p19"/>
    <w:basedOn w:val="a"/>
    <w:rsid w:val="00E14505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character" w:customStyle="1" w:styleId="s4">
    <w:name w:val="s4"/>
    <w:basedOn w:val="a0"/>
    <w:rsid w:val="00E14505"/>
  </w:style>
  <w:style w:type="character" w:customStyle="1" w:styleId="s7">
    <w:name w:val="s7"/>
    <w:basedOn w:val="a0"/>
    <w:rsid w:val="00E14505"/>
  </w:style>
  <w:style w:type="character" w:customStyle="1" w:styleId="s8">
    <w:name w:val="s8"/>
    <w:basedOn w:val="a0"/>
    <w:rsid w:val="00E14505"/>
  </w:style>
  <w:style w:type="paragraph" w:customStyle="1" w:styleId="p28">
    <w:name w:val="p28"/>
    <w:basedOn w:val="a"/>
    <w:rsid w:val="00E14505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paragraph" w:customStyle="1" w:styleId="p1">
    <w:name w:val="p1"/>
    <w:basedOn w:val="a"/>
    <w:rsid w:val="004D1A0C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character" w:customStyle="1" w:styleId="s2">
    <w:name w:val="s2"/>
    <w:basedOn w:val="a0"/>
    <w:rsid w:val="004D1A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25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25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52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14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00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79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220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34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0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3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0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997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015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515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306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206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7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9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8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23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49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>
        <c:manualLayout>
          <c:layoutTarget val="inner"/>
          <c:xMode val="edge"/>
          <c:yMode val="edge"/>
          <c:x val="0.13857605637133241"/>
          <c:y val="0.26900418697662798"/>
          <c:w val="0.83095599536544462"/>
          <c:h val="0.6801465441819775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 бюджета, тыс. рублей</c:v>
                </c:pt>
              </c:strCache>
            </c:strRef>
          </c:tx>
          <c:explosion val="15"/>
          <c:dLbls>
            <c:txPr>
              <a:bodyPr/>
              <a:lstStyle/>
              <a:p>
                <a:pPr>
                  <a:defRPr sz="10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CatName val="1"/>
            <c:showLeaderLines val="1"/>
          </c:dLbls>
          <c:cat>
            <c:strRef>
              <c:f>Лист1!$A$2:$A$10</c:f>
              <c:strCache>
                <c:ptCount val="9"/>
                <c:pt idx="0">
                  <c:v>НДФЛ</c:v>
                </c:pt>
                <c:pt idx="1">
                  <c:v>Налоги на товары, реализуемые на территории РФ (акцизы)</c:v>
                </c:pt>
                <c:pt idx="2">
                  <c:v>ЕСН</c:v>
                </c:pt>
                <c:pt idx="3">
                  <c:v>Налог на имущество физических лиц</c:v>
                </c:pt>
                <c:pt idx="4">
                  <c:v>Земельный налог</c:v>
                </c:pt>
                <c:pt idx="5">
                  <c:v>Доходы от использования имущества</c:v>
                </c:pt>
                <c:pt idx="6">
                  <c:v>Доходы от оказания платных услуг</c:v>
                </c:pt>
                <c:pt idx="7">
                  <c:v>Доходы от продажи материальных и нематериальных активов</c:v>
                </c:pt>
                <c:pt idx="8">
                  <c:v>Безвозмездные поступления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11452.3</c:v>
                </c:pt>
                <c:pt idx="1">
                  <c:v>2473.6999999999998</c:v>
                </c:pt>
                <c:pt idx="2">
                  <c:v>745</c:v>
                </c:pt>
                <c:pt idx="3">
                  <c:v>743</c:v>
                </c:pt>
                <c:pt idx="4">
                  <c:v>6221.9</c:v>
                </c:pt>
                <c:pt idx="5">
                  <c:v>789</c:v>
                </c:pt>
                <c:pt idx="6">
                  <c:v>100</c:v>
                </c:pt>
                <c:pt idx="7">
                  <c:v>57.9</c:v>
                </c:pt>
                <c:pt idx="8">
                  <c:v>2650.8</c:v>
                </c:pt>
              </c:numCache>
            </c:numRef>
          </c:val>
        </c:ser>
      </c:pie3DChart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0.10561533974919801"/>
          <c:y val="0.11527479217189122"/>
          <c:w val="0.85843667979002558"/>
          <c:h val="0.70740037723421467"/>
        </c:manualLayout>
      </c:layout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2013 (факт)</c:v>
                </c:pt>
                <c:pt idx="1">
                  <c:v>2014 (факт)</c:v>
                </c:pt>
                <c:pt idx="2">
                  <c:v>2015( факт)</c:v>
                </c:pt>
                <c:pt idx="3">
                  <c:v>2016 (план)</c:v>
                </c:pt>
                <c:pt idx="4">
                  <c:v>2017 (план)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13757.4</c:v>
                </c:pt>
                <c:pt idx="1">
                  <c:v>4663</c:v>
                </c:pt>
                <c:pt idx="2">
                  <c:v>2429.4</c:v>
                </c:pt>
                <c:pt idx="3">
                  <c:v>10872.2</c:v>
                </c:pt>
                <c:pt idx="4">
                  <c:v>2650.8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Собственные доходы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2013 (факт)</c:v>
                </c:pt>
                <c:pt idx="1">
                  <c:v>2014 (факт)</c:v>
                </c:pt>
                <c:pt idx="2">
                  <c:v>2015( факт)</c:v>
                </c:pt>
                <c:pt idx="3">
                  <c:v>2016 (план)</c:v>
                </c:pt>
                <c:pt idx="4">
                  <c:v>2017 (план)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20266.3</c:v>
                </c:pt>
                <c:pt idx="1">
                  <c:v>19789.5</c:v>
                </c:pt>
                <c:pt idx="2">
                  <c:v>23083.1</c:v>
                </c:pt>
                <c:pt idx="3">
                  <c:v>21692.6</c:v>
                </c:pt>
                <c:pt idx="4">
                  <c:v>22582.799999999996</c:v>
                </c:pt>
              </c:numCache>
            </c:numRef>
          </c:val>
        </c:ser>
        <c:shape val="box"/>
        <c:axId val="68943872"/>
        <c:axId val="68945408"/>
        <c:axId val="0"/>
      </c:bar3DChart>
      <c:catAx>
        <c:axId val="68943872"/>
        <c:scaling>
          <c:orientation val="minMax"/>
        </c:scaling>
        <c:axPos val="b"/>
        <c:tickLblPos val="nextTo"/>
        <c:txPr>
          <a:bodyPr/>
          <a:lstStyle/>
          <a:p>
            <a:pPr>
              <a:defRPr sz="10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8945408"/>
        <c:crosses val="autoZero"/>
        <c:auto val="1"/>
        <c:lblAlgn val="ctr"/>
        <c:lblOffset val="100"/>
      </c:catAx>
      <c:valAx>
        <c:axId val="68945408"/>
        <c:scaling>
          <c:orientation val="minMax"/>
        </c:scaling>
        <c:axPos val="l"/>
        <c:majorGridlines/>
        <c:numFmt formatCode="General" sourceLinked="1"/>
        <c:tickLblPos val="nextTo"/>
        <c:crossAx val="6894387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1.2663130650335455E-2"/>
          <c:y val="0"/>
          <c:w val="0.97344798046077574"/>
          <c:h val="9.2154127121942708E-2"/>
        </c:manualLayout>
      </c:layout>
      <c:txPr>
        <a:bodyPr/>
        <a:lstStyle/>
        <a:p>
          <a:pPr>
            <a:defRPr sz="12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Расходы бюджета, </a:t>
            </a:r>
          </a:p>
          <a:p>
            <a:pPr>
              <a:defRPr/>
            </a:pPr>
            <a:r>
              <a:rPr lang="ru-RU"/>
              <a:t>тыс. рублей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Расходы бюджета, тыс. рублей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CatName val="1"/>
            <c:showLeaderLines val="1"/>
          </c:dLbls>
          <c:cat>
            <c:strRef>
              <c:f>Лист1!$A$2:$A$8</c:f>
              <c:strCache>
                <c:ptCount val="7"/>
                <c:pt idx="0">
                  <c:v>Общегосударственные вопросы</c:v>
                </c:pt>
                <c:pt idx="1">
                  <c:v>Национальная безопасность и правоохранительная деятельность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Образование</c:v>
                </c:pt>
                <c:pt idx="5">
                  <c:v>Культура, кинематография</c:v>
                </c:pt>
                <c:pt idx="6">
                  <c:v>Социальная политика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9270.4630999999808</c:v>
                </c:pt>
                <c:pt idx="1">
                  <c:v>53.201000000000001</c:v>
                </c:pt>
                <c:pt idx="2">
                  <c:v>3919.1679999999997</c:v>
                </c:pt>
                <c:pt idx="3">
                  <c:v>7407.8629000000101</c:v>
                </c:pt>
                <c:pt idx="4">
                  <c:v>365.85</c:v>
                </c:pt>
                <c:pt idx="5">
                  <c:v>3761.1149999999998</c:v>
                </c:pt>
                <c:pt idx="6">
                  <c:v>455.9</c:v>
                </c:pt>
              </c:numCache>
            </c:numRef>
          </c:val>
        </c:ser>
      </c:pie3DChart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988C3-AE76-4AD4-BD48-B2E9D327F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5375</Words>
  <Characters>30643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35947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КСК</cp:lastModifiedBy>
  <cp:revision>4</cp:revision>
  <cp:lastPrinted>2016-12-08T09:57:00Z</cp:lastPrinted>
  <dcterms:created xsi:type="dcterms:W3CDTF">2016-11-30T11:25:00Z</dcterms:created>
  <dcterms:modified xsi:type="dcterms:W3CDTF">2016-12-08T10:08:00Z</dcterms:modified>
</cp:coreProperties>
</file>