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7" w:rsidRPr="005E2387" w:rsidRDefault="005E2387" w:rsidP="005E2387">
      <w:pPr>
        <w:pStyle w:val="1"/>
        <w:tabs>
          <w:tab w:val="left" w:pos="708"/>
        </w:tabs>
        <w:spacing w:line="0" w:lineRule="atLeast"/>
        <w:ind w:left="709" w:right="-79"/>
        <w:jc w:val="center"/>
        <w:rPr>
          <w:b/>
          <w:sz w:val="24"/>
          <w:szCs w:val="24"/>
        </w:rPr>
      </w:pPr>
      <w:r w:rsidRPr="005E2387">
        <w:rPr>
          <w:b/>
          <w:sz w:val="24"/>
          <w:szCs w:val="24"/>
        </w:rPr>
        <w:t>Контрольно-счетная комиссия Совета депутатов муниципального образования «Майнский район»</w:t>
      </w:r>
    </w:p>
    <w:p w:rsidR="005E2387" w:rsidRDefault="005E2387" w:rsidP="005E2387">
      <w:r>
        <w:t>________________________________________________________________________________</w:t>
      </w:r>
    </w:p>
    <w:p w:rsidR="005E2387" w:rsidRDefault="005E2387" w:rsidP="005E2387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szCs w:val="24"/>
        </w:rPr>
      </w:pPr>
      <w:r>
        <w:rPr>
          <w:szCs w:val="24"/>
        </w:rPr>
        <w:t>433130 Ульяновская обл., р.п.Майна, ул. Советская д.3, тел.:2-12-50</w:t>
      </w:r>
    </w:p>
    <w:p w:rsidR="005E2387" w:rsidRDefault="005E2387" w:rsidP="005E2387">
      <w:pPr>
        <w:tabs>
          <w:tab w:val="left" w:pos="5700"/>
        </w:tabs>
        <w:ind w:firstLine="72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70"/>
        <w:gridCol w:w="4267"/>
      </w:tblGrid>
      <w:tr w:rsidR="005E2387" w:rsidTr="005E2387">
        <w:tc>
          <w:tcPr>
            <w:tcW w:w="5370" w:type="dxa"/>
          </w:tcPr>
          <w:p w:rsidR="005E2387" w:rsidRDefault="005E2387" w:rsidP="00DA3433">
            <w:pPr>
              <w:tabs>
                <w:tab w:val="left" w:pos="5700"/>
              </w:tabs>
              <w:snapToGrid w:val="0"/>
            </w:pPr>
            <w:r>
              <w:rPr>
                <w:b/>
                <w:bCs/>
              </w:rPr>
              <w:t>«1</w:t>
            </w:r>
            <w:r w:rsidR="001B6FDD">
              <w:rPr>
                <w:b/>
                <w:bCs/>
              </w:rPr>
              <w:t>6</w:t>
            </w:r>
            <w:r>
              <w:rPr>
                <w:b/>
                <w:bCs/>
              </w:rPr>
              <w:t>» мар</w:t>
            </w:r>
            <w:r w:rsidR="00ED322B">
              <w:rPr>
                <w:b/>
                <w:bCs/>
              </w:rPr>
              <w:t>т</w:t>
            </w:r>
            <w:r>
              <w:rPr>
                <w:b/>
                <w:bCs/>
              </w:rPr>
              <w:t>а  201</w:t>
            </w:r>
            <w:r w:rsidR="00DA3433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г.     </w:t>
            </w:r>
            <w:r>
              <w:rPr>
                <w:b/>
              </w:rPr>
              <w:t xml:space="preserve">  </w:t>
            </w:r>
            <w:r>
              <w:t xml:space="preserve">   </w:t>
            </w:r>
          </w:p>
        </w:tc>
        <w:tc>
          <w:tcPr>
            <w:tcW w:w="4267" w:type="dxa"/>
          </w:tcPr>
          <w:p w:rsidR="005E2387" w:rsidRDefault="005E2387" w:rsidP="005E2387">
            <w:pPr>
              <w:snapToGrid w:val="0"/>
            </w:pPr>
          </w:p>
          <w:p w:rsidR="000A53A2" w:rsidRDefault="000A53A2" w:rsidP="005E2387">
            <w:pPr>
              <w:snapToGrid w:val="0"/>
            </w:pPr>
          </w:p>
          <w:p w:rsidR="000A53A2" w:rsidRDefault="000A53A2" w:rsidP="005E2387">
            <w:pPr>
              <w:snapToGrid w:val="0"/>
            </w:pPr>
          </w:p>
          <w:p w:rsidR="000A53A2" w:rsidRDefault="000A53A2" w:rsidP="005E2387">
            <w:pPr>
              <w:snapToGrid w:val="0"/>
            </w:pPr>
          </w:p>
        </w:tc>
      </w:tr>
    </w:tbl>
    <w:p w:rsidR="005E2387" w:rsidRDefault="005E2387" w:rsidP="005E2387">
      <w:pPr>
        <w:tabs>
          <w:tab w:val="left" w:pos="5700"/>
        </w:tabs>
        <w:ind w:firstLine="720"/>
        <w:jc w:val="both"/>
      </w:pPr>
      <w:r>
        <w:t xml:space="preserve">                        </w:t>
      </w:r>
    </w:p>
    <w:p w:rsidR="005E2387" w:rsidRDefault="005E2387" w:rsidP="005E2387">
      <w:pPr>
        <w:jc w:val="center"/>
        <w:rPr>
          <w:b/>
          <w:bCs/>
        </w:rPr>
      </w:pPr>
      <w:r>
        <w:rPr>
          <w:b/>
          <w:bCs/>
        </w:rPr>
        <w:t>З А К Л Ю Ч  Е Н И Е</w:t>
      </w:r>
    </w:p>
    <w:p w:rsidR="005E2387" w:rsidRDefault="005E2387" w:rsidP="005E2387">
      <w:pPr>
        <w:jc w:val="center"/>
        <w:rPr>
          <w:b/>
          <w:bCs/>
        </w:rPr>
      </w:pPr>
    </w:p>
    <w:p w:rsidR="005E2387" w:rsidRDefault="005E2387" w:rsidP="005E2387">
      <w:pPr>
        <w:pStyle w:val="2"/>
        <w:spacing w:line="0" w:lineRule="atLeast"/>
        <w:ind w:firstLine="709"/>
        <w:jc w:val="center"/>
        <w:rPr>
          <w:sz w:val="28"/>
          <w:szCs w:val="28"/>
        </w:rPr>
      </w:pPr>
      <w:r w:rsidRPr="00ED7068">
        <w:rPr>
          <w:bCs/>
          <w:sz w:val="28"/>
          <w:szCs w:val="28"/>
        </w:rPr>
        <w:t xml:space="preserve">по результатам внешней проверки годового отчета </w:t>
      </w:r>
      <w:r w:rsidRPr="00ED7068">
        <w:rPr>
          <w:sz w:val="28"/>
          <w:szCs w:val="28"/>
        </w:rPr>
        <w:t xml:space="preserve">об исполнении бюджета муниципального образования </w:t>
      </w:r>
      <w:r w:rsidR="000A53A2" w:rsidRPr="00C32A65">
        <w:rPr>
          <w:sz w:val="28"/>
          <w:szCs w:val="28"/>
        </w:rPr>
        <w:t>«</w:t>
      </w:r>
      <w:r w:rsidR="00DA3433">
        <w:rPr>
          <w:sz w:val="28"/>
          <w:szCs w:val="28"/>
        </w:rPr>
        <w:t>Игнатовское</w:t>
      </w:r>
      <w:r w:rsidR="000A53A2" w:rsidRPr="00C32A65">
        <w:rPr>
          <w:sz w:val="28"/>
          <w:szCs w:val="28"/>
        </w:rPr>
        <w:t xml:space="preserve"> </w:t>
      </w:r>
      <w:r w:rsidR="00DA3433">
        <w:rPr>
          <w:sz w:val="28"/>
          <w:szCs w:val="28"/>
        </w:rPr>
        <w:t>городское</w:t>
      </w:r>
      <w:r w:rsidR="000A53A2" w:rsidRPr="00C32A65">
        <w:rPr>
          <w:sz w:val="28"/>
          <w:szCs w:val="28"/>
        </w:rPr>
        <w:t xml:space="preserve"> поселение» Майнского района Ульяновской области</w:t>
      </w:r>
      <w:r>
        <w:rPr>
          <w:sz w:val="28"/>
          <w:szCs w:val="28"/>
        </w:rPr>
        <w:t xml:space="preserve"> </w:t>
      </w:r>
      <w:r w:rsidRPr="00ED7068">
        <w:rPr>
          <w:sz w:val="28"/>
          <w:szCs w:val="28"/>
        </w:rPr>
        <w:t>за 201</w:t>
      </w:r>
      <w:r w:rsidR="000A53A2">
        <w:rPr>
          <w:sz w:val="28"/>
          <w:szCs w:val="28"/>
        </w:rPr>
        <w:t>5</w:t>
      </w:r>
      <w:r w:rsidRPr="00ED7068">
        <w:rPr>
          <w:sz w:val="28"/>
          <w:szCs w:val="28"/>
        </w:rPr>
        <w:t xml:space="preserve"> год</w:t>
      </w:r>
    </w:p>
    <w:p w:rsidR="005E2387" w:rsidRDefault="005E2387" w:rsidP="005E2387">
      <w:pPr>
        <w:jc w:val="center"/>
        <w:rPr>
          <w:b/>
          <w:bCs/>
        </w:rPr>
      </w:pPr>
    </w:p>
    <w:p w:rsidR="005E2387" w:rsidRDefault="005E2387" w:rsidP="005E2387">
      <w:pPr>
        <w:jc w:val="center"/>
        <w:rPr>
          <w:b/>
          <w:bCs/>
        </w:rPr>
      </w:pPr>
      <w:r>
        <w:rPr>
          <w:b/>
          <w:bCs/>
        </w:rPr>
        <w:t>С О Д Е Р Ж А Н И Е</w:t>
      </w:r>
    </w:p>
    <w:tbl>
      <w:tblPr>
        <w:tblpPr w:leftFromText="180" w:rightFromText="180" w:vertAnchor="text" w:horzAnchor="margin" w:tblpY="41"/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672"/>
        <w:gridCol w:w="8680"/>
      </w:tblGrid>
      <w:tr w:rsidR="005E2387" w:rsidTr="005E2387">
        <w:trPr>
          <w:trHeight w:val="237"/>
        </w:trPr>
        <w:tc>
          <w:tcPr>
            <w:tcW w:w="672" w:type="dxa"/>
          </w:tcPr>
          <w:p w:rsidR="005E2387" w:rsidRPr="00CC4D84" w:rsidRDefault="005E2387" w:rsidP="005E2387">
            <w:pPr>
              <w:snapToGrid w:val="0"/>
              <w:rPr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>1.</w:t>
            </w:r>
            <w:r w:rsidRPr="00CC4D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8680" w:type="dxa"/>
          </w:tcPr>
          <w:p w:rsidR="005E2387" w:rsidRPr="00CC4D84" w:rsidRDefault="00CC4D84" w:rsidP="005E2387">
            <w:pPr>
              <w:snapToGrid w:val="0"/>
              <w:rPr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>Общая часть</w:t>
            </w:r>
            <w:r w:rsidR="00A30ED4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5E2387" w:rsidTr="005E2387">
        <w:trPr>
          <w:trHeight w:val="452"/>
        </w:trPr>
        <w:tc>
          <w:tcPr>
            <w:tcW w:w="672" w:type="dxa"/>
          </w:tcPr>
          <w:p w:rsidR="005E2387" w:rsidRPr="00CC4D84" w:rsidRDefault="005E2387" w:rsidP="005E2387">
            <w:pPr>
              <w:snapToGrid w:val="0"/>
              <w:rPr>
                <w:b/>
                <w:bCs/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8680" w:type="dxa"/>
          </w:tcPr>
          <w:p w:rsidR="00604184" w:rsidRPr="00CC4D84" w:rsidRDefault="00604184" w:rsidP="00DA3433">
            <w:pPr>
              <w:pStyle w:val="af9"/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Итоги социально-экономического развития</w:t>
            </w:r>
            <w:r w:rsidR="005E2387" w:rsidRPr="00CC4D84">
              <w:rPr>
                <w:b/>
                <w:sz w:val="26"/>
                <w:szCs w:val="26"/>
              </w:rPr>
              <w:t xml:space="preserve"> муниципального образования </w:t>
            </w:r>
            <w:r w:rsidR="000A53A2">
              <w:rPr>
                <w:b/>
                <w:sz w:val="26"/>
                <w:szCs w:val="26"/>
              </w:rPr>
              <w:t xml:space="preserve"> </w:t>
            </w:r>
            <w:r w:rsidR="00DA3433">
              <w:rPr>
                <w:b/>
                <w:sz w:val="26"/>
                <w:szCs w:val="26"/>
              </w:rPr>
              <w:t>«Игнатовское городское поселение» Майнского района Ульяновской области</w:t>
            </w:r>
            <w:r w:rsidR="005E2387" w:rsidRPr="00CC4D84">
              <w:rPr>
                <w:b/>
                <w:sz w:val="26"/>
                <w:szCs w:val="26"/>
              </w:rPr>
              <w:t xml:space="preserve">  </w:t>
            </w:r>
            <w:r w:rsidRPr="00CC4D84">
              <w:rPr>
                <w:b/>
                <w:sz w:val="26"/>
                <w:szCs w:val="26"/>
              </w:rPr>
              <w:t>з</w:t>
            </w:r>
            <w:r w:rsidR="005E2387" w:rsidRPr="00CC4D84">
              <w:rPr>
                <w:b/>
                <w:sz w:val="26"/>
                <w:szCs w:val="26"/>
              </w:rPr>
              <w:t>а 201</w:t>
            </w:r>
            <w:r w:rsidR="00DA3433">
              <w:rPr>
                <w:b/>
                <w:sz w:val="26"/>
                <w:szCs w:val="26"/>
              </w:rPr>
              <w:t>5</w:t>
            </w:r>
            <w:r w:rsidR="005E2387" w:rsidRPr="00CC4D84">
              <w:rPr>
                <w:b/>
                <w:sz w:val="26"/>
                <w:szCs w:val="26"/>
              </w:rPr>
              <w:t xml:space="preserve"> года</w:t>
            </w:r>
            <w:r w:rsidR="00A30ED4">
              <w:rPr>
                <w:b/>
                <w:sz w:val="26"/>
                <w:szCs w:val="26"/>
              </w:rPr>
              <w:t>.</w:t>
            </w:r>
          </w:p>
        </w:tc>
      </w:tr>
      <w:tr w:rsidR="005E2387" w:rsidTr="005E2387">
        <w:trPr>
          <w:trHeight w:val="487"/>
        </w:trPr>
        <w:tc>
          <w:tcPr>
            <w:tcW w:w="672" w:type="dxa"/>
          </w:tcPr>
          <w:p w:rsidR="005E2387" w:rsidRPr="00CC4D84" w:rsidRDefault="00604184" w:rsidP="005E2387">
            <w:pPr>
              <w:snapToGrid w:val="0"/>
              <w:rPr>
                <w:b/>
                <w:bCs/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 xml:space="preserve">3. </w:t>
            </w:r>
          </w:p>
          <w:p w:rsidR="00604184" w:rsidRPr="00CC4D84" w:rsidRDefault="00604184" w:rsidP="005E2387">
            <w:pPr>
              <w:rPr>
                <w:b/>
                <w:sz w:val="26"/>
                <w:szCs w:val="26"/>
              </w:rPr>
            </w:pPr>
          </w:p>
          <w:p w:rsidR="00DA3433" w:rsidRDefault="00DA3433" w:rsidP="005E2387">
            <w:pPr>
              <w:rPr>
                <w:b/>
                <w:sz w:val="26"/>
                <w:szCs w:val="26"/>
              </w:rPr>
            </w:pPr>
          </w:p>
          <w:p w:rsidR="005E2387" w:rsidRPr="00CC4D84" w:rsidRDefault="005E2387" w:rsidP="005E2387">
            <w:pPr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 xml:space="preserve"> </w:t>
            </w:r>
            <w:r w:rsidR="00604184" w:rsidRPr="00CC4D84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8680" w:type="dxa"/>
          </w:tcPr>
          <w:p w:rsidR="005E2387" w:rsidRPr="00CC4D84" w:rsidRDefault="00604184" w:rsidP="00C62A9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 xml:space="preserve">Внешняя проверка годового отчета об исполнении </w:t>
            </w:r>
            <w:r w:rsidRPr="00CC4D84">
              <w:rPr>
                <w:b/>
                <w:sz w:val="26"/>
                <w:szCs w:val="26"/>
              </w:rPr>
              <w:t xml:space="preserve"> бюджета муниципального образования</w:t>
            </w:r>
            <w:r w:rsidR="00DA3433">
              <w:rPr>
                <w:b/>
                <w:sz w:val="26"/>
                <w:szCs w:val="26"/>
              </w:rPr>
              <w:t xml:space="preserve"> «Игнатовское городское поселение» Майнского района Ульяновской области</w:t>
            </w:r>
            <w:r w:rsidR="00DA3433" w:rsidRPr="00CC4D84">
              <w:rPr>
                <w:b/>
                <w:sz w:val="26"/>
                <w:szCs w:val="26"/>
              </w:rPr>
              <w:t xml:space="preserve"> </w:t>
            </w:r>
            <w:r w:rsidRPr="00CC4D84">
              <w:rPr>
                <w:b/>
                <w:sz w:val="26"/>
                <w:szCs w:val="26"/>
              </w:rPr>
              <w:t>за 201</w:t>
            </w:r>
            <w:r w:rsidR="00DA3433">
              <w:rPr>
                <w:b/>
                <w:sz w:val="26"/>
                <w:szCs w:val="26"/>
              </w:rPr>
              <w:t>5</w:t>
            </w:r>
            <w:r w:rsidRPr="00CC4D84">
              <w:rPr>
                <w:b/>
                <w:sz w:val="26"/>
                <w:szCs w:val="26"/>
              </w:rPr>
              <w:t xml:space="preserve"> год</w:t>
            </w:r>
            <w:r w:rsidR="00A30ED4">
              <w:rPr>
                <w:b/>
                <w:sz w:val="26"/>
                <w:szCs w:val="26"/>
              </w:rPr>
              <w:t>.</w:t>
            </w:r>
          </w:p>
          <w:p w:rsidR="005E2387" w:rsidRPr="00CC4D84" w:rsidRDefault="00604184" w:rsidP="00C62A9A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>Организация бюджетного процесса в муниципальном образовании</w:t>
            </w:r>
            <w:r w:rsidR="00A30ED4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5E2387" w:rsidTr="005E2387">
        <w:trPr>
          <w:trHeight w:val="250"/>
        </w:trPr>
        <w:tc>
          <w:tcPr>
            <w:tcW w:w="672" w:type="dxa"/>
          </w:tcPr>
          <w:p w:rsidR="005E2387" w:rsidRPr="00CC4D84" w:rsidRDefault="00604184" w:rsidP="00604184">
            <w:pPr>
              <w:snapToGrid w:val="0"/>
              <w:rPr>
                <w:b/>
                <w:sz w:val="26"/>
                <w:szCs w:val="26"/>
              </w:rPr>
            </w:pPr>
            <w:r w:rsidRPr="00CC4D84">
              <w:rPr>
                <w:sz w:val="26"/>
                <w:szCs w:val="26"/>
              </w:rPr>
              <w:t xml:space="preserve"> </w:t>
            </w:r>
            <w:r w:rsidRPr="00CC4D84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8680" w:type="dxa"/>
          </w:tcPr>
          <w:p w:rsidR="005E2387" w:rsidRPr="00CC4D84" w:rsidRDefault="00604184" w:rsidP="00DA343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 xml:space="preserve">Анализ исполнения </w:t>
            </w:r>
            <w:r w:rsidR="005E2387" w:rsidRPr="00CC4D84">
              <w:rPr>
                <w:b/>
                <w:sz w:val="26"/>
                <w:szCs w:val="26"/>
              </w:rPr>
              <w:t xml:space="preserve">доходной части бюджета </w:t>
            </w:r>
            <w:r w:rsidR="00DE011B" w:rsidRPr="00CC4D84">
              <w:rPr>
                <w:b/>
                <w:sz w:val="26"/>
                <w:szCs w:val="26"/>
              </w:rPr>
              <w:t>муниципального образования</w:t>
            </w:r>
            <w:r w:rsidR="005E2387" w:rsidRPr="00CC4D84">
              <w:rPr>
                <w:b/>
                <w:sz w:val="26"/>
                <w:szCs w:val="26"/>
              </w:rPr>
              <w:t xml:space="preserve"> </w:t>
            </w:r>
            <w:r w:rsidR="00DA3433">
              <w:rPr>
                <w:b/>
                <w:sz w:val="26"/>
                <w:szCs w:val="26"/>
              </w:rPr>
              <w:t>«Игнатовское городское поселение» Майнского района Ульяновской области</w:t>
            </w:r>
            <w:r w:rsidR="00DA3433" w:rsidRPr="00CC4D84">
              <w:rPr>
                <w:b/>
                <w:sz w:val="26"/>
                <w:szCs w:val="26"/>
              </w:rPr>
              <w:t xml:space="preserve"> </w:t>
            </w:r>
            <w:r w:rsidR="005E2387" w:rsidRPr="00CC4D84">
              <w:rPr>
                <w:b/>
                <w:sz w:val="26"/>
                <w:szCs w:val="26"/>
              </w:rPr>
              <w:t xml:space="preserve"> </w:t>
            </w:r>
            <w:r w:rsidR="00DE011B" w:rsidRPr="00CC4D84">
              <w:rPr>
                <w:b/>
                <w:sz w:val="26"/>
                <w:szCs w:val="26"/>
              </w:rPr>
              <w:t>за 201</w:t>
            </w:r>
            <w:r w:rsidR="00DA3433">
              <w:rPr>
                <w:b/>
                <w:sz w:val="26"/>
                <w:szCs w:val="26"/>
              </w:rPr>
              <w:t>5</w:t>
            </w:r>
            <w:r w:rsidR="00DE011B" w:rsidRPr="00CC4D84">
              <w:rPr>
                <w:b/>
                <w:sz w:val="26"/>
                <w:szCs w:val="26"/>
              </w:rPr>
              <w:t xml:space="preserve"> год</w:t>
            </w:r>
            <w:r w:rsidR="00A30ED4">
              <w:rPr>
                <w:b/>
                <w:sz w:val="26"/>
                <w:szCs w:val="26"/>
              </w:rPr>
              <w:t>.</w:t>
            </w:r>
          </w:p>
        </w:tc>
      </w:tr>
      <w:tr w:rsidR="005E2387" w:rsidTr="005E2387">
        <w:trPr>
          <w:trHeight w:val="237"/>
        </w:trPr>
        <w:tc>
          <w:tcPr>
            <w:tcW w:w="672" w:type="dxa"/>
          </w:tcPr>
          <w:p w:rsidR="005E2387" w:rsidRPr="00CC4D84" w:rsidRDefault="009B40C8" w:rsidP="005E238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5E2387" w:rsidRPr="00CC4D8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680" w:type="dxa"/>
          </w:tcPr>
          <w:p w:rsidR="005E2387" w:rsidRPr="00CC4D84" w:rsidRDefault="00DE011B" w:rsidP="00DA3433">
            <w:pPr>
              <w:pStyle w:val="3"/>
              <w:spacing w:line="0" w:lineRule="atLeast"/>
              <w:ind w:firstLine="0"/>
              <w:jc w:val="both"/>
              <w:rPr>
                <w:iCs/>
                <w:szCs w:val="26"/>
              </w:rPr>
            </w:pPr>
            <w:r w:rsidRPr="00CC4D84">
              <w:rPr>
                <w:iCs/>
                <w:szCs w:val="26"/>
              </w:rPr>
              <w:t xml:space="preserve">Исполнение бюджета муниципального образования </w:t>
            </w:r>
            <w:r w:rsidR="00DA3433" w:rsidRPr="00DA3433">
              <w:rPr>
                <w:szCs w:val="26"/>
              </w:rPr>
              <w:t>«Игнатовское городское поселение» Майнского района Ульяновской области</w:t>
            </w:r>
            <w:r w:rsidR="00DA3433" w:rsidRPr="00CC4D84">
              <w:rPr>
                <w:szCs w:val="26"/>
              </w:rPr>
              <w:t xml:space="preserve"> </w:t>
            </w:r>
            <w:r w:rsidRPr="00CC4D84">
              <w:rPr>
                <w:iCs/>
                <w:szCs w:val="26"/>
              </w:rPr>
              <w:t xml:space="preserve"> в 201</w:t>
            </w:r>
            <w:r w:rsidR="00DA3433">
              <w:rPr>
                <w:iCs/>
                <w:szCs w:val="26"/>
              </w:rPr>
              <w:t>5</w:t>
            </w:r>
            <w:r w:rsidRPr="00CC4D84">
              <w:rPr>
                <w:iCs/>
                <w:szCs w:val="26"/>
              </w:rPr>
              <w:t xml:space="preserve"> году  по расходным обязательствам</w:t>
            </w:r>
            <w:r w:rsidR="00A30ED4">
              <w:rPr>
                <w:iCs/>
                <w:szCs w:val="26"/>
              </w:rPr>
              <w:t>.</w:t>
            </w:r>
            <w:r w:rsidRPr="00CC4D84">
              <w:rPr>
                <w:iCs/>
                <w:szCs w:val="26"/>
              </w:rPr>
              <w:t xml:space="preserve"> </w:t>
            </w:r>
          </w:p>
        </w:tc>
      </w:tr>
      <w:tr w:rsidR="005E2387" w:rsidTr="005E2387">
        <w:trPr>
          <w:trHeight w:val="237"/>
        </w:trPr>
        <w:tc>
          <w:tcPr>
            <w:tcW w:w="672" w:type="dxa"/>
          </w:tcPr>
          <w:p w:rsidR="005E2387" w:rsidRPr="00CC4D84" w:rsidRDefault="009C3E2F" w:rsidP="005E238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CC4D84" w:rsidRPr="00CC4D84">
              <w:rPr>
                <w:b/>
                <w:sz w:val="26"/>
                <w:szCs w:val="26"/>
              </w:rPr>
              <w:t>.</w:t>
            </w:r>
          </w:p>
          <w:p w:rsidR="00CC4D84" w:rsidRPr="00CC4D84" w:rsidRDefault="009C3E2F" w:rsidP="005E238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CC4D84" w:rsidRPr="00CC4D84">
              <w:rPr>
                <w:b/>
                <w:sz w:val="26"/>
                <w:szCs w:val="26"/>
              </w:rPr>
              <w:t>.</w:t>
            </w:r>
          </w:p>
          <w:p w:rsidR="00A30ED4" w:rsidRDefault="00A30ED4" w:rsidP="005E2387">
            <w:pPr>
              <w:snapToGrid w:val="0"/>
              <w:rPr>
                <w:b/>
                <w:sz w:val="26"/>
                <w:szCs w:val="26"/>
              </w:rPr>
            </w:pPr>
          </w:p>
          <w:p w:rsidR="00CC4D84" w:rsidRPr="00CC4D84" w:rsidRDefault="00ED322B" w:rsidP="005E238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9. </w:t>
            </w:r>
          </w:p>
          <w:p w:rsidR="00CC4D84" w:rsidRPr="00CC4D84" w:rsidRDefault="00CC4D84" w:rsidP="005E238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</w:tcPr>
          <w:p w:rsidR="009C3E2F" w:rsidRDefault="00CC4D84" w:rsidP="009C3E2F">
            <w:pPr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Состояние дебиторск</w:t>
            </w:r>
            <w:r w:rsidR="009C3E2F">
              <w:rPr>
                <w:b/>
                <w:sz w:val="26"/>
                <w:szCs w:val="26"/>
              </w:rPr>
              <w:t>ой и кредиторской задолженности</w:t>
            </w:r>
            <w:r w:rsidR="00A30ED4">
              <w:rPr>
                <w:b/>
                <w:sz w:val="26"/>
                <w:szCs w:val="26"/>
              </w:rPr>
              <w:t>.</w:t>
            </w:r>
          </w:p>
          <w:p w:rsidR="00ED322B" w:rsidRPr="00814C40" w:rsidRDefault="00ED322B" w:rsidP="00ED322B">
            <w:pPr>
              <w:rPr>
                <w:b/>
                <w:sz w:val="26"/>
                <w:szCs w:val="26"/>
              </w:rPr>
            </w:pPr>
            <w:r w:rsidRPr="00814C40">
              <w:rPr>
                <w:b/>
                <w:sz w:val="26"/>
                <w:szCs w:val="26"/>
              </w:rPr>
              <w:t>Муниципальный долг муниципального образования «</w:t>
            </w:r>
            <w:r>
              <w:rPr>
                <w:b/>
                <w:sz w:val="26"/>
                <w:szCs w:val="26"/>
              </w:rPr>
              <w:t>Игнатовское городское</w:t>
            </w:r>
            <w:r w:rsidRPr="00814C40">
              <w:rPr>
                <w:b/>
                <w:sz w:val="26"/>
                <w:szCs w:val="26"/>
              </w:rPr>
              <w:t xml:space="preserve"> поселение». Источники финансирования дефицита бюджета.</w:t>
            </w:r>
          </w:p>
          <w:p w:rsidR="00CC4D84" w:rsidRPr="009C3E2F" w:rsidRDefault="00CC4D84" w:rsidP="009C3E2F">
            <w:pPr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Выводы и предложения</w:t>
            </w:r>
            <w:r w:rsidR="00A30ED4">
              <w:rPr>
                <w:b/>
                <w:sz w:val="26"/>
                <w:szCs w:val="26"/>
              </w:rPr>
              <w:t>.</w:t>
            </w:r>
          </w:p>
        </w:tc>
      </w:tr>
      <w:tr w:rsidR="005E2387" w:rsidTr="005E2387">
        <w:trPr>
          <w:trHeight w:val="250"/>
        </w:trPr>
        <w:tc>
          <w:tcPr>
            <w:tcW w:w="672" w:type="dxa"/>
          </w:tcPr>
          <w:p w:rsidR="005E2387" w:rsidRPr="00FA04FB" w:rsidRDefault="005E2387" w:rsidP="005E23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80" w:type="dxa"/>
          </w:tcPr>
          <w:p w:rsidR="005E2387" w:rsidRDefault="005E2387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Pr="005E2387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5E2387" w:rsidTr="005E2387">
        <w:trPr>
          <w:trHeight w:val="80"/>
        </w:trPr>
        <w:tc>
          <w:tcPr>
            <w:tcW w:w="672" w:type="dxa"/>
          </w:tcPr>
          <w:p w:rsidR="005E2387" w:rsidRPr="00FA04FB" w:rsidRDefault="005E2387" w:rsidP="005E23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80" w:type="dxa"/>
          </w:tcPr>
          <w:p w:rsidR="005E2387" w:rsidRDefault="005E2387" w:rsidP="005E2387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9C3E2F" w:rsidRDefault="009C3E2F" w:rsidP="00CC4D84">
            <w:pPr>
              <w:jc w:val="center"/>
              <w:rPr>
                <w:b/>
                <w:bCs/>
              </w:rPr>
            </w:pPr>
          </w:p>
          <w:p w:rsidR="009C3E2F" w:rsidRDefault="009C3E2F" w:rsidP="00CC4D84">
            <w:pPr>
              <w:jc w:val="center"/>
              <w:rPr>
                <w:b/>
                <w:bCs/>
              </w:rPr>
            </w:pPr>
          </w:p>
          <w:p w:rsidR="009C3E2F" w:rsidRDefault="009C3E2F" w:rsidP="00CC4D84">
            <w:pPr>
              <w:jc w:val="center"/>
              <w:rPr>
                <w:b/>
                <w:bCs/>
              </w:rPr>
            </w:pPr>
          </w:p>
          <w:p w:rsidR="009C3E2F" w:rsidRDefault="009C3E2F" w:rsidP="00CC4D84">
            <w:pPr>
              <w:jc w:val="center"/>
              <w:rPr>
                <w:b/>
                <w:bCs/>
              </w:rPr>
            </w:pPr>
          </w:p>
          <w:p w:rsidR="009C3E2F" w:rsidRDefault="009C3E2F" w:rsidP="00A30ED4">
            <w:pPr>
              <w:rPr>
                <w:b/>
                <w:bCs/>
              </w:rPr>
            </w:pPr>
          </w:p>
          <w:p w:rsidR="005E2387" w:rsidRPr="00A30ED4" w:rsidRDefault="005E2387" w:rsidP="00CC4D84">
            <w:pPr>
              <w:jc w:val="center"/>
              <w:rPr>
                <w:b/>
                <w:bCs/>
                <w:sz w:val="26"/>
                <w:szCs w:val="26"/>
              </w:rPr>
            </w:pPr>
            <w:r w:rsidRPr="00A30ED4">
              <w:rPr>
                <w:b/>
                <w:bCs/>
                <w:sz w:val="26"/>
                <w:szCs w:val="26"/>
              </w:rPr>
              <w:lastRenderedPageBreak/>
              <w:t xml:space="preserve">1. </w:t>
            </w:r>
            <w:r w:rsidR="00CC4D84" w:rsidRPr="00A30ED4">
              <w:rPr>
                <w:b/>
                <w:bCs/>
                <w:sz w:val="26"/>
                <w:szCs w:val="26"/>
              </w:rPr>
              <w:t>Общая часть</w:t>
            </w:r>
            <w:r w:rsidR="00A30ED4" w:rsidRPr="00A30ED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5E2387" w:rsidRDefault="005E2387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A30ED4" w:rsidRDefault="00CC4D84" w:rsidP="00A30ED4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ED322B" w:rsidRPr="00337D04" w:rsidRDefault="00604184" w:rsidP="00A30ED4">
      <w:pPr>
        <w:spacing w:line="0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CC4D84">
        <w:rPr>
          <w:color w:val="000000"/>
          <w:sz w:val="26"/>
          <w:szCs w:val="26"/>
        </w:rPr>
        <w:t xml:space="preserve">          </w:t>
      </w:r>
      <w:r w:rsidR="000A53A2">
        <w:rPr>
          <w:color w:val="000000"/>
          <w:sz w:val="26"/>
          <w:szCs w:val="26"/>
        </w:rPr>
        <w:t xml:space="preserve">     </w:t>
      </w:r>
      <w:r w:rsidR="00ED322B" w:rsidRPr="008060F9">
        <w:rPr>
          <w:sz w:val="26"/>
          <w:szCs w:val="26"/>
        </w:rPr>
        <w:t>Внешняя проверка годового отчета об исполнении районного бюджета за 2015 год осуществлена на основании статьи 264.4 Бюджетного кодекса Российской Федерации,</w:t>
      </w:r>
      <w:r w:rsidR="00ED322B" w:rsidRPr="008060F9">
        <w:rPr>
          <w:rFonts w:eastAsia="Times New Roman CYR"/>
        </w:rPr>
        <w:t xml:space="preserve"> </w:t>
      </w:r>
      <w:r w:rsidR="00ED322B" w:rsidRPr="008060F9">
        <w:rPr>
          <w:rFonts w:eastAsia="Times New Roman CYR"/>
          <w:sz w:val="26"/>
          <w:szCs w:val="26"/>
        </w:rPr>
        <w:t>Федерального Закона от   0</w:t>
      </w:r>
      <w:r w:rsidR="00ED322B" w:rsidRPr="008060F9">
        <w:rPr>
          <w:rFonts w:eastAsia="Arial"/>
          <w:sz w:val="26"/>
          <w:szCs w:val="26"/>
        </w:rPr>
        <w:t>7 февраля 2011 года</w:t>
      </w:r>
      <w:r w:rsidR="00ED322B" w:rsidRPr="008060F9">
        <w:rPr>
          <w:rFonts w:eastAsia="Times New Roman CYR"/>
          <w:sz w:val="26"/>
          <w:szCs w:val="26"/>
        </w:rPr>
        <w:t xml:space="preserve"> № 6-ФЗ  «Об общих принципах организации и деятельности контрольно-счетных  органов субъектов РФ и муниципальных образований»,</w:t>
      </w:r>
      <w:r w:rsidR="00ED322B" w:rsidRPr="008060F9">
        <w:rPr>
          <w:sz w:val="26"/>
          <w:szCs w:val="26"/>
        </w:rPr>
        <w:t xml:space="preserve"> Положения о бюджетном процессе в муниципальном образовании «</w:t>
      </w:r>
      <w:r w:rsidR="00ED322B">
        <w:rPr>
          <w:sz w:val="26"/>
          <w:szCs w:val="26"/>
        </w:rPr>
        <w:t>Игнатовское городское поселение</w:t>
      </w:r>
      <w:r w:rsidR="00ED322B" w:rsidRPr="008060F9">
        <w:rPr>
          <w:sz w:val="26"/>
          <w:szCs w:val="26"/>
        </w:rPr>
        <w:t xml:space="preserve">», статьи 8 Положения о Контрольно-счетной комиссии Совета депутатов муниципального образования «Майнский район», </w:t>
      </w:r>
      <w:r w:rsidR="00ED322B">
        <w:rPr>
          <w:sz w:val="26"/>
          <w:szCs w:val="26"/>
        </w:rPr>
        <w:t>п</w:t>
      </w:r>
      <w:r w:rsidR="00ED322B" w:rsidRPr="008060F9">
        <w:rPr>
          <w:sz w:val="26"/>
          <w:szCs w:val="26"/>
        </w:rPr>
        <w:t>лан</w:t>
      </w:r>
      <w:r w:rsidR="00ED322B">
        <w:rPr>
          <w:sz w:val="26"/>
          <w:szCs w:val="26"/>
        </w:rPr>
        <w:t>а</w:t>
      </w:r>
      <w:r w:rsidR="00ED322B" w:rsidRPr="008060F9">
        <w:rPr>
          <w:sz w:val="26"/>
          <w:szCs w:val="26"/>
        </w:rPr>
        <w:t xml:space="preserve"> работы Контрольно-счетной комиссии на 2015 год</w:t>
      </w:r>
      <w:r w:rsidR="00ED322B">
        <w:rPr>
          <w:sz w:val="26"/>
          <w:szCs w:val="26"/>
        </w:rPr>
        <w:t xml:space="preserve"> </w:t>
      </w:r>
      <w:r w:rsidR="00ED322B" w:rsidRPr="00337D04">
        <w:rPr>
          <w:sz w:val="26"/>
          <w:szCs w:val="26"/>
        </w:rPr>
        <w:t>и Соглашения по передаче части полномочий по осуществлению контроля за исполнением бюджета, контроля за использованием бюджетных средств, соблюдением установленного порядка подготовки и рассмотрения проектов бюджетных нормативных актов, подготовки заключений на годовой отчет об исполнении бюджета, проведение экспертизы бюджета, долгосрочных целевых программ и актов бюджетных нормативных актов, контроля за соблюдением установленного порядка управления и распоряжения имуществом, находящимся в собственности поселения.</w:t>
      </w:r>
    </w:p>
    <w:p w:rsidR="000C0BDA" w:rsidRPr="00ED322B" w:rsidRDefault="000C0BDA" w:rsidP="00A30ED4">
      <w:pPr>
        <w:spacing w:line="0" w:lineRule="atLeast"/>
        <w:jc w:val="both"/>
        <w:rPr>
          <w:color w:val="000000"/>
          <w:sz w:val="26"/>
          <w:szCs w:val="26"/>
        </w:rPr>
      </w:pPr>
      <w:r w:rsidRPr="00ED322B">
        <w:rPr>
          <w:color w:val="000000"/>
          <w:sz w:val="26"/>
          <w:szCs w:val="26"/>
        </w:rPr>
        <w:t>Целью данной проверки явилась оценка достоверности и полноты годового отчета об исполнении бюджета</w:t>
      </w:r>
      <w:r w:rsidR="002208D0" w:rsidRPr="00ED322B">
        <w:rPr>
          <w:color w:val="000000"/>
          <w:sz w:val="26"/>
          <w:szCs w:val="26"/>
        </w:rPr>
        <w:t xml:space="preserve"> городского поселения</w:t>
      </w:r>
      <w:r w:rsidRPr="00ED322B">
        <w:rPr>
          <w:color w:val="000000"/>
          <w:sz w:val="26"/>
          <w:szCs w:val="26"/>
        </w:rPr>
        <w:t xml:space="preserve"> за 201</w:t>
      </w:r>
      <w:r w:rsidR="002208D0" w:rsidRPr="00ED322B">
        <w:rPr>
          <w:color w:val="000000"/>
          <w:sz w:val="26"/>
          <w:szCs w:val="26"/>
        </w:rPr>
        <w:t>5</w:t>
      </w:r>
      <w:r w:rsidRPr="00ED322B">
        <w:rPr>
          <w:color w:val="000000"/>
          <w:sz w:val="26"/>
          <w:szCs w:val="26"/>
        </w:rPr>
        <w:t xml:space="preserve"> год, установление нарушений при исполнении бюджета или их отсутствие. В ходе проверки проведен анализ: </w:t>
      </w:r>
    </w:p>
    <w:p w:rsidR="000C0BDA" w:rsidRPr="002D08D9" w:rsidRDefault="000C0BDA" w:rsidP="00A30ED4">
      <w:pPr>
        <w:pStyle w:val="31"/>
        <w:spacing w:line="0" w:lineRule="atLeast"/>
        <w:rPr>
          <w:color w:val="000000"/>
          <w:szCs w:val="26"/>
        </w:rPr>
      </w:pPr>
      <w:r w:rsidRPr="002D08D9">
        <w:rPr>
          <w:color w:val="000000"/>
          <w:szCs w:val="26"/>
        </w:rPr>
        <w:t>- исполнения бюджета</w:t>
      </w:r>
      <w:r w:rsidR="002208D0" w:rsidRPr="002D08D9">
        <w:rPr>
          <w:color w:val="000000"/>
          <w:szCs w:val="26"/>
        </w:rPr>
        <w:t xml:space="preserve"> городского поселения</w:t>
      </w:r>
      <w:r w:rsidRPr="002D08D9">
        <w:rPr>
          <w:color w:val="000000"/>
          <w:szCs w:val="26"/>
        </w:rPr>
        <w:t xml:space="preserve"> по доходам, в том числе, анализ объемов и причин не</w:t>
      </w:r>
      <w:r w:rsidR="003C55B2" w:rsidRPr="002D08D9">
        <w:rPr>
          <w:color w:val="000000"/>
          <w:szCs w:val="26"/>
        </w:rPr>
        <w:t>допоступления</w:t>
      </w:r>
      <w:r w:rsidRPr="002D08D9">
        <w:rPr>
          <w:color w:val="000000"/>
          <w:szCs w:val="26"/>
        </w:rPr>
        <w:t xml:space="preserve"> доходов в районный бюджет;</w:t>
      </w:r>
    </w:p>
    <w:p w:rsidR="000C0BDA" w:rsidRPr="002D08D9" w:rsidRDefault="000C0BDA" w:rsidP="00A30ED4">
      <w:pPr>
        <w:pStyle w:val="31"/>
        <w:spacing w:line="0" w:lineRule="atLeast"/>
        <w:rPr>
          <w:color w:val="000000"/>
          <w:szCs w:val="26"/>
        </w:rPr>
      </w:pPr>
      <w:r w:rsidRPr="002D08D9">
        <w:rPr>
          <w:color w:val="000000"/>
          <w:szCs w:val="26"/>
        </w:rPr>
        <w:t>- исполнения бюджета</w:t>
      </w:r>
      <w:r w:rsidR="002D08D9" w:rsidRPr="002D08D9">
        <w:rPr>
          <w:color w:val="000000"/>
          <w:szCs w:val="26"/>
        </w:rPr>
        <w:t xml:space="preserve"> городского поселения</w:t>
      </w:r>
      <w:r w:rsidRPr="002D08D9">
        <w:rPr>
          <w:color w:val="000000"/>
          <w:szCs w:val="26"/>
        </w:rPr>
        <w:t xml:space="preserve"> по расходам, в том числе, анализ целевого и эффективного использования бюджетных средств, реализации муниципальных целевых программ;</w:t>
      </w:r>
    </w:p>
    <w:p w:rsidR="000C0BDA" w:rsidRPr="002D08D9" w:rsidRDefault="000C0BDA" w:rsidP="00A30ED4">
      <w:pPr>
        <w:pStyle w:val="31"/>
        <w:spacing w:line="0" w:lineRule="atLeast"/>
        <w:rPr>
          <w:color w:val="000000"/>
          <w:szCs w:val="26"/>
        </w:rPr>
      </w:pPr>
      <w:r w:rsidRPr="002D08D9">
        <w:rPr>
          <w:color w:val="000000"/>
          <w:szCs w:val="26"/>
        </w:rPr>
        <w:t>- исполнения бюджета</w:t>
      </w:r>
      <w:r w:rsidR="002D08D9" w:rsidRPr="002D08D9">
        <w:rPr>
          <w:color w:val="000000"/>
          <w:szCs w:val="26"/>
        </w:rPr>
        <w:t xml:space="preserve"> городского поселения</w:t>
      </w:r>
      <w:r w:rsidRPr="002D08D9">
        <w:rPr>
          <w:color w:val="000000"/>
          <w:szCs w:val="26"/>
        </w:rPr>
        <w:t xml:space="preserve"> в части источников финансирования дефицитов бюджетов, реализации программы внутренних заимствований и расходов на обслуживание муниципального долга; </w:t>
      </w:r>
    </w:p>
    <w:p w:rsidR="000C0BDA" w:rsidRPr="002D08D9" w:rsidRDefault="000C0BDA" w:rsidP="00A30ED4">
      <w:pPr>
        <w:pStyle w:val="31"/>
        <w:spacing w:line="0" w:lineRule="atLeast"/>
        <w:rPr>
          <w:color w:val="000000"/>
          <w:szCs w:val="26"/>
        </w:rPr>
      </w:pPr>
      <w:r w:rsidRPr="002D08D9">
        <w:rPr>
          <w:color w:val="000000"/>
          <w:szCs w:val="26"/>
        </w:rPr>
        <w:t xml:space="preserve">- правомерности использования средств резервного фонда; </w:t>
      </w:r>
    </w:p>
    <w:p w:rsidR="000C0BDA" w:rsidRPr="002D08D9" w:rsidRDefault="000C0BDA" w:rsidP="00A30ED4">
      <w:pPr>
        <w:pStyle w:val="31"/>
        <w:spacing w:line="0" w:lineRule="atLeast"/>
        <w:rPr>
          <w:color w:val="000000"/>
          <w:szCs w:val="26"/>
        </w:rPr>
      </w:pPr>
      <w:r w:rsidRPr="002D08D9">
        <w:rPr>
          <w:color w:val="000000"/>
          <w:szCs w:val="26"/>
        </w:rPr>
        <w:t>- организации бюджетного процесса, в том числе: бюджетного законодательства при исполнении бюджета, требований основных направлений бюджетной политики, процедуры санкционирования расходов и их финансирования.</w:t>
      </w:r>
    </w:p>
    <w:p w:rsidR="000C0BDA" w:rsidRPr="002D08D9" w:rsidRDefault="00D95D91" w:rsidP="00A30ED4">
      <w:pPr>
        <w:spacing w:line="0" w:lineRule="atLeast"/>
        <w:ind w:firstLine="720"/>
        <w:jc w:val="both"/>
        <w:rPr>
          <w:color w:val="000000"/>
          <w:sz w:val="26"/>
          <w:szCs w:val="26"/>
        </w:rPr>
      </w:pPr>
      <w:r w:rsidRPr="002D08D9">
        <w:rPr>
          <w:color w:val="000000"/>
          <w:sz w:val="26"/>
          <w:szCs w:val="26"/>
        </w:rPr>
        <w:t xml:space="preserve">  </w:t>
      </w:r>
      <w:r w:rsidR="000C0BDA" w:rsidRPr="002D08D9">
        <w:rPr>
          <w:color w:val="000000"/>
          <w:sz w:val="26"/>
          <w:szCs w:val="26"/>
        </w:rPr>
        <w:t>Для проведения проверки и подготовки данного заключения использовались:</w:t>
      </w:r>
    </w:p>
    <w:p w:rsidR="009F54AA" w:rsidRDefault="009F54AA" w:rsidP="00A30ED4">
      <w:pPr>
        <w:spacing w:line="0" w:lineRule="atLeast"/>
        <w:ind w:firstLine="720"/>
        <w:jc w:val="both"/>
        <w:rPr>
          <w:sz w:val="26"/>
          <w:szCs w:val="26"/>
        </w:rPr>
      </w:pPr>
      <w:r w:rsidRPr="00DB5A79">
        <w:rPr>
          <w:sz w:val="26"/>
          <w:szCs w:val="26"/>
        </w:rPr>
        <w:t xml:space="preserve">- отчет об исполнении  консолидированного бюджета (форма 0503317) на 1 января 2016 года органа, организующего исполнение местного бюджета – Финансового отдела </w:t>
      </w:r>
      <w:r>
        <w:rPr>
          <w:sz w:val="26"/>
          <w:szCs w:val="26"/>
        </w:rPr>
        <w:t>а</w:t>
      </w:r>
      <w:r w:rsidRPr="00DB5A79">
        <w:rPr>
          <w:sz w:val="26"/>
          <w:szCs w:val="26"/>
        </w:rPr>
        <w:t xml:space="preserve">дминистрации муниципального образования </w:t>
      </w:r>
      <w:r>
        <w:rPr>
          <w:sz w:val="26"/>
          <w:szCs w:val="26"/>
        </w:rPr>
        <w:t>«Игнатовское городское</w:t>
      </w:r>
      <w:r w:rsidRPr="00DB5A79">
        <w:rPr>
          <w:sz w:val="26"/>
          <w:szCs w:val="26"/>
        </w:rPr>
        <w:t xml:space="preserve"> поселение</w:t>
      </w:r>
      <w:r>
        <w:rPr>
          <w:sz w:val="26"/>
          <w:szCs w:val="26"/>
        </w:rPr>
        <w:t>» Майнского района Ульяновской области</w:t>
      </w:r>
      <w:r w:rsidRPr="00DB5A79">
        <w:rPr>
          <w:sz w:val="26"/>
          <w:szCs w:val="26"/>
        </w:rPr>
        <w:t xml:space="preserve"> (далее – отчет исполнения бюджета);</w:t>
      </w:r>
    </w:p>
    <w:p w:rsidR="009F54AA" w:rsidRDefault="009F54AA" w:rsidP="00A30ED4">
      <w:pPr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0503130);</w:t>
      </w:r>
    </w:p>
    <w:p w:rsidR="009F54AA" w:rsidRDefault="009F54AA" w:rsidP="00A30ED4">
      <w:pPr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отчет о финансовых результатах деятельности (форма 0503121);</w:t>
      </w:r>
    </w:p>
    <w:p w:rsidR="009F54AA" w:rsidRDefault="009F54AA" w:rsidP="00A30ED4">
      <w:pPr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справка по заключению счетов бюджетного учета отчетного финансового года (форма 0503110);</w:t>
      </w:r>
    </w:p>
    <w:p w:rsidR="009F54AA" w:rsidRDefault="009F54AA" w:rsidP="00A30ED4">
      <w:pPr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отчет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 </w:t>
      </w:r>
    </w:p>
    <w:p w:rsidR="009F54AA" w:rsidRDefault="009F54AA" w:rsidP="00A30ED4">
      <w:pPr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движении нефинансовых активов (форма 0503168);</w:t>
      </w:r>
    </w:p>
    <w:p w:rsidR="009F54AA" w:rsidRDefault="009F54AA" w:rsidP="00A30ED4">
      <w:pPr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сведения по дебиторской и кредиторской задолженности (форма 0503169)</w:t>
      </w:r>
    </w:p>
    <w:p w:rsidR="009F54AA" w:rsidRPr="00DB5A79" w:rsidRDefault="009F54AA" w:rsidP="00A30ED4">
      <w:pPr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пояснительная записка</w:t>
      </w:r>
    </w:p>
    <w:p w:rsidR="000C0BDA" w:rsidRPr="00FF31F9" w:rsidRDefault="000C0BDA" w:rsidP="00A30ED4">
      <w:pPr>
        <w:spacing w:line="0" w:lineRule="atLeast"/>
        <w:ind w:firstLine="720"/>
        <w:jc w:val="both"/>
        <w:rPr>
          <w:color w:val="000000"/>
          <w:sz w:val="26"/>
          <w:szCs w:val="26"/>
        </w:rPr>
      </w:pPr>
      <w:r w:rsidRPr="00FF31F9">
        <w:rPr>
          <w:color w:val="000000"/>
          <w:sz w:val="26"/>
          <w:szCs w:val="26"/>
        </w:rPr>
        <w:lastRenderedPageBreak/>
        <w:t>- информация и показатели по исполнению бюджета</w:t>
      </w:r>
      <w:r w:rsidR="00FF31F9" w:rsidRPr="00FF31F9">
        <w:rPr>
          <w:color w:val="000000"/>
          <w:sz w:val="26"/>
          <w:szCs w:val="26"/>
        </w:rPr>
        <w:t xml:space="preserve"> городского поселения</w:t>
      </w:r>
      <w:r w:rsidRPr="00FF31F9">
        <w:rPr>
          <w:color w:val="000000"/>
          <w:sz w:val="26"/>
          <w:szCs w:val="26"/>
        </w:rPr>
        <w:t xml:space="preserve"> в отчетном году, полученные Контрольно-</w:t>
      </w:r>
      <w:r w:rsidR="006E158F" w:rsidRPr="00FF31F9">
        <w:rPr>
          <w:color w:val="000000"/>
          <w:sz w:val="26"/>
          <w:szCs w:val="26"/>
        </w:rPr>
        <w:t>с</w:t>
      </w:r>
      <w:r w:rsidRPr="00FF31F9">
        <w:rPr>
          <w:color w:val="000000"/>
          <w:sz w:val="26"/>
          <w:szCs w:val="26"/>
        </w:rPr>
        <w:t xml:space="preserve">четной </w:t>
      </w:r>
      <w:r w:rsidR="00474A03" w:rsidRPr="00FF31F9">
        <w:rPr>
          <w:color w:val="000000"/>
          <w:sz w:val="26"/>
          <w:szCs w:val="26"/>
        </w:rPr>
        <w:t>комиссией</w:t>
      </w:r>
      <w:r w:rsidRPr="00FF31F9">
        <w:rPr>
          <w:color w:val="000000"/>
          <w:sz w:val="26"/>
          <w:szCs w:val="26"/>
        </w:rPr>
        <w:t xml:space="preserve"> при осуществлении текущего контроля за исполнением бюджета</w:t>
      </w:r>
      <w:r w:rsidR="00552E1E">
        <w:rPr>
          <w:color w:val="000000"/>
          <w:sz w:val="26"/>
          <w:szCs w:val="26"/>
        </w:rPr>
        <w:t xml:space="preserve"> городского поселения</w:t>
      </w:r>
      <w:r w:rsidRPr="00FF31F9">
        <w:rPr>
          <w:color w:val="000000"/>
          <w:sz w:val="26"/>
          <w:szCs w:val="26"/>
        </w:rPr>
        <w:t>.</w:t>
      </w:r>
    </w:p>
    <w:p w:rsidR="000C0BDA" w:rsidRPr="00552E1E" w:rsidRDefault="000C0BDA" w:rsidP="00A30ED4">
      <w:pPr>
        <w:spacing w:line="0" w:lineRule="atLeast"/>
        <w:ind w:firstLine="720"/>
        <w:jc w:val="both"/>
        <w:rPr>
          <w:color w:val="000000"/>
          <w:sz w:val="26"/>
          <w:szCs w:val="26"/>
        </w:rPr>
      </w:pPr>
      <w:r w:rsidRPr="00552E1E">
        <w:rPr>
          <w:color w:val="000000"/>
          <w:sz w:val="26"/>
          <w:szCs w:val="26"/>
        </w:rPr>
        <w:t>Проверка Отчета об исполнении бюджета осуществлялась по следующим критериям:</w:t>
      </w:r>
    </w:p>
    <w:p w:rsidR="000C0BDA" w:rsidRPr="00552E1E" w:rsidRDefault="000C0BDA" w:rsidP="00A30ED4">
      <w:pPr>
        <w:spacing w:line="0" w:lineRule="atLeast"/>
        <w:ind w:firstLine="720"/>
        <w:jc w:val="both"/>
        <w:rPr>
          <w:color w:val="000000"/>
          <w:sz w:val="26"/>
          <w:szCs w:val="26"/>
        </w:rPr>
      </w:pPr>
      <w:r w:rsidRPr="00552E1E">
        <w:rPr>
          <w:color w:val="000000"/>
          <w:sz w:val="26"/>
          <w:szCs w:val="26"/>
        </w:rPr>
        <w:t xml:space="preserve">- соответствие годовой бюджетной отчетности главных администраторов бюджетных средств и Отчета об исполнении бюджета требованиям Бюджетного кодекса Российской Федерации (далее – БК РФ), требованиям иного федерального и областного законодательства, правовым актам муниципального </w:t>
      </w:r>
      <w:r w:rsidR="00EA21B8" w:rsidRPr="00552E1E">
        <w:rPr>
          <w:color w:val="000000"/>
          <w:sz w:val="26"/>
          <w:szCs w:val="26"/>
        </w:rPr>
        <w:t>образования «</w:t>
      </w:r>
      <w:r w:rsidR="003934AF">
        <w:rPr>
          <w:color w:val="000000"/>
          <w:sz w:val="26"/>
          <w:szCs w:val="26"/>
        </w:rPr>
        <w:t>Игнатовское городское поселение</w:t>
      </w:r>
      <w:r w:rsidR="00EA21B8" w:rsidRPr="00552E1E">
        <w:rPr>
          <w:color w:val="000000"/>
          <w:sz w:val="26"/>
          <w:szCs w:val="26"/>
        </w:rPr>
        <w:t>»</w:t>
      </w:r>
      <w:r w:rsidR="003934AF">
        <w:rPr>
          <w:color w:val="000000"/>
          <w:sz w:val="26"/>
          <w:szCs w:val="26"/>
        </w:rPr>
        <w:t xml:space="preserve"> Майнского района Ульяновской области</w:t>
      </w:r>
      <w:r w:rsidRPr="00552E1E">
        <w:rPr>
          <w:color w:val="000000"/>
          <w:sz w:val="26"/>
          <w:szCs w:val="26"/>
        </w:rPr>
        <w:t>;</w:t>
      </w:r>
    </w:p>
    <w:p w:rsidR="000C0BDA" w:rsidRPr="00552E1E" w:rsidRDefault="000C0BDA" w:rsidP="00A30ED4">
      <w:pPr>
        <w:spacing w:line="0" w:lineRule="atLeast"/>
        <w:ind w:firstLine="720"/>
        <w:jc w:val="both"/>
        <w:rPr>
          <w:color w:val="000000"/>
          <w:sz w:val="26"/>
          <w:szCs w:val="26"/>
        </w:rPr>
      </w:pPr>
      <w:r w:rsidRPr="00552E1E">
        <w:rPr>
          <w:color w:val="000000"/>
          <w:sz w:val="26"/>
          <w:szCs w:val="26"/>
        </w:rPr>
        <w:t>- правильность формирования годовой бюджетной отчетности главными администраторами бюджетных средств, в том числе, соответствия кодов, указанных в бюджетной отчетности кодам бюджетной классификации Российской Федерации, правомерность уточнений, внесенных в ходе исполнения бюджета в плановые показатели, своевременность представления отчетности, правильность и своевременность учета операций по исполнению бюджета</w:t>
      </w:r>
      <w:r w:rsidR="00552E1E" w:rsidRPr="00552E1E">
        <w:rPr>
          <w:color w:val="000000"/>
          <w:sz w:val="26"/>
          <w:szCs w:val="26"/>
        </w:rPr>
        <w:t xml:space="preserve"> городского поселения</w:t>
      </w:r>
      <w:r w:rsidRPr="00552E1E">
        <w:rPr>
          <w:color w:val="000000"/>
          <w:sz w:val="26"/>
          <w:szCs w:val="26"/>
        </w:rPr>
        <w:t>, правильность их отражения по соответствующим кодам бюджетной классификации;</w:t>
      </w:r>
    </w:p>
    <w:p w:rsidR="000C0BDA" w:rsidRPr="00552E1E" w:rsidRDefault="000C0BDA" w:rsidP="00A30ED4">
      <w:pPr>
        <w:spacing w:line="0" w:lineRule="atLeast"/>
        <w:ind w:firstLine="720"/>
        <w:jc w:val="both"/>
        <w:rPr>
          <w:color w:val="000000"/>
          <w:sz w:val="26"/>
          <w:szCs w:val="26"/>
        </w:rPr>
      </w:pPr>
      <w:r w:rsidRPr="00552E1E">
        <w:rPr>
          <w:color w:val="000000"/>
          <w:sz w:val="26"/>
          <w:szCs w:val="26"/>
        </w:rPr>
        <w:t>- соответствие показателей исполнения бюджета</w:t>
      </w:r>
      <w:r w:rsidR="00552E1E" w:rsidRPr="00552E1E">
        <w:rPr>
          <w:color w:val="000000"/>
          <w:sz w:val="26"/>
          <w:szCs w:val="26"/>
        </w:rPr>
        <w:t xml:space="preserve"> городского поселения</w:t>
      </w:r>
      <w:r w:rsidRPr="00552E1E">
        <w:rPr>
          <w:color w:val="000000"/>
          <w:sz w:val="26"/>
          <w:szCs w:val="26"/>
        </w:rPr>
        <w:t xml:space="preserve"> плановым показателям;</w:t>
      </w:r>
    </w:p>
    <w:p w:rsidR="000C0BDA" w:rsidRDefault="000C0BDA" w:rsidP="00A30ED4">
      <w:pPr>
        <w:spacing w:line="0" w:lineRule="atLeast"/>
        <w:ind w:firstLine="720"/>
        <w:jc w:val="both"/>
        <w:rPr>
          <w:color w:val="000000"/>
          <w:sz w:val="26"/>
          <w:szCs w:val="26"/>
        </w:rPr>
      </w:pPr>
      <w:r w:rsidRPr="00552E1E">
        <w:rPr>
          <w:color w:val="000000"/>
          <w:sz w:val="26"/>
          <w:szCs w:val="26"/>
        </w:rPr>
        <w:t>- полнота выполнения расходных обязательств.</w:t>
      </w:r>
    </w:p>
    <w:p w:rsidR="00A30ED4" w:rsidRPr="00552E1E" w:rsidRDefault="00A30ED4" w:rsidP="00D95D91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6F1FB0" w:rsidRPr="005D2594" w:rsidRDefault="00604184" w:rsidP="00A30ED4">
      <w:pPr>
        <w:spacing w:line="0" w:lineRule="atLeast"/>
        <w:jc w:val="center"/>
        <w:rPr>
          <w:b/>
          <w:sz w:val="26"/>
          <w:szCs w:val="26"/>
        </w:rPr>
      </w:pPr>
      <w:r w:rsidRPr="005D2594">
        <w:rPr>
          <w:b/>
          <w:sz w:val="26"/>
          <w:szCs w:val="26"/>
        </w:rPr>
        <w:t xml:space="preserve">2. </w:t>
      </w:r>
      <w:r w:rsidR="006F1FB0" w:rsidRPr="005D2594">
        <w:rPr>
          <w:b/>
          <w:sz w:val="26"/>
          <w:szCs w:val="26"/>
        </w:rPr>
        <w:t xml:space="preserve">Итоги социально-экономического развития муниципального образования </w:t>
      </w:r>
    </w:p>
    <w:p w:rsidR="005D2594" w:rsidRDefault="006F1FB0" w:rsidP="00A30ED4">
      <w:pPr>
        <w:spacing w:line="0" w:lineRule="atLeast"/>
        <w:jc w:val="center"/>
        <w:rPr>
          <w:b/>
          <w:sz w:val="26"/>
          <w:szCs w:val="26"/>
        </w:rPr>
      </w:pPr>
      <w:r w:rsidRPr="005D2594">
        <w:rPr>
          <w:b/>
          <w:sz w:val="26"/>
          <w:szCs w:val="26"/>
        </w:rPr>
        <w:t>«</w:t>
      </w:r>
      <w:r w:rsidR="005D2594">
        <w:rPr>
          <w:b/>
          <w:sz w:val="26"/>
          <w:szCs w:val="26"/>
        </w:rPr>
        <w:t>Игнатовское городское поселение</w:t>
      </w:r>
      <w:r w:rsidRPr="005D2594">
        <w:rPr>
          <w:b/>
          <w:sz w:val="26"/>
          <w:szCs w:val="26"/>
        </w:rPr>
        <w:t>»</w:t>
      </w:r>
      <w:r w:rsidR="005D2594">
        <w:rPr>
          <w:b/>
          <w:sz w:val="26"/>
          <w:szCs w:val="26"/>
        </w:rPr>
        <w:t xml:space="preserve"> Майнского района Ульяновской области</w:t>
      </w:r>
    </w:p>
    <w:p w:rsidR="006F1FB0" w:rsidRPr="005D2594" w:rsidRDefault="006F1FB0" w:rsidP="00A30ED4">
      <w:pPr>
        <w:spacing w:line="0" w:lineRule="atLeast"/>
        <w:jc w:val="center"/>
        <w:rPr>
          <w:b/>
          <w:i/>
          <w:sz w:val="26"/>
          <w:szCs w:val="26"/>
        </w:rPr>
      </w:pPr>
      <w:r w:rsidRPr="005D2594">
        <w:rPr>
          <w:b/>
          <w:sz w:val="26"/>
          <w:szCs w:val="26"/>
        </w:rPr>
        <w:t xml:space="preserve">  за 201</w:t>
      </w:r>
      <w:r w:rsidR="003934AF">
        <w:rPr>
          <w:b/>
          <w:sz w:val="26"/>
          <w:szCs w:val="26"/>
        </w:rPr>
        <w:t>5</w:t>
      </w:r>
      <w:r w:rsidRPr="005D2594">
        <w:rPr>
          <w:b/>
          <w:sz w:val="26"/>
          <w:szCs w:val="26"/>
        </w:rPr>
        <w:t xml:space="preserve"> год</w:t>
      </w:r>
      <w:r w:rsidR="00A30ED4">
        <w:rPr>
          <w:b/>
          <w:sz w:val="26"/>
          <w:szCs w:val="26"/>
        </w:rPr>
        <w:t>.</w:t>
      </w:r>
    </w:p>
    <w:p w:rsidR="006F1FB0" w:rsidRPr="008E0413" w:rsidRDefault="006F1FB0" w:rsidP="00C86AD4">
      <w:pPr>
        <w:tabs>
          <w:tab w:val="left" w:pos="8505"/>
          <w:tab w:val="left" w:pos="8931"/>
          <w:tab w:val="left" w:pos="9498"/>
        </w:tabs>
        <w:autoSpaceDN w:val="0"/>
        <w:adjustRightInd w:val="0"/>
        <w:ind w:firstLine="567"/>
        <w:jc w:val="both"/>
        <w:rPr>
          <w:color w:val="FF0000"/>
          <w:highlight w:val="yellow"/>
        </w:rPr>
      </w:pPr>
      <w:bookmarkStart w:id="0" w:name="sub_1694"/>
    </w:p>
    <w:bookmarkEnd w:id="0"/>
    <w:p w:rsidR="006F1FB0" w:rsidRPr="005D2594" w:rsidRDefault="006F1FB0" w:rsidP="00A30ED4">
      <w:pPr>
        <w:autoSpaceDN w:val="0"/>
        <w:adjustRightInd w:val="0"/>
        <w:spacing w:line="0" w:lineRule="atLeast"/>
        <w:ind w:firstLine="539"/>
        <w:jc w:val="both"/>
        <w:rPr>
          <w:sz w:val="26"/>
          <w:szCs w:val="26"/>
        </w:rPr>
      </w:pPr>
      <w:r w:rsidRPr="005D2594">
        <w:rPr>
          <w:sz w:val="26"/>
          <w:szCs w:val="26"/>
        </w:rPr>
        <w:t>Основной целью социально-экономического развития района является формирование модели экономики, обладающей долгосрочным потенциалом динамичного роста с учетом развития инвестиционной деятельности на территории муниципального образования «</w:t>
      </w:r>
      <w:r w:rsidR="005D2594" w:rsidRPr="005D2594">
        <w:rPr>
          <w:sz w:val="26"/>
          <w:szCs w:val="26"/>
        </w:rPr>
        <w:t>Игнатовское городское поселение</w:t>
      </w:r>
      <w:r w:rsidRPr="005D2594">
        <w:rPr>
          <w:sz w:val="26"/>
          <w:szCs w:val="26"/>
        </w:rPr>
        <w:t>»</w:t>
      </w:r>
      <w:r w:rsidR="005D2594" w:rsidRPr="005D2594">
        <w:rPr>
          <w:sz w:val="26"/>
          <w:szCs w:val="26"/>
        </w:rPr>
        <w:t xml:space="preserve"> Майнского района Ульяновской области</w:t>
      </w:r>
      <w:r w:rsidRPr="005D2594">
        <w:rPr>
          <w:sz w:val="26"/>
          <w:szCs w:val="26"/>
        </w:rPr>
        <w:t>, и увеличение объемов производства продукции промышленности и сельского хозяйства, инвестиций в основной капитал.</w:t>
      </w:r>
    </w:p>
    <w:p w:rsidR="006F1FB0" w:rsidRPr="005D2594" w:rsidRDefault="00C86AD4" w:rsidP="00A30ED4">
      <w:pPr>
        <w:autoSpaceDN w:val="0"/>
        <w:adjustRightInd w:val="0"/>
        <w:spacing w:line="0" w:lineRule="atLeast"/>
        <w:ind w:firstLine="539"/>
        <w:jc w:val="both"/>
        <w:rPr>
          <w:sz w:val="26"/>
          <w:szCs w:val="26"/>
        </w:rPr>
      </w:pPr>
      <w:r w:rsidRPr="005D2594">
        <w:rPr>
          <w:sz w:val="26"/>
          <w:szCs w:val="26"/>
        </w:rPr>
        <w:t>Социально-экономические показатели</w:t>
      </w:r>
      <w:r w:rsidR="006F1FB0" w:rsidRPr="005D2594">
        <w:rPr>
          <w:sz w:val="26"/>
          <w:szCs w:val="26"/>
        </w:rPr>
        <w:t xml:space="preserve"> развития муниципального образования «</w:t>
      </w:r>
      <w:r w:rsidR="005D2594" w:rsidRPr="005D2594">
        <w:rPr>
          <w:sz w:val="26"/>
          <w:szCs w:val="26"/>
        </w:rPr>
        <w:t>Игнатовского городского поселения</w:t>
      </w:r>
      <w:r w:rsidR="006F1FB0" w:rsidRPr="005D2594">
        <w:rPr>
          <w:sz w:val="26"/>
          <w:szCs w:val="26"/>
        </w:rPr>
        <w:t>»</w:t>
      </w:r>
      <w:r w:rsidR="005D2594" w:rsidRPr="005D2594">
        <w:rPr>
          <w:sz w:val="26"/>
          <w:szCs w:val="26"/>
        </w:rPr>
        <w:t xml:space="preserve"> Майнского района Ульяновской области</w:t>
      </w:r>
      <w:r w:rsidR="006F1FB0" w:rsidRPr="005D2594">
        <w:rPr>
          <w:sz w:val="26"/>
          <w:szCs w:val="26"/>
        </w:rPr>
        <w:t xml:space="preserve"> на  </w:t>
      </w:r>
      <w:r w:rsidRPr="005D2594">
        <w:rPr>
          <w:sz w:val="26"/>
          <w:szCs w:val="26"/>
        </w:rPr>
        <w:t>201</w:t>
      </w:r>
      <w:r w:rsidR="005D2594" w:rsidRPr="005D2594">
        <w:rPr>
          <w:sz w:val="26"/>
          <w:szCs w:val="26"/>
        </w:rPr>
        <w:t>5</w:t>
      </w:r>
      <w:r w:rsidR="00293A9A" w:rsidRPr="005D2594">
        <w:rPr>
          <w:sz w:val="26"/>
          <w:szCs w:val="26"/>
        </w:rPr>
        <w:t xml:space="preserve"> </w:t>
      </w:r>
      <w:r w:rsidR="006F1FB0" w:rsidRPr="005D2594">
        <w:rPr>
          <w:sz w:val="26"/>
          <w:szCs w:val="26"/>
        </w:rPr>
        <w:t>год представлен</w:t>
      </w:r>
      <w:r w:rsidRPr="005D2594">
        <w:rPr>
          <w:sz w:val="26"/>
          <w:szCs w:val="26"/>
        </w:rPr>
        <w:t>ы таблицей</w:t>
      </w:r>
      <w:r w:rsidR="004F27D3" w:rsidRPr="005D2594">
        <w:rPr>
          <w:sz w:val="26"/>
          <w:szCs w:val="26"/>
        </w:rPr>
        <w:t xml:space="preserve"> № 1</w:t>
      </w:r>
      <w:r w:rsidRPr="005D2594">
        <w:rPr>
          <w:sz w:val="26"/>
          <w:szCs w:val="26"/>
        </w:rPr>
        <w:t>:</w:t>
      </w:r>
    </w:p>
    <w:p w:rsidR="006F1FB0" w:rsidRPr="005D2594" w:rsidRDefault="006F1FB0" w:rsidP="006F1FB0">
      <w:pPr>
        <w:autoSpaceDN w:val="0"/>
        <w:adjustRightInd w:val="0"/>
        <w:jc w:val="both"/>
      </w:pPr>
      <w:r w:rsidRPr="005D2594">
        <w:tab/>
      </w:r>
      <w:r w:rsidRPr="005D2594">
        <w:tab/>
      </w:r>
      <w:r w:rsidRPr="005D2594">
        <w:tab/>
      </w:r>
      <w:r w:rsidRPr="005D2594">
        <w:tab/>
      </w:r>
      <w:r w:rsidRPr="005D2594">
        <w:tab/>
      </w:r>
      <w:r w:rsidRPr="005D2594">
        <w:tab/>
      </w:r>
      <w:r w:rsidRPr="005D2594">
        <w:tab/>
      </w:r>
      <w:r w:rsidRPr="005D2594">
        <w:tab/>
      </w:r>
      <w:r w:rsidRPr="005D2594">
        <w:tab/>
      </w:r>
      <w:r w:rsidR="004F27D3" w:rsidRPr="005D2594">
        <w:t xml:space="preserve">                                   Таблица № 1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1559"/>
        <w:gridCol w:w="1417"/>
        <w:gridCol w:w="1418"/>
        <w:gridCol w:w="1417"/>
      </w:tblGrid>
      <w:tr w:rsidR="00C86AD4" w:rsidRPr="008E0413" w:rsidTr="00BC4273">
        <w:trPr>
          <w:trHeight w:val="276"/>
        </w:trPr>
        <w:tc>
          <w:tcPr>
            <w:tcW w:w="4537" w:type="dxa"/>
            <w:vMerge w:val="restart"/>
          </w:tcPr>
          <w:p w:rsidR="00C86AD4" w:rsidRPr="005D2594" w:rsidRDefault="00C86AD4" w:rsidP="0040718E">
            <w:pPr>
              <w:autoSpaceDN w:val="0"/>
              <w:adjustRightInd w:val="0"/>
              <w:jc w:val="center"/>
              <w:rPr>
                <w:b/>
              </w:rPr>
            </w:pPr>
            <w:r w:rsidRPr="005D2594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C86AD4" w:rsidRPr="000D5D63" w:rsidRDefault="00C86AD4" w:rsidP="0040718E">
            <w:pPr>
              <w:autoSpaceDN w:val="0"/>
              <w:adjustRightInd w:val="0"/>
              <w:jc w:val="center"/>
              <w:rPr>
                <w:b/>
              </w:rPr>
            </w:pPr>
            <w:r w:rsidRPr="000D5D63">
              <w:rPr>
                <w:b/>
              </w:rPr>
              <w:t>Ед. измерения</w:t>
            </w:r>
          </w:p>
        </w:tc>
        <w:tc>
          <w:tcPr>
            <w:tcW w:w="1417" w:type="dxa"/>
            <w:vMerge w:val="restart"/>
          </w:tcPr>
          <w:p w:rsidR="00C86AD4" w:rsidRPr="000D5D63" w:rsidRDefault="00C86AD4" w:rsidP="005D2594">
            <w:pPr>
              <w:autoSpaceDN w:val="0"/>
              <w:adjustRightInd w:val="0"/>
              <w:jc w:val="center"/>
              <w:rPr>
                <w:b/>
              </w:rPr>
            </w:pPr>
            <w:r w:rsidRPr="000D5D63">
              <w:rPr>
                <w:b/>
              </w:rPr>
              <w:t>201</w:t>
            </w:r>
            <w:r w:rsidR="005D2594" w:rsidRPr="000D5D63">
              <w:rPr>
                <w:b/>
              </w:rPr>
              <w:t>4</w:t>
            </w:r>
            <w:r w:rsidRPr="000D5D63">
              <w:rPr>
                <w:b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C86AD4" w:rsidRPr="000D5D63" w:rsidRDefault="00C86AD4" w:rsidP="005D2594">
            <w:pPr>
              <w:autoSpaceDN w:val="0"/>
              <w:adjustRightInd w:val="0"/>
              <w:jc w:val="center"/>
              <w:rPr>
                <w:b/>
              </w:rPr>
            </w:pPr>
            <w:r w:rsidRPr="000D5D63">
              <w:rPr>
                <w:b/>
              </w:rPr>
              <w:t>201</w:t>
            </w:r>
            <w:r w:rsidR="005D2594" w:rsidRPr="000D5D63">
              <w:rPr>
                <w:b/>
              </w:rPr>
              <w:t>5</w:t>
            </w:r>
            <w:r w:rsidRPr="000D5D63">
              <w:rPr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C86AD4" w:rsidRPr="008E0413" w:rsidRDefault="00C86AD4" w:rsidP="0040718E">
            <w:pPr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0D5D63">
              <w:rPr>
                <w:b/>
              </w:rPr>
              <w:t>Процент роста, %</w:t>
            </w:r>
          </w:p>
        </w:tc>
      </w:tr>
      <w:tr w:rsidR="00C86AD4" w:rsidRPr="008E0413" w:rsidTr="00BC4273">
        <w:trPr>
          <w:trHeight w:val="302"/>
        </w:trPr>
        <w:tc>
          <w:tcPr>
            <w:tcW w:w="4537" w:type="dxa"/>
            <w:vMerge/>
          </w:tcPr>
          <w:p w:rsidR="00C86AD4" w:rsidRPr="005D2594" w:rsidRDefault="00C86AD4" w:rsidP="0040718E">
            <w:pPr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C86AD4" w:rsidRPr="000D5D63" w:rsidRDefault="00C86AD4" w:rsidP="0040718E">
            <w:pPr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vMerge/>
          </w:tcPr>
          <w:p w:rsidR="00C86AD4" w:rsidRPr="000D5D63" w:rsidRDefault="00C86AD4" w:rsidP="0040718E">
            <w:pPr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vMerge/>
          </w:tcPr>
          <w:p w:rsidR="00C86AD4" w:rsidRPr="000D5D63" w:rsidRDefault="00C86AD4" w:rsidP="0040718E">
            <w:pPr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vMerge/>
          </w:tcPr>
          <w:p w:rsidR="00C86AD4" w:rsidRPr="008E0413" w:rsidRDefault="00C86AD4" w:rsidP="0040718E">
            <w:pPr>
              <w:autoSpaceDN w:val="0"/>
              <w:adjustRightInd w:val="0"/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AE2F02" w:rsidRPr="008E0413" w:rsidTr="00BC4273">
        <w:trPr>
          <w:trHeight w:val="453"/>
        </w:trPr>
        <w:tc>
          <w:tcPr>
            <w:tcW w:w="4537" w:type="dxa"/>
          </w:tcPr>
          <w:p w:rsidR="00AE2F02" w:rsidRPr="005D2594" w:rsidRDefault="005D2594" w:rsidP="00C86AD4">
            <w:pPr>
              <w:autoSpaceDN w:val="0"/>
              <w:adjustRightInd w:val="0"/>
              <w:jc w:val="both"/>
              <w:rPr>
                <w:b/>
              </w:rPr>
            </w:pPr>
            <w:r w:rsidRPr="005D2594">
              <w:rPr>
                <w:b/>
              </w:rPr>
              <w:t>Промышленность</w:t>
            </w:r>
          </w:p>
        </w:tc>
        <w:tc>
          <w:tcPr>
            <w:tcW w:w="1559" w:type="dxa"/>
          </w:tcPr>
          <w:p w:rsidR="00AE2F02" w:rsidRPr="000D5D63" w:rsidRDefault="00AE2F02" w:rsidP="00C86AD4">
            <w:pPr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AE2F02" w:rsidRPr="000D5D63" w:rsidRDefault="00AE2F02" w:rsidP="0040718E">
            <w:pPr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E2F02" w:rsidRPr="000D5D63" w:rsidRDefault="00AE2F02" w:rsidP="0040718E">
            <w:pPr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AE2F02" w:rsidRPr="008E0413" w:rsidRDefault="00AE2F02" w:rsidP="0040718E">
            <w:pPr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86AD4" w:rsidRPr="008E0413" w:rsidTr="00BC4273">
        <w:trPr>
          <w:trHeight w:val="453"/>
        </w:trPr>
        <w:tc>
          <w:tcPr>
            <w:tcW w:w="4537" w:type="dxa"/>
          </w:tcPr>
          <w:p w:rsidR="00C86AD4" w:rsidRPr="005D2594" w:rsidRDefault="005D2594" w:rsidP="00C86AD4">
            <w:pPr>
              <w:autoSpaceDN w:val="0"/>
              <w:adjustRightInd w:val="0"/>
              <w:jc w:val="both"/>
            </w:pPr>
            <w:r w:rsidRPr="005D2594">
              <w:t xml:space="preserve">Объем промышленного производства </w:t>
            </w:r>
          </w:p>
        </w:tc>
        <w:tc>
          <w:tcPr>
            <w:tcW w:w="1559" w:type="dxa"/>
          </w:tcPr>
          <w:p w:rsidR="00C86AD4" w:rsidRPr="000D5D63" w:rsidRDefault="00C86AD4" w:rsidP="00C86AD4">
            <w:pPr>
              <w:autoSpaceDN w:val="0"/>
              <w:adjustRightInd w:val="0"/>
              <w:jc w:val="both"/>
            </w:pPr>
            <w:r w:rsidRPr="000D5D63">
              <w:t>тыс. руб.</w:t>
            </w:r>
          </w:p>
        </w:tc>
        <w:tc>
          <w:tcPr>
            <w:tcW w:w="1417" w:type="dxa"/>
          </w:tcPr>
          <w:p w:rsidR="00C86AD4" w:rsidRPr="000D5D63" w:rsidRDefault="005D2594" w:rsidP="0040718E">
            <w:pPr>
              <w:autoSpaceDN w:val="0"/>
              <w:adjustRightInd w:val="0"/>
              <w:jc w:val="both"/>
            </w:pPr>
            <w:r w:rsidRPr="000D5D63">
              <w:t>92</w:t>
            </w:r>
            <w:r w:rsidR="000D5D63" w:rsidRPr="000D5D63">
              <w:t>264,0</w:t>
            </w:r>
          </w:p>
        </w:tc>
        <w:tc>
          <w:tcPr>
            <w:tcW w:w="1418" w:type="dxa"/>
          </w:tcPr>
          <w:p w:rsidR="00C86AD4" w:rsidRPr="000D5D63" w:rsidRDefault="000D5D63" w:rsidP="0040718E">
            <w:pPr>
              <w:autoSpaceDN w:val="0"/>
              <w:adjustRightInd w:val="0"/>
              <w:jc w:val="both"/>
            </w:pPr>
            <w:r>
              <w:t>174530,8</w:t>
            </w:r>
          </w:p>
        </w:tc>
        <w:tc>
          <w:tcPr>
            <w:tcW w:w="1417" w:type="dxa"/>
          </w:tcPr>
          <w:p w:rsidR="00C86AD4" w:rsidRPr="008E0413" w:rsidRDefault="000D5D63" w:rsidP="0040718E">
            <w:pPr>
              <w:autoSpaceDN w:val="0"/>
              <w:adjustRightInd w:val="0"/>
              <w:jc w:val="both"/>
              <w:rPr>
                <w:highlight w:val="yellow"/>
              </w:rPr>
            </w:pPr>
            <w:r w:rsidRPr="000D5D63">
              <w:t>189,2</w:t>
            </w:r>
          </w:p>
        </w:tc>
      </w:tr>
      <w:tr w:rsidR="00C86AD4" w:rsidRPr="008E0413" w:rsidTr="00BC4273">
        <w:trPr>
          <w:trHeight w:val="227"/>
        </w:trPr>
        <w:tc>
          <w:tcPr>
            <w:tcW w:w="4537" w:type="dxa"/>
          </w:tcPr>
          <w:p w:rsidR="00C86AD4" w:rsidRPr="000D5D63" w:rsidRDefault="000D5D63" w:rsidP="00C86AD4">
            <w:pPr>
              <w:autoSpaceDN w:val="0"/>
              <w:adjustRightInd w:val="0"/>
              <w:jc w:val="both"/>
              <w:rPr>
                <w:b/>
              </w:rPr>
            </w:pPr>
            <w:r w:rsidRPr="000D5D63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C86AD4" w:rsidRPr="000D5D63" w:rsidRDefault="00C86AD4" w:rsidP="0040718E">
            <w:pPr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C86AD4" w:rsidRPr="000D5D63" w:rsidRDefault="00C86AD4" w:rsidP="0040718E">
            <w:pPr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C86AD4" w:rsidRPr="000D5D63" w:rsidRDefault="00C86AD4" w:rsidP="0040718E">
            <w:pPr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C86AD4" w:rsidRPr="000D5D63" w:rsidRDefault="00C86AD4" w:rsidP="0040718E">
            <w:pPr>
              <w:autoSpaceDN w:val="0"/>
              <w:adjustRightInd w:val="0"/>
              <w:jc w:val="both"/>
            </w:pPr>
          </w:p>
        </w:tc>
      </w:tr>
      <w:tr w:rsidR="00C86AD4" w:rsidRPr="008E0413" w:rsidTr="00BC4273">
        <w:trPr>
          <w:trHeight w:val="227"/>
        </w:trPr>
        <w:tc>
          <w:tcPr>
            <w:tcW w:w="4537" w:type="dxa"/>
          </w:tcPr>
          <w:p w:rsidR="00C86AD4" w:rsidRPr="000D5D63" w:rsidRDefault="000D5D63" w:rsidP="00AE2F02">
            <w:pPr>
              <w:autoSpaceDN w:val="0"/>
              <w:adjustRightInd w:val="0"/>
              <w:jc w:val="both"/>
            </w:pPr>
            <w:r w:rsidRPr="000D5D63">
              <w:t>Объем оказанных услуг</w:t>
            </w:r>
          </w:p>
        </w:tc>
        <w:tc>
          <w:tcPr>
            <w:tcW w:w="1559" w:type="dxa"/>
          </w:tcPr>
          <w:p w:rsidR="00C86AD4" w:rsidRPr="000D5D63" w:rsidRDefault="00AE2F02" w:rsidP="0040718E">
            <w:pPr>
              <w:autoSpaceDN w:val="0"/>
              <w:adjustRightInd w:val="0"/>
              <w:jc w:val="both"/>
            </w:pPr>
            <w:r w:rsidRPr="000D5D63">
              <w:t>тыс. руб.</w:t>
            </w:r>
          </w:p>
        </w:tc>
        <w:tc>
          <w:tcPr>
            <w:tcW w:w="1417" w:type="dxa"/>
          </w:tcPr>
          <w:p w:rsidR="00C86AD4" w:rsidRPr="000D5D63" w:rsidRDefault="000D5D63" w:rsidP="0040718E">
            <w:pPr>
              <w:autoSpaceDN w:val="0"/>
              <w:adjustRightInd w:val="0"/>
              <w:jc w:val="both"/>
            </w:pPr>
            <w:r w:rsidRPr="000D5D63">
              <w:t>10684,0</w:t>
            </w:r>
          </w:p>
        </w:tc>
        <w:tc>
          <w:tcPr>
            <w:tcW w:w="1418" w:type="dxa"/>
          </w:tcPr>
          <w:p w:rsidR="00C86AD4" w:rsidRPr="000D5D63" w:rsidRDefault="000D5D63" w:rsidP="0040718E">
            <w:pPr>
              <w:autoSpaceDN w:val="0"/>
              <w:adjustRightInd w:val="0"/>
              <w:jc w:val="both"/>
            </w:pPr>
            <w:r w:rsidRPr="000D5D63">
              <w:t>11703,2</w:t>
            </w:r>
          </w:p>
        </w:tc>
        <w:tc>
          <w:tcPr>
            <w:tcW w:w="1417" w:type="dxa"/>
          </w:tcPr>
          <w:p w:rsidR="00C86AD4" w:rsidRPr="000D5D63" w:rsidRDefault="000D5D63" w:rsidP="0040718E">
            <w:pPr>
              <w:autoSpaceDN w:val="0"/>
              <w:adjustRightInd w:val="0"/>
              <w:jc w:val="both"/>
            </w:pPr>
            <w:r w:rsidRPr="000D5D63">
              <w:t>109,6</w:t>
            </w:r>
          </w:p>
        </w:tc>
      </w:tr>
      <w:tr w:rsidR="00403A6B" w:rsidRPr="008E0413" w:rsidTr="00BC4273">
        <w:trPr>
          <w:trHeight w:val="227"/>
        </w:trPr>
        <w:tc>
          <w:tcPr>
            <w:tcW w:w="4537" w:type="dxa"/>
          </w:tcPr>
          <w:p w:rsidR="00403A6B" w:rsidRPr="00D757EC" w:rsidRDefault="00403A6B" w:rsidP="0040718E">
            <w:pPr>
              <w:autoSpaceDN w:val="0"/>
              <w:adjustRightInd w:val="0"/>
              <w:jc w:val="both"/>
              <w:rPr>
                <w:b/>
              </w:rPr>
            </w:pPr>
            <w:r w:rsidRPr="00D757EC">
              <w:rPr>
                <w:b/>
              </w:rPr>
              <w:t>Сельское хозяйство</w:t>
            </w:r>
          </w:p>
        </w:tc>
        <w:tc>
          <w:tcPr>
            <w:tcW w:w="1559" w:type="dxa"/>
          </w:tcPr>
          <w:p w:rsidR="00403A6B" w:rsidRPr="00D757EC" w:rsidRDefault="00403A6B" w:rsidP="0040718E">
            <w:pPr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03A6B" w:rsidRPr="00D757EC" w:rsidRDefault="00403A6B" w:rsidP="0040718E">
            <w:pPr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03A6B" w:rsidRPr="00D757EC" w:rsidRDefault="00403A6B" w:rsidP="0040718E">
            <w:pPr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03A6B" w:rsidRPr="00D757EC" w:rsidRDefault="00403A6B" w:rsidP="0040718E">
            <w:pPr>
              <w:autoSpaceDN w:val="0"/>
              <w:adjustRightInd w:val="0"/>
              <w:jc w:val="both"/>
            </w:pPr>
          </w:p>
        </w:tc>
      </w:tr>
      <w:tr w:rsidR="00C86AD4" w:rsidRPr="008E0413" w:rsidTr="00BC4273">
        <w:trPr>
          <w:trHeight w:val="227"/>
        </w:trPr>
        <w:tc>
          <w:tcPr>
            <w:tcW w:w="4537" w:type="dxa"/>
          </w:tcPr>
          <w:p w:rsidR="00C86AD4" w:rsidRPr="00D757EC" w:rsidRDefault="00403A6B" w:rsidP="0040718E">
            <w:pPr>
              <w:autoSpaceDN w:val="0"/>
              <w:adjustRightInd w:val="0"/>
              <w:jc w:val="both"/>
            </w:pPr>
            <w:r w:rsidRPr="00D757EC">
              <w:t>Выручка сельхозпредприятий</w:t>
            </w:r>
          </w:p>
        </w:tc>
        <w:tc>
          <w:tcPr>
            <w:tcW w:w="1559" w:type="dxa"/>
          </w:tcPr>
          <w:p w:rsidR="00C86AD4" w:rsidRPr="00D757EC" w:rsidRDefault="006E6FF6" w:rsidP="0040718E">
            <w:pPr>
              <w:autoSpaceDN w:val="0"/>
              <w:adjustRightInd w:val="0"/>
              <w:jc w:val="both"/>
            </w:pPr>
            <w:r w:rsidRPr="00D757EC">
              <w:t>тыс</w:t>
            </w:r>
            <w:r w:rsidR="00C86AD4" w:rsidRPr="00D757EC">
              <w:t>.</w:t>
            </w:r>
            <w:r w:rsidRPr="00D757EC">
              <w:t xml:space="preserve"> </w:t>
            </w:r>
            <w:r w:rsidR="00C86AD4" w:rsidRPr="00D757EC">
              <w:t>руб.</w:t>
            </w:r>
          </w:p>
        </w:tc>
        <w:tc>
          <w:tcPr>
            <w:tcW w:w="1417" w:type="dxa"/>
          </w:tcPr>
          <w:p w:rsidR="00C86AD4" w:rsidRPr="00D757EC" w:rsidRDefault="00D757EC" w:rsidP="00D757EC">
            <w:pPr>
              <w:autoSpaceDN w:val="0"/>
              <w:adjustRightInd w:val="0"/>
              <w:jc w:val="both"/>
            </w:pPr>
            <w:r w:rsidRPr="00D757EC">
              <w:t>941</w:t>
            </w:r>
            <w:r>
              <w:t>00,0</w:t>
            </w:r>
          </w:p>
        </w:tc>
        <w:tc>
          <w:tcPr>
            <w:tcW w:w="1418" w:type="dxa"/>
          </w:tcPr>
          <w:p w:rsidR="00C86AD4" w:rsidRPr="00D757EC" w:rsidRDefault="00D757EC" w:rsidP="00D757EC">
            <w:pPr>
              <w:autoSpaceDN w:val="0"/>
              <w:adjustRightInd w:val="0"/>
              <w:jc w:val="both"/>
            </w:pPr>
            <w:r w:rsidRPr="00D757EC">
              <w:t>1124</w:t>
            </w:r>
            <w:r>
              <w:t>00,0</w:t>
            </w:r>
          </w:p>
        </w:tc>
        <w:tc>
          <w:tcPr>
            <w:tcW w:w="1417" w:type="dxa"/>
          </w:tcPr>
          <w:p w:rsidR="00C86AD4" w:rsidRPr="00D757EC" w:rsidRDefault="00E053AE" w:rsidP="00D757EC">
            <w:pPr>
              <w:autoSpaceDN w:val="0"/>
              <w:adjustRightInd w:val="0"/>
              <w:jc w:val="both"/>
            </w:pPr>
            <w:r w:rsidRPr="00D757EC">
              <w:t>11</w:t>
            </w:r>
            <w:r w:rsidR="00D757EC" w:rsidRPr="00D757EC">
              <w:t>9</w:t>
            </w:r>
            <w:r w:rsidRPr="00D757EC">
              <w:t>,</w:t>
            </w:r>
            <w:r w:rsidR="00D757EC" w:rsidRPr="00D757EC">
              <w:t>4</w:t>
            </w:r>
          </w:p>
        </w:tc>
      </w:tr>
      <w:tr w:rsidR="00403A6B" w:rsidRPr="008E0413" w:rsidTr="00BC4273">
        <w:trPr>
          <w:trHeight w:val="227"/>
        </w:trPr>
        <w:tc>
          <w:tcPr>
            <w:tcW w:w="4537" w:type="dxa"/>
          </w:tcPr>
          <w:p w:rsidR="00403A6B" w:rsidRPr="00D757EC" w:rsidRDefault="00403A6B" w:rsidP="00403A6B">
            <w:pPr>
              <w:autoSpaceDN w:val="0"/>
              <w:adjustRightInd w:val="0"/>
              <w:jc w:val="both"/>
            </w:pPr>
            <w:r w:rsidRPr="00D757EC">
              <w:t>Производство продукции</w:t>
            </w:r>
          </w:p>
        </w:tc>
        <w:tc>
          <w:tcPr>
            <w:tcW w:w="1559" w:type="dxa"/>
          </w:tcPr>
          <w:p w:rsidR="00403A6B" w:rsidRPr="00D757EC" w:rsidRDefault="00403A6B" w:rsidP="0040718E">
            <w:pPr>
              <w:autoSpaceDN w:val="0"/>
              <w:adjustRightInd w:val="0"/>
              <w:jc w:val="both"/>
            </w:pPr>
            <w:r w:rsidRPr="00D757EC">
              <w:t>тыс. руб.</w:t>
            </w:r>
          </w:p>
        </w:tc>
        <w:tc>
          <w:tcPr>
            <w:tcW w:w="1417" w:type="dxa"/>
          </w:tcPr>
          <w:p w:rsidR="00403A6B" w:rsidRPr="00D757EC" w:rsidRDefault="00D757EC" w:rsidP="00D757EC">
            <w:pPr>
              <w:autoSpaceDN w:val="0"/>
              <w:adjustRightInd w:val="0"/>
              <w:jc w:val="both"/>
            </w:pPr>
            <w:r w:rsidRPr="00D757EC">
              <w:t>1107</w:t>
            </w:r>
            <w:r>
              <w:t>00,0</w:t>
            </w:r>
          </w:p>
        </w:tc>
        <w:tc>
          <w:tcPr>
            <w:tcW w:w="1418" w:type="dxa"/>
          </w:tcPr>
          <w:p w:rsidR="00403A6B" w:rsidRPr="00D757EC" w:rsidRDefault="00D757EC" w:rsidP="00D757EC">
            <w:pPr>
              <w:autoSpaceDN w:val="0"/>
              <w:adjustRightInd w:val="0"/>
              <w:jc w:val="both"/>
            </w:pPr>
            <w:r w:rsidRPr="00D757EC">
              <w:t>129</w:t>
            </w:r>
            <w:r>
              <w:t>00</w:t>
            </w:r>
            <w:r w:rsidRPr="00D757EC">
              <w:t>0</w:t>
            </w:r>
            <w:r>
              <w:t>,0</w:t>
            </w:r>
          </w:p>
        </w:tc>
        <w:tc>
          <w:tcPr>
            <w:tcW w:w="1417" w:type="dxa"/>
          </w:tcPr>
          <w:p w:rsidR="00403A6B" w:rsidRPr="00D757EC" w:rsidRDefault="00D757EC" w:rsidP="0040718E">
            <w:pPr>
              <w:autoSpaceDN w:val="0"/>
              <w:adjustRightInd w:val="0"/>
              <w:jc w:val="both"/>
            </w:pPr>
            <w:r w:rsidRPr="00D757EC">
              <w:t>116,5</w:t>
            </w:r>
          </w:p>
        </w:tc>
      </w:tr>
      <w:tr w:rsidR="00293A9A" w:rsidRPr="008E0413" w:rsidTr="00BC4273">
        <w:trPr>
          <w:trHeight w:val="227"/>
        </w:trPr>
        <w:tc>
          <w:tcPr>
            <w:tcW w:w="4537" w:type="dxa"/>
          </w:tcPr>
          <w:p w:rsidR="00293A9A" w:rsidRPr="00D757EC" w:rsidRDefault="00EC7698" w:rsidP="0040718E">
            <w:pPr>
              <w:autoSpaceDN w:val="0"/>
              <w:adjustRightInd w:val="0"/>
              <w:jc w:val="both"/>
              <w:rPr>
                <w:b/>
              </w:rPr>
            </w:pPr>
            <w:r w:rsidRPr="00D757EC">
              <w:rPr>
                <w:b/>
              </w:rPr>
              <w:t>Потребительский рынок</w:t>
            </w:r>
          </w:p>
        </w:tc>
        <w:tc>
          <w:tcPr>
            <w:tcW w:w="1559" w:type="dxa"/>
          </w:tcPr>
          <w:p w:rsidR="00293A9A" w:rsidRPr="00D757EC" w:rsidRDefault="00293A9A" w:rsidP="0040718E">
            <w:pPr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293A9A" w:rsidRPr="00D757EC" w:rsidRDefault="00293A9A" w:rsidP="0040718E">
            <w:pPr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293A9A" w:rsidRPr="00D757EC" w:rsidRDefault="00293A9A" w:rsidP="0040718E">
            <w:pPr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293A9A" w:rsidRPr="00D757EC" w:rsidRDefault="00293A9A" w:rsidP="0040718E">
            <w:pPr>
              <w:autoSpaceDN w:val="0"/>
              <w:adjustRightInd w:val="0"/>
              <w:jc w:val="both"/>
            </w:pPr>
          </w:p>
        </w:tc>
      </w:tr>
      <w:tr w:rsidR="00EC7698" w:rsidRPr="008E0413" w:rsidTr="00BC4273">
        <w:trPr>
          <w:trHeight w:val="227"/>
        </w:trPr>
        <w:tc>
          <w:tcPr>
            <w:tcW w:w="4537" w:type="dxa"/>
          </w:tcPr>
          <w:p w:rsidR="00EC7698" w:rsidRPr="00D757EC" w:rsidRDefault="00EC7698" w:rsidP="0040718E">
            <w:pPr>
              <w:autoSpaceDN w:val="0"/>
              <w:adjustRightInd w:val="0"/>
              <w:jc w:val="both"/>
            </w:pPr>
            <w:r w:rsidRPr="00D757EC">
              <w:t>Оборот розничной торговли</w:t>
            </w:r>
          </w:p>
        </w:tc>
        <w:tc>
          <w:tcPr>
            <w:tcW w:w="1559" w:type="dxa"/>
          </w:tcPr>
          <w:p w:rsidR="00EC7698" w:rsidRPr="00D757EC" w:rsidRDefault="00EC7698">
            <w:r w:rsidRPr="00D757EC">
              <w:t>тыс. руб.</w:t>
            </w:r>
          </w:p>
        </w:tc>
        <w:tc>
          <w:tcPr>
            <w:tcW w:w="1417" w:type="dxa"/>
          </w:tcPr>
          <w:p w:rsidR="00EC7698" w:rsidRPr="00D757EC" w:rsidRDefault="00D757EC" w:rsidP="0040718E">
            <w:pPr>
              <w:autoSpaceDN w:val="0"/>
              <w:adjustRightInd w:val="0"/>
              <w:jc w:val="both"/>
            </w:pPr>
            <w:r w:rsidRPr="00D757EC">
              <w:t>26600,0</w:t>
            </w:r>
          </w:p>
        </w:tc>
        <w:tc>
          <w:tcPr>
            <w:tcW w:w="1418" w:type="dxa"/>
          </w:tcPr>
          <w:p w:rsidR="00EC7698" w:rsidRPr="00D757EC" w:rsidRDefault="00D757EC" w:rsidP="0040718E">
            <w:pPr>
              <w:autoSpaceDN w:val="0"/>
              <w:adjustRightInd w:val="0"/>
              <w:jc w:val="both"/>
            </w:pPr>
            <w:r w:rsidRPr="00D757EC">
              <w:t>26800,0</w:t>
            </w:r>
          </w:p>
        </w:tc>
        <w:tc>
          <w:tcPr>
            <w:tcW w:w="1417" w:type="dxa"/>
          </w:tcPr>
          <w:p w:rsidR="00EC7698" w:rsidRPr="00D757EC" w:rsidRDefault="00D757EC" w:rsidP="0040718E">
            <w:pPr>
              <w:autoSpaceDN w:val="0"/>
              <w:adjustRightInd w:val="0"/>
              <w:jc w:val="both"/>
            </w:pPr>
            <w:r w:rsidRPr="00D757EC">
              <w:t>100,8</w:t>
            </w:r>
          </w:p>
        </w:tc>
      </w:tr>
      <w:tr w:rsidR="00EC7698" w:rsidRPr="008E0413" w:rsidTr="00BC4273">
        <w:trPr>
          <w:trHeight w:val="227"/>
        </w:trPr>
        <w:tc>
          <w:tcPr>
            <w:tcW w:w="4537" w:type="dxa"/>
          </w:tcPr>
          <w:p w:rsidR="00EC7698" w:rsidRPr="00D757EC" w:rsidRDefault="00EC7698" w:rsidP="0040718E">
            <w:pPr>
              <w:autoSpaceDN w:val="0"/>
              <w:adjustRightInd w:val="0"/>
              <w:jc w:val="both"/>
            </w:pPr>
            <w:r w:rsidRPr="00D757EC">
              <w:t>Оборот общественного питания</w:t>
            </w:r>
          </w:p>
        </w:tc>
        <w:tc>
          <w:tcPr>
            <w:tcW w:w="1559" w:type="dxa"/>
          </w:tcPr>
          <w:p w:rsidR="00EC7698" w:rsidRPr="00D757EC" w:rsidRDefault="00EC7698">
            <w:r w:rsidRPr="00D757EC">
              <w:t>тыс. руб.</w:t>
            </w:r>
          </w:p>
        </w:tc>
        <w:tc>
          <w:tcPr>
            <w:tcW w:w="1417" w:type="dxa"/>
          </w:tcPr>
          <w:p w:rsidR="00EC7698" w:rsidRPr="00D757EC" w:rsidRDefault="00D757EC" w:rsidP="0040718E">
            <w:pPr>
              <w:autoSpaceDN w:val="0"/>
              <w:adjustRightInd w:val="0"/>
              <w:jc w:val="both"/>
            </w:pPr>
            <w:r w:rsidRPr="00D757EC">
              <w:t>4700,0</w:t>
            </w:r>
          </w:p>
        </w:tc>
        <w:tc>
          <w:tcPr>
            <w:tcW w:w="1418" w:type="dxa"/>
          </w:tcPr>
          <w:p w:rsidR="00EC7698" w:rsidRPr="00D757EC" w:rsidRDefault="00D757EC" w:rsidP="0040718E">
            <w:pPr>
              <w:autoSpaceDN w:val="0"/>
              <w:adjustRightInd w:val="0"/>
              <w:jc w:val="both"/>
            </w:pPr>
            <w:r w:rsidRPr="00D757EC">
              <w:t>5100,0</w:t>
            </w:r>
          </w:p>
        </w:tc>
        <w:tc>
          <w:tcPr>
            <w:tcW w:w="1417" w:type="dxa"/>
          </w:tcPr>
          <w:p w:rsidR="00EC7698" w:rsidRPr="00D757EC" w:rsidRDefault="00D757EC" w:rsidP="0040718E">
            <w:pPr>
              <w:autoSpaceDN w:val="0"/>
              <w:adjustRightInd w:val="0"/>
              <w:jc w:val="both"/>
            </w:pPr>
            <w:r w:rsidRPr="00D757EC">
              <w:t>108,5</w:t>
            </w:r>
          </w:p>
        </w:tc>
      </w:tr>
      <w:tr w:rsidR="00C86AD4" w:rsidRPr="008E0413" w:rsidTr="00BC4273">
        <w:trPr>
          <w:trHeight w:val="227"/>
        </w:trPr>
        <w:tc>
          <w:tcPr>
            <w:tcW w:w="4537" w:type="dxa"/>
          </w:tcPr>
          <w:p w:rsidR="00C86AD4" w:rsidRPr="00D757EC" w:rsidRDefault="006E6FF6" w:rsidP="0040718E">
            <w:pPr>
              <w:autoSpaceDN w:val="0"/>
              <w:adjustRightInd w:val="0"/>
              <w:jc w:val="both"/>
              <w:rPr>
                <w:b/>
              </w:rPr>
            </w:pPr>
            <w:r w:rsidRPr="00D757EC">
              <w:rPr>
                <w:b/>
              </w:rPr>
              <w:t>Уровень жизни населения</w:t>
            </w:r>
          </w:p>
        </w:tc>
        <w:tc>
          <w:tcPr>
            <w:tcW w:w="1559" w:type="dxa"/>
          </w:tcPr>
          <w:p w:rsidR="00C86AD4" w:rsidRPr="00D757EC" w:rsidRDefault="00C86AD4" w:rsidP="0040718E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C86AD4" w:rsidRPr="00D757EC" w:rsidRDefault="00C86AD4" w:rsidP="0040718E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C86AD4" w:rsidRPr="00D757EC" w:rsidRDefault="00C86AD4" w:rsidP="0040718E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C86AD4" w:rsidRPr="00D757EC" w:rsidRDefault="00C86AD4" w:rsidP="0040718E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6E6FF6" w:rsidRPr="008E0413" w:rsidTr="00BC4273">
        <w:trPr>
          <w:trHeight w:val="227"/>
        </w:trPr>
        <w:tc>
          <w:tcPr>
            <w:tcW w:w="4537" w:type="dxa"/>
          </w:tcPr>
          <w:p w:rsidR="006E6FF6" w:rsidRPr="00D757EC" w:rsidRDefault="006E6FF6" w:rsidP="0040718E">
            <w:pPr>
              <w:autoSpaceDN w:val="0"/>
              <w:adjustRightInd w:val="0"/>
              <w:jc w:val="both"/>
            </w:pPr>
            <w:r w:rsidRPr="00D757EC">
              <w:t xml:space="preserve">Среднемесячная заработная плата работников по крупным и средним </w:t>
            </w:r>
            <w:r w:rsidRPr="00D757EC">
              <w:lastRenderedPageBreak/>
              <w:t>предприятиям</w:t>
            </w:r>
          </w:p>
        </w:tc>
        <w:tc>
          <w:tcPr>
            <w:tcW w:w="1559" w:type="dxa"/>
          </w:tcPr>
          <w:p w:rsidR="006E6FF6" w:rsidRPr="00D757EC" w:rsidRDefault="006E6FF6" w:rsidP="0040718E">
            <w:pPr>
              <w:autoSpaceDN w:val="0"/>
              <w:adjustRightInd w:val="0"/>
              <w:jc w:val="both"/>
            </w:pPr>
            <w:r w:rsidRPr="00D757EC">
              <w:lastRenderedPageBreak/>
              <w:t>руб.</w:t>
            </w:r>
          </w:p>
        </w:tc>
        <w:tc>
          <w:tcPr>
            <w:tcW w:w="1417" w:type="dxa"/>
          </w:tcPr>
          <w:p w:rsidR="006E6FF6" w:rsidRPr="00D757EC" w:rsidRDefault="00D757EC" w:rsidP="0040718E">
            <w:pPr>
              <w:autoSpaceDN w:val="0"/>
              <w:adjustRightInd w:val="0"/>
              <w:jc w:val="both"/>
            </w:pPr>
            <w:r>
              <w:t>11249,0</w:t>
            </w:r>
          </w:p>
        </w:tc>
        <w:tc>
          <w:tcPr>
            <w:tcW w:w="1418" w:type="dxa"/>
          </w:tcPr>
          <w:p w:rsidR="006E6FF6" w:rsidRPr="00D757EC" w:rsidRDefault="00D757EC" w:rsidP="0040718E">
            <w:pPr>
              <w:autoSpaceDN w:val="0"/>
              <w:adjustRightInd w:val="0"/>
              <w:jc w:val="both"/>
            </w:pPr>
            <w:r>
              <w:t>11764,0</w:t>
            </w:r>
          </w:p>
        </w:tc>
        <w:tc>
          <w:tcPr>
            <w:tcW w:w="1417" w:type="dxa"/>
          </w:tcPr>
          <w:p w:rsidR="006E6FF6" w:rsidRPr="00D757EC" w:rsidRDefault="00293A9A" w:rsidP="00D757EC">
            <w:pPr>
              <w:autoSpaceDN w:val="0"/>
              <w:adjustRightInd w:val="0"/>
              <w:jc w:val="both"/>
            </w:pPr>
            <w:r w:rsidRPr="00D757EC">
              <w:t>10</w:t>
            </w:r>
            <w:r w:rsidR="00D757EC">
              <w:t>4</w:t>
            </w:r>
            <w:r w:rsidRPr="00D757EC">
              <w:t>,</w:t>
            </w:r>
            <w:r w:rsidR="00D757EC">
              <w:t>6</w:t>
            </w:r>
          </w:p>
        </w:tc>
      </w:tr>
      <w:tr w:rsidR="006E6FF6" w:rsidRPr="008E0413" w:rsidTr="00BC4273">
        <w:trPr>
          <w:trHeight w:val="277"/>
        </w:trPr>
        <w:tc>
          <w:tcPr>
            <w:tcW w:w="4537" w:type="dxa"/>
          </w:tcPr>
          <w:p w:rsidR="006E6FF6" w:rsidRPr="00D757EC" w:rsidRDefault="006E6FF6" w:rsidP="0040718E">
            <w:pPr>
              <w:autoSpaceDN w:val="0"/>
              <w:adjustRightInd w:val="0"/>
              <w:jc w:val="both"/>
            </w:pPr>
            <w:r w:rsidRPr="00D757EC">
              <w:lastRenderedPageBreak/>
              <w:t>Численность населения</w:t>
            </w:r>
          </w:p>
        </w:tc>
        <w:tc>
          <w:tcPr>
            <w:tcW w:w="1559" w:type="dxa"/>
          </w:tcPr>
          <w:p w:rsidR="006E6FF6" w:rsidRPr="00D757EC" w:rsidRDefault="006E6FF6" w:rsidP="0040718E">
            <w:pPr>
              <w:autoSpaceDN w:val="0"/>
              <w:adjustRightInd w:val="0"/>
              <w:jc w:val="both"/>
            </w:pPr>
            <w:r w:rsidRPr="00D757EC">
              <w:t>чел.</w:t>
            </w:r>
          </w:p>
        </w:tc>
        <w:tc>
          <w:tcPr>
            <w:tcW w:w="1417" w:type="dxa"/>
          </w:tcPr>
          <w:p w:rsidR="006E6FF6" w:rsidRPr="00D757EC" w:rsidRDefault="00D757EC" w:rsidP="0040718E">
            <w:pPr>
              <w:autoSpaceDN w:val="0"/>
              <w:adjustRightInd w:val="0"/>
              <w:jc w:val="both"/>
            </w:pPr>
            <w:r>
              <w:t>5477</w:t>
            </w:r>
          </w:p>
        </w:tc>
        <w:tc>
          <w:tcPr>
            <w:tcW w:w="1418" w:type="dxa"/>
          </w:tcPr>
          <w:p w:rsidR="006E6FF6" w:rsidRPr="00D757EC" w:rsidRDefault="00D757EC" w:rsidP="00403A6B">
            <w:pPr>
              <w:autoSpaceDN w:val="0"/>
              <w:adjustRightInd w:val="0"/>
              <w:jc w:val="both"/>
            </w:pPr>
            <w:r>
              <w:t>5436</w:t>
            </w:r>
          </w:p>
        </w:tc>
        <w:tc>
          <w:tcPr>
            <w:tcW w:w="1417" w:type="dxa"/>
          </w:tcPr>
          <w:p w:rsidR="006E6FF6" w:rsidRPr="00D757EC" w:rsidRDefault="007E6A58" w:rsidP="00D757EC">
            <w:pPr>
              <w:autoSpaceDN w:val="0"/>
              <w:adjustRightInd w:val="0"/>
              <w:jc w:val="both"/>
            </w:pPr>
            <w:r w:rsidRPr="00D757EC">
              <w:t>9</w:t>
            </w:r>
            <w:r w:rsidR="00D757EC">
              <w:t>9</w:t>
            </w:r>
            <w:r w:rsidRPr="00D757EC">
              <w:t>,</w:t>
            </w:r>
            <w:r w:rsidR="00D757EC">
              <w:t>3</w:t>
            </w:r>
          </w:p>
        </w:tc>
      </w:tr>
    </w:tbl>
    <w:p w:rsidR="006E6FF6" w:rsidRPr="008E0413" w:rsidRDefault="006E6FF6" w:rsidP="006F1FB0">
      <w:pPr>
        <w:autoSpaceDN w:val="0"/>
        <w:adjustRightInd w:val="0"/>
        <w:ind w:firstLine="567"/>
        <w:jc w:val="both"/>
        <w:rPr>
          <w:color w:val="FF0000"/>
          <w:highlight w:val="yellow"/>
        </w:rPr>
      </w:pPr>
    </w:p>
    <w:p w:rsidR="00CC485D" w:rsidRPr="00390E8F" w:rsidRDefault="006F1FB0" w:rsidP="00A30ED4">
      <w:pPr>
        <w:autoSpaceDN w:val="0"/>
        <w:adjustRightInd w:val="0"/>
        <w:spacing w:line="0" w:lineRule="atLeast"/>
        <w:ind w:firstLine="567"/>
        <w:jc w:val="both"/>
        <w:rPr>
          <w:sz w:val="26"/>
          <w:szCs w:val="26"/>
        </w:rPr>
      </w:pPr>
      <w:r w:rsidRPr="00390E8F">
        <w:rPr>
          <w:sz w:val="26"/>
          <w:szCs w:val="26"/>
        </w:rPr>
        <w:t>Основной отраслью экономики</w:t>
      </w:r>
      <w:r w:rsidR="00390E8F">
        <w:rPr>
          <w:sz w:val="26"/>
          <w:szCs w:val="26"/>
        </w:rPr>
        <w:t xml:space="preserve"> в 2015 году в</w:t>
      </w:r>
      <w:r w:rsidRPr="00390E8F">
        <w:rPr>
          <w:sz w:val="26"/>
          <w:szCs w:val="26"/>
        </w:rPr>
        <w:t xml:space="preserve"> </w:t>
      </w:r>
      <w:r w:rsidR="00D757EC" w:rsidRPr="00390E8F">
        <w:rPr>
          <w:sz w:val="26"/>
          <w:szCs w:val="26"/>
        </w:rPr>
        <w:t>МО «Игнатовское городское поселение»</w:t>
      </w:r>
      <w:r w:rsidRPr="00390E8F">
        <w:rPr>
          <w:sz w:val="26"/>
          <w:szCs w:val="26"/>
        </w:rPr>
        <w:t xml:space="preserve"> </w:t>
      </w:r>
      <w:r w:rsidR="00390E8F">
        <w:rPr>
          <w:sz w:val="26"/>
          <w:szCs w:val="26"/>
        </w:rPr>
        <w:t xml:space="preserve">является </w:t>
      </w:r>
      <w:r w:rsidR="00D757EC" w:rsidRPr="00390E8F">
        <w:rPr>
          <w:sz w:val="26"/>
          <w:szCs w:val="26"/>
        </w:rPr>
        <w:t>промышленность.</w:t>
      </w:r>
      <w:r w:rsidR="00CC485D" w:rsidRPr="00390E8F">
        <w:rPr>
          <w:sz w:val="26"/>
          <w:szCs w:val="26"/>
        </w:rPr>
        <w:t xml:space="preserve"> Объем промышленного производства по сравнению с 2014 годом увеличился почти в два раза (на 89,2%). </w:t>
      </w:r>
    </w:p>
    <w:p w:rsidR="00AF33D5" w:rsidRDefault="00CC485D" w:rsidP="00A30ED4">
      <w:pPr>
        <w:autoSpaceDN w:val="0"/>
        <w:adjustRightInd w:val="0"/>
        <w:spacing w:line="0" w:lineRule="atLeast"/>
        <w:ind w:firstLine="567"/>
        <w:jc w:val="both"/>
        <w:rPr>
          <w:sz w:val="26"/>
          <w:szCs w:val="26"/>
          <w:highlight w:val="yellow"/>
        </w:rPr>
      </w:pPr>
      <w:r w:rsidRPr="00390E8F">
        <w:rPr>
          <w:sz w:val="26"/>
          <w:szCs w:val="26"/>
        </w:rPr>
        <w:t xml:space="preserve">Значительную роль </w:t>
      </w:r>
      <w:r w:rsidR="00390E8F" w:rsidRPr="00390E8F">
        <w:rPr>
          <w:sz w:val="26"/>
          <w:szCs w:val="26"/>
        </w:rPr>
        <w:t>в пополнении казны</w:t>
      </w:r>
      <w:r w:rsidRPr="00390E8F">
        <w:rPr>
          <w:sz w:val="26"/>
          <w:szCs w:val="26"/>
        </w:rPr>
        <w:t xml:space="preserve"> городско</w:t>
      </w:r>
      <w:r w:rsidR="00390E8F" w:rsidRPr="00390E8F">
        <w:rPr>
          <w:sz w:val="26"/>
          <w:szCs w:val="26"/>
        </w:rPr>
        <w:t>го</w:t>
      </w:r>
      <w:r w:rsidRPr="00390E8F">
        <w:rPr>
          <w:sz w:val="26"/>
          <w:szCs w:val="26"/>
        </w:rPr>
        <w:t xml:space="preserve"> поселени</w:t>
      </w:r>
      <w:r w:rsidR="00390E8F" w:rsidRPr="00390E8F">
        <w:rPr>
          <w:sz w:val="26"/>
          <w:szCs w:val="26"/>
        </w:rPr>
        <w:t>я</w:t>
      </w:r>
      <w:r w:rsidRPr="00390E8F">
        <w:rPr>
          <w:sz w:val="26"/>
          <w:szCs w:val="26"/>
        </w:rPr>
        <w:t xml:space="preserve"> составляет сельское хозяйство. В данной отрасли производство продукции повысилось на 16,5% к уровню 2014 года. Основными</w:t>
      </w:r>
      <w:r w:rsidR="00390E8F" w:rsidRPr="00390E8F">
        <w:rPr>
          <w:sz w:val="26"/>
          <w:szCs w:val="26"/>
        </w:rPr>
        <w:t xml:space="preserve"> направлениями</w:t>
      </w:r>
      <w:r w:rsidRPr="00390E8F">
        <w:rPr>
          <w:sz w:val="26"/>
          <w:szCs w:val="26"/>
        </w:rPr>
        <w:t xml:space="preserve"> отрасли сельско</w:t>
      </w:r>
      <w:r w:rsidR="00390E8F" w:rsidRPr="00390E8F">
        <w:rPr>
          <w:sz w:val="26"/>
          <w:szCs w:val="26"/>
        </w:rPr>
        <w:t>хозяйственного производства</w:t>
      </w:r>
      <w:r w:rsidRPr="00390E8F">
        <w:rPr>
          <w:sz w:val="26"/>
          <w:szCs w:val="26"/>
        </w:rPr>
        <w:t xml:space="preserve"> являются молочное и мясное скотоводство</w:t>
      </w:r>
      <w:r w:rsidR="00390E8F" w:rsidRPr="00390E8F">
        <w:rPr>
          <w:sz w:val="26"/>
          <w:szCs w:val="26"/>
        </w:rPr>
        <w:t>. Выручка сельхозпредприятий увеличилась на 19,4% по сравнении с 2014 годом.</w:t>
      </w:r>
      <w:r w:rsidR="00D757EC" w:rsidRPr="00390E8F">
        <w:rPr>
          <w:sz w:val="26"/>
          <w:szCs w:val="26"/>
        </w:rPr>
        <w:t xml:space="preserve"> </w:t>
      </w:r>
    </w:p>
    <w:p w:rsidR="00AF33D5" w:rsidRPr="00AF33D5" w:rsidRDefault="00AF33D5" w:rsidP="00A30ED4">
      <w:pPr>
        <w:autoSpaceDN w:val="0"/>
        <w:adjustRightInd w:val="0"/>
        <w:spacing w:line="0" w:lineRule="atLeast"/>
        <w:ind w:firstLine="567"/>
        <w:jc w:val="both"/>
        <w:rPr>
          <w:sz w:val="26"/>
          <w:szCs w:val="26"/>
        </w:rPr>
      </w:pPr>
      <w:r w:rsidRPr="00AF33D5">
        <w:rPr>
          <w:sz w:val="26"/>
          <w:szCs w:val="26"/>
        </w:rPr>
        <w:t>Обороты розничной торговли и общественного питания по сравнению с показателями прошлого года имеют незначительный рост на 1,9%</w:t>
      </w:r>
      <w:r>
        <w:rPr>
          <w:sz w:val="26"/>
          <w:szCs w:val="26"/>
        </w:rPr>
        <w:t>.</w:t>
      </w:r>
      <w:r w:rsidRPr="00AF33D5">
        <w:rPr>
          <w:sz w:val="26"/>
          <w:szCs w:val="26"/>
        </w:rPr>
        <w:t xml:space="preserve"> </w:t>
      </w:r>
    </w:p>
    <w:p w:rsidR="008F0390" w:rsidRPr="008E0413" w:rsidRDefault="006F1FB0" w:rsidP="00A30ED4">
      <w:pPr>
        <w:autoSpaceDN w:val="0"/>
        <w:adjustRightInd w:val="0"/>
        <w:ind w:firstLine="567"/>
        <w:jc w:val="both"/>
        <w:rPr>
          <w:szCs w:val="26"/>
          <w:highlight w:val="yellow"/>
        </w:rPr>
      </w:pPr>
      <w:r w:rsidRPr="008E0413">
        <w:rPr>
          <w:sz w:val="26"/>
          <w:szCs w:val="26"/>
          <w:highlight w:val="yellow"/>
        </w:rPr>
        <w:t xml:space="preserve"> </w:t>
      </w:r>
    </w:p>
    <w:p w:rsidR="00341765" w:rsidRPr="002966EF" w:rsidRDefault="00604184" w:rsidP="00D53FD2">
      <w:pPr>
        <w:spacing w:line="0" w:lineRule="atLeast"/>
        <w:ind w:firstLine="709"/>
        <w:jc w:val="center"/>
        <w:rPr>
          <w:b/>
          <w:sz w:val="26"/>
          <w:szCs w:val="26"/>
        </w:rPr>
      </w:pPr>
      <w:r w:rsidRPr="002966EF">
        <w:rPr>
          <w:b/>
          <w:sz w:val="26"/>
          <w:szCs w:val="26"/>
        </w:rPr>
        <w:t xml:space="preserve">3. </w:t>
      </w:r>
      <w:r w:rsidR="008F0390" w:rsidRPr="002966EF">
        <w:rPr>
          <w:b/>
          <w:sz w:val="26"/>
          <w:szCs w:val="26"/>
        </w:rPr>
        <w:t xml:space="preserve">Внешняя проверка годового отчета об исполнении бюджета муниципального образования </w:t>
      </w:r>
      <w:r w:rsidR="00377457" w:rsidRPr="002966EF">
        <w:rPr>
          <w:b/>
          <w:sz w:val="26"/>
          <w:szCs w:val="26"/>
        </w:rPr>
        <w:t>«</w:t>
      </w:r>
      <w:r w:rsidR="002966EF">
        <w:rPr>
          <w:b/>
          <w:sz w:val="26"/>
          <w:szCs w:val="26"/>
        </w:rPr>
        <w:t>Игнатовское городское поселение</w:t>
      </w:r>
      <w:r w:rsidR="00377457" w:rsidRPr="002966EF">
        <w:rPr>
          <w:b/>
          <w:sz w:val="26"/>
          <w:szCs w:val="26"/>
        </w:rPr>
        <w:t>»</w:t>
      </w:r>
      <w:r w:rsidR="002966EF">
        <w:rPr>
          <w:b/>
          <w:sz w:val="26"/>
          <w:szCs w:val="26"/>
        </w:rPr>
        <w:t xml:space="preserve"> Майнского района Ульяновской области</w:t>
      </w:r>
      <w:r w:rsidR="008F0390" w:rsidRPr="002966EF">
        <w:rPr>
          <w:b/>
          <w:sz w:val="26"/>
          <w:szCs w:val="26"/>
        </w:rPr>
        <w:t xml:space="preserve"> за 201</w:t>
      </w:r>
      <w:r w:rsidR="002966EF">
        <w:rPr>
          <w:b/>
          <w:sz w:val="26"/>
          <w:szCs w:val="26"/>
        </w:rPr>
        <w:t>5</w:t>
      </w:r>
      <w:r w:rsidRPr="002966EF">
        <w:rPr>
          <w:b/>
          <w:sz w:val="26"/>
          <w:szCs w:val="26"/>
        </w:rPr>
        <w:t xml:space="preserve"> </w:t>
      </w:r>
      <w:r w:rsidR="008F0390" w:rsidRPr="002966EF">
        <w:rPr>
          <w:b/>
          <w:sz w:val="26"/>
          <w:szCs w:val="26"/>
        </w:rPr>
        <w:t>год</w:t>
      </w:r>
      <w:r w:rsidR="00A30ED4">
        <w:rPr>
          <w:b/>
          <w:sz w:val="26"/>
          <w:szCs w:val="26"/>
        </w:rPr>
        <w:t>.</w:t>
      </w:r>
    </w:p>
    <w:p w:rsidR="00AE2554" w:rsidRPr="008E0413" w:rsidRDefault="00AE2554" w:rsidP="003A3B7B">
      <w:pPr>
        <w:spacing w:line="276" w:lineRule="auto"/>
        <w:ind w:firstLine="709"/>
        <w:jc w:val="center"/>
        <w:rPr>
          <w:b/>
          <w:i/>
          <w:sz w:val="26"/>
          <w:szCs w:val="26"/>
          <w:highlight w:val="yellow"/>
        </w:rPr>
      </w:pPr>
    </w:p>
    <w:p w:rsidR="00BE4541" w:rsidRPr="002966EF" w:rsidRDefault="00BE4541" w:rsidP="00A30ED4">
      <w:pPr>
        <w:spacing w:line="0" w:lineRule="atLeast"/>
        <w:ind w:firstLine="720"/>
        <w:jc w:val="both"/>
        <w:rPr>
          <w:sz w:val="26"/>
          <w:szCs w:val="26"/>
        </w:rPr>
      </w:pPr>
      <w:r w:rsidRPr="002966EF">
        <w:rPr>
          <w:sz w:val="26"/>
          <w:szCs w:val="26"/>
        </w:rPr>
        <w:t xml:space="preserve">В соответствии с пунктами 1, 4 статьи 264.4 БК РФ </w:t>
      </w:r>
      <w:r w:rsidRPr="00AF33D5">
        <w:rPr>
          <w:sz w:val="26"/>
          <w:szCs w:val="26"/>
        </w:rPr>
        <w:t>и статьей 39 Положения о бюджетном процессе в муниципальном образовании «</w:t>
      </w:r>
      <w:r w:rsidR="002966EF" w:rsidRPr="00AF33D5">
        <w:rPr>
          <w:sz w:val="26"/>
          <w:szCs w:val="26"/>
        </w:rPr>
        <w:t>Игнатовское городское поселение</w:t>
      </w:r>
      <w:r w:rsidRPr="00AF33D5">
        <w:rPr>
          <w:sz w:val="26"/>
          <w:szCs w:val="26"/>
        </w:rPr>
        <w:t>»</w:t>
      </w:r>
      <w:r w:rsidR="002966EF" w:rsidRPr="00AF33D5">
        <w:rPr>
          <w:sz w:val="26"/>
          <w:szCs w:val="26"/>
        </w:rPr>
        <w:t xml:space="preserve"> Майнского района Ульяновской области</w:t>
      </w:r>
      <w:r w:rsidRPr="00AF33D5">
        <w:rPr>
          <w:sz w:val="26"/>
          <w:szCs w:val="26"/>
        </w:rPr>
        <w:t xml:space="preserve">  </w:t>
      </w:r>
      <w:r w:rsidRPr="002966EF">
        <w:rPr>
          <w:sz w:val="26"/>
          <w:szCs w:val="26"/>
        </w:rPr>
        <w:t>(далее – Положение о бюджетном процессе) Контрольно-счетной комиссией для подготовки заключения на Отчет об исполнении бюджета проведена проверка годовой бюджетной отчетности 2 главных администраторов бюджетных средств:</w:t>
      </w:r>
    </w:p>
    <w:p w:rsidR="002966EF" w:rsidRPr="0020173E" w:rsidRDefault="002966EF" w:rsidP="00A30ED4">
      <w:pPr>
        <w:numPr>
          <w:ilvl w:val="0"/>
          <w:numId w:val="37"/>
        </w:numPr>
        <w:spacing w:line="0" w:lineRule="atLeast"/>
        <w:ind w:left="720"/>
        <w:jc w:val="both"/>
        <w:rPr>
          <w:color w:val="000000"/>
          <w:sz w:val="26"/>
          <w:szCs w:val="26"/>
        </w:rPr>
      </w:pPr>
      <w:r w:rsidRPr="0020173E">
        <w:rPr>
          <w:color w:val="000000"/>
          <w:sz w:val="26"/>
          <w:szCs w:val="26"/>
        </w:rPr>
        <w:t>Финансовый отдел администрации муниципального образования «Игнатовское городское поселение»;</w:t>
      </w:r>
    </w:p>
    <w:p w:rsidR="002966EF" w:rsidRPr="002966EF" w:rsidRDefault="002966EF" w:rsidP="00A30ED4">
      <w:pPr>
        <w:spacing w:line="0" w:lineRule="atLeast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 </w:t>
      </w:r>
      <w:r w:rsidRPr="002966EF">
        <w:rPr>
          <w:color w:val="000000"/>
          <w:sz w:val="26"/>
          <w:szCs w:val="26"/>
        </w:rPr>
        <w:t xml:space="preserve">Администрация муниципального образования «Игнатовское городское поселение». </w:t>
      </w:r>
    </w:p>
    <w:p w:rsidR="002966EF" w:rsidRPr="008E0413" w:rsidRDefault="002966EF" w:rsidP="00A30ED4">
      <w:pPr>
        <w:spacing w:line="0" w:lineRule="atLeast"/>
        <w:ind w:firstLine="720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  </w:t>
      </w:r>
    </w:p>
    <w:p w:rsidR="002966EF" w:rsidRPr="0020173E" w:rsidRDefault="002966EF" w:rsidP="00A30ED4">
      <w:pPr>
        <w:pStyle w:val="31"/>
        <w:spacing w:line="0" w:lineRule="atLeast"/>
        <w:rPr>
          <w:color w:val="000000"/>
          <w:szCs w:val="26"/>
        </w:rPr>
      </w:pPr>
      <w:r w:rsidRPr="0020173E">
        <w:rPr>
          <w:color w:val="000000"/>
          <w:szCs w:val="26"/>
        </w:rPr>
        <w:t xml:space="preserve">Проверены: </w:t>
      </w:r>
    </w:p>
    <w:p w:rsidR="002966EF" w:rsidRPr="00110F1A" w:rsidRDefault="002966EF" w:rsidP="00A30ED4">
      <w:pPr>
        <w:pStyle w:val="31"/>
        <w:spacing w:line="0" w:lineRule="atLeast"/>
        <w:rPr>
          <w:szCs w:val="26"/>
        </w:rPr>
      </w:pPr>
      <w:r w:rsidRPr="00110F1A">
        <w:rPr>
          <w:szCs w:val="26"/>
        </w:rPr>
        <w:t xml:space="preserve">- соответствие бюджетной отчетности главных администраторов бюджетных средств Решению Совета депутатов муниципального образования «Игнатовское городское поселение»  от </w:t>
      </w:r>
      <w:r w:rsidRPr="00ED3B5E">
        <w:rPr>
          <w:szCs w:val="26"/>
        </w:rPr>
        <w:t>1</w:t>
      </w:r>
      <w:r w:rsidR="00ED3B5E" w:rsidRPr="00ED3B5E">
        <w:rPr>
          <w:szCs w:val="26"/>
        </w:rPr>
        <w:t>8</w:t>
      </w:r>
      <w:r w:rsidRPr="00ED3B5E">
        <w:rPr>
          <w:szCs w:val="26"/>
        </w:rPr>
        <w:t>.12.201</w:t>
      </w:r>
      <w:r w:rsidR="00ED3B5E" w:rsidRPr="00ED3B5E">
        <w:rPr>
          <w:szCs w:val="26"/>
        </w:rPr>
        <w:t>4</w:t>
      </w:r>
      <w:r w:rsidRPr="00ED3B5E">
        <w:rPr>
          <w:szCs w:val="26"/>
        </w:rPr>
        <w:t xml:space="preserve">г. № </w:t>
      </w:r>
      <w:r w:rsidR="00ED3B5E" w:rsidRPr="00ED3B5E">
        <w:rPr>
          <w:szCs w:val="26"/>
        </w:rPr>
        <w:t>19</w:t>
      </w:r>
      <w:r w:rsidRPr="00ED3B5E">
        <w:rPr>
          <w:szCs w:val="26"/>
        </w:rPr>
        <w:t>/</w:t>
      </w:r>
      <w:r w:rsidR="00ED3B5E" w:rsidRPr="00ED3B5E">
        <w:rPr>
          <w:szCs w:val="26"/>
        </w:rPr>
        <w:t>39</w:t>
      </w:r>
      <w:r w:rsidRPr="00110F1A">
        <w:rPr>
          <w:szCs w:val="26"/>
        </w:rPr>
        <w:t xml:space="preserve"> «О бюджете муниципального образования «Игнатовское городское поселение»</w:t>
      </w:r>
      <w:r w:rsidR="00ED3B5E">
        <w:rPr>
          <w:szCs w:val="26"/>
        </w:rPr>
        <w:t xml:space="preserve"> Майнского района Ульяновской области</w:t>
      </w:r>
      <w:r w:rsidRPr="00110F1A">
        <w:rPr>
          <w:szCs w:val="26"/>
        </w:rPr>
        <w:t xml:space="preserve"> на 201</w:t>
      </w:r>
      <w:r>
        <w:rPr>
          <w:szCs w:val="26"/>
        </w:rPr>
        <w:t>5</w:t>
      </w:r>
      <w:r w:rsidRPr="00110F1A">
        <w:rPr>
          <w:szCs w:val="26"/>
        </w:rPr>
        <w:t xml:space="preserve"> год»  (далее – Решение Совета депутатов № </w:t>
      </w:r>
      <w:r w:rsidR="00ED3B5E">
        <w:rPr>
          <w:szCs w:val="26"/>
        </w:rPr>
        <w:t>19</w:t>
      </w:r>
      <w:r w:rsidRPr="00ED3B5E">
        <w:rPr>
          <w:szCs w:val="26"/>
        </w:rPr>
        <w:t>/</w:t>
      </w:r>
      <w:r w:rsidR="00ED3B5E" w:rsidRPr="00ED3B5E">
        <w:rPr>
          <w:szCs w:val="26"/>
        </w:rPr>
        <w:t>39</w:t>
      </w:r>
      <w:r w:rsidRPr="00ED3B5E">
        <w:rPr>
          <w:szCs w:val="26"/>
        </w:rPr>
        <w:t>);</w:t>
      </w:r>
    </w:p>
    <w:p w:rsidR="002966EF" w:rsidRPr="00110F1A" w:rsidRDefault="002966EF" w:rsidP="00A30ED4">
      <w:pPr>
        <w:spacing w:line="0" w:lineRule="atLeast"/>
        <w:ind w:firstLine="720"/>
        <w:jc w:val="both"/>
        <w:rPr>
          <w:sz w:val="26"/>
          <w:szCs w:val="26"/>
        </w:rPr>
      </w:pPr>
      <w:r w:rsidRPr="00110F1A">
        <w:rPr>
          <w:sz w:val="26"/>
          <w:szCs w:val="26"/>
        </w:rPr>
        <w:t>- полнота представленной главным администратором  бюджетных средств бюджетной отчетности за 201</w:t>
      </w:r>
      <w:r>
        <w:rPr>
          <w:sz w:val="26"/>
          <w:szCs w:val="26"/>
        </w:rPr>
        <w:t>5</w:t>
      </w:r>
      <w:r w:rsidRPr="00110F1A">
        <w:rPr>
          <w:sz w:val="26"/>
          <w:szCs w:val="26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(далее – Инструкция № 191н).</w:t>
      </w:r>
    </w:p>
    <w:p w:rsidR="002966EF" w:rsidRPr="00110F1A" w:rsidRDefault="002966EF" w:rsidP="00A30ED4">
      <w:pPr>
        <w:pStyle w:val="31"/>
        <w:spacing w:line="0" w:lineRule="atLeast"/>
        <w:rPr>
          <w:szCs w:val="26"/>
        </w:rPr>
      </w:pPr>
      <w:r w:rsidRPr="00110F1A">
        <w:rPr>
          <w:szCs w:val="26"/>
        </w:rPr>
        <w:t>Контрольно-счетной комиссией проведена внешняя проверка годовой бюджетной отчетности по всем представившим бюджетную отчетность главным администраторам бюджетных средств, а также получателям бюджетных средств, в том числе:</w:t>
      </w:r>
    </w:p>
    <w:p w:rsidR="002966EF" w:rsidRPr="00110F1A" w:rsidRDefault="002966EF" w:rsidP="00A30ED4">
      <w:pPr>
        <w:pStyle w:val="31"/>
        <w:spacing w:line="0" w:lineRule="atLeast"/>
        <w:rPr>
          <w:szCs w:val="26"/>
        </w:rPr>
      </w:pPr>
      <w:r w:rsidRPr="00110F1A">
        <w:rPr>
          <w:szCs w:val="26"/>
        </w:rPr>
        <w:t>МУ Финансовое управление администрации МО «Игнатовское городское поселение»</w:t>
      </w:r>
      <w:r w:rsidR="00ED3B5E">
        <w:rPr>
          <w:szCs w:val="26"/>
        </w:rPr>
        <w:t xml:space="preserve"> Майнского района Ульяновской области</w:t>
      </w:r>
      <w:r w:rsidRPr="00110F1A">
        <w:rPr>
          <w:szCs w:val="26"/>
        </w:rPr>
        <w:t>;</w:t>
      </w:r>
    </w:p>
    <w:p w:rsidR="002966EF" w:rsidRPr="00110F1A" w:rsidRDefault="002966EF" w:rsidP="00A30ED4">
      <w:pPr>
        <w:pStyle w:val="31"/>
        <w:spacing w:line="0" w:lineRule="atLeast"/>
        <w:rPr>
          <w:szCs w:val="26"/>
        </w:rPr>
      </w:pPr>
      <w:r w:rsidRPr="00110F1A">
        <w:rPr>
          <w:szCs w:val="26"/>
        </w:rPr>
        <w:t>МУ Администрация муниципального образования «Игнатовское городское поселение»</w:t>
      </w:r>
      <w:r w:rsidR="00ED3B5E">
        <w:rPr>
          <w:szCs w:val="26"/>
        </w:rPr>
        <w:t xml:space="preserve"> Майнского района Ульяновской области</w:t>
      </w:r>
      <w:r w:rsidRPr="00110F1A">
        <w:rPr>
          <w:szCs w:val="26"/>
        </w:rPr>
        <w:t>.</w:t>
      </w:r>
    </w:p>
    <w:p w:rsidR="002966EF" w:rsidRPr="00110F1A" w:rsidRDefault="002966EF" w:rsidP="00A30ED4">
      <w:pPr>
        <w:pStyle w:val="31"/>
        <w:spacing w:line="0" w:lineRule="atLeast"/>
        <w:ind w:firstLine="708"/>
        <w:rPr>
          <w:szCs w:val="26"/>
        </w:rPr>
      </w:pPr>
      <w:r w:rsidRPr="00110F1A">
        <w:rPr>
          <w:szCs w:val="26"/>
        </w:rPr>
        <w:t>Проведен сравнительный анализ данных Главной книги за 201</w:t>
      </w:r>
      <w:r w:rsidR="00F304E2">
        <w:rPr>
          <w:szCs w:val="26"/>
        </w:rPr>
        <w:t>5</w:t>
      </w:r>
      <w:r w:rsidRPr="00110F1A">
        <w:rPr>
          <w:szCs w:val="26"/>
        </w:rPr>
        <w:t xml:space="preserve"> год и баланса получателей бюджетных средств. </w:t>
      </w:r>
    </w:p>
    <w:p w:rsidR="002966EF" w:rsidRPr="008F0493" w:rsidRDefault="002966EF" w:rsidP="00A30ED4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493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304E2">
        <w:rPr>
          <w:rFonts w:ascii="Times New Roman" w:hAnsi="Times New Roman" w:cs="Times New Roman"/>
          <w:sz w:val="26"/>
          <w:szCs w:val="26"/>
        </w:rPr>
        <w:t xml:space="preserve"> </w:t>
      </w:r>
      <w:r w:rsidRPr="008F0493">
        <w:rPr>
          <w:rFonts w:ascii="Times New Roman" w:hAnsi="Times New Roman" w:cs="Times New Roman"/>
          <w:sz w:val="26"/>
          <w:szCs w:val="26"/>
        </w:rPr>
        <w:t xml:space="preserve"> В нарушение п.п. 11.1, 11.2  состав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</w:t>
      </w:r>
      <w:r w:rsidRPr="00F304E2">
        <w:rPr>
          <w:rFonts w:ascii="Times New Roman" w:hAnsi="Times New Roman" w:cs="Times New Roman"/>
          <w:sz w:val="26"/>
          <w:szCs w:val="26"/>
        </w:rPr>
        <w:t>дефицита</w:t>
      </w:r>
      <w:r w:rsidRPr="008F0493">
        <w:rPr>
          <w:rFonts w:ascii="Times New Roman" w:hAnsi="Times New Roman" w:cs="Times New Roman"/>
          <w:sz w:val="26"/>
          <w:szCs w:val="26"/>
        </w:rPr>
        <w:t xml:space="preserve"> бюджета, главного администратора, администратора доходов бюджета бюджетная отчетность представлена не  в полном объеме.</w:t>
      </w:r>
    </w:p>
    <w:p w:rsidR="0041001B" w:rsidRPr="00AC320A" w:rsidRDefault="0041001B" w:rsidP="00A30ED4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20A">
        <w:rPr>
          <w:rFonts w:ascii="Times New Roman" w:hAnsi="Times New Roman" w:cs="Times New Roman"/>
          <w:sz w:val="26"/>
          <w:szCs w:val="26"/>
        </w:rPr>
        <w:t>В нарушение ст. 242 Бюджетного кодекса РФ п</w:t>
      </w:r>
      <w:r w:rsidR="00187D57" w:rsidRPr="00AC320A">
        <w:rPr>
          <w:rFonts w:ascii="Times New Roman" w:hAnsi="Times New Roman" w:cs="Times New Roman"/>
          <w:sz w:val="26"/>
          <w:szCs w:val="26"/>
        </w:rPr>
        <w:t xml:space="preserve">ри </w:t>
      </w:r>
      <w:r w:rsidRPr="00AC320A">
        <w:rPr>
          <w:rFonts w:ascii="Times New Roman" w:hAnsi="Times New Roman" w:cs="Times New Roman"/>
          <w:sz w:val="26"/>
          <w:szCs w:val="26"/>
        </w:rPr>
        <w:t xml:space="preserve">проверке годовой бюджетной отчетности МУ «Управление образования администрации МО «Майнский район» выявлена переплата по налогам в сумме </w:t>
      </w:r>
      <w:r w:rsidR="00AC320A">
        <w:rPr>
          <w:rFonts w:ascii="Times New Roman" w:hAnsi="Times New Roman" w:cs="Times New Roman"/>
          <w:sz w:val="26"/>
          <w:szCs w:val="26"/>
        </w:rPr>
        <w:t>25,298</w:t>
      </w:r>
      <w:r w:rsidRPr="00AC320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92518" w:rsidRPr="00AC320A">
        <w:rPr>
          <w:rFonts w:ascii="Times New Roman" w:hAnsi="Times New Roman" w:cs="Times New Roman"/>
          <w:sz w:val="26"/>
          <w:szCs w:val="26"/>
        </w:rPr>
        <w:t>.</w:t>
      </w:r>
      <w:r w:rsidRPr="00AC32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01B" w:rsidRPr="008E0413" w:rsidRDefault="0041001B" w:rsidP="009D7EF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341765" w:rsidRPr="00F304E2" w:rsidRDefault="00AB4589" w:rsidP="00AB4589">
      <w:pPr>
        <w:spacing w:line="276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</w:t>
      </w:r>
      <w:r w:rsidR="009C3E2F">
        <w:rPr>
          <w:b/>
          <w:bCs/>
          <w:iCs/>
          <w:sz w:val="26"/>
          <w:szCs w:val="26"/>
        </w:rPr>
        <w:t>4</w:t>
      </w:r>
      <w:r>
        <w:rPr>
          <w:b/>
          <w:bCs/>
          <w:iCs/>
          <w:sz w:val="26"/>
          <w:szCs w:val="26"/>
        </w:rPr>
        <w:t>.</w:t>
      </w:r>
      <w:r w:rsidR="00A30ED4">
        <w:rPr>
          <w:b/>
          <w:bCs/>
          <w:iCs/>
          <w:sz w:val="26"/>
          <w:szCs w:val="26"/>
        </w:rPr>
        <w:t xml:space="preserve"> </w:t>
      </w:r>
      <w:r w:rsidR="008F0390" w:rsidRPr="00F304E2">
        <w:rPr>
          <w:b/>
          <w:bCs/>
          <w:iCs/>
          <w:sz w:val="26"/>
          <w:szCs w:val="26"/>
        </w:rPr>
        <w:t>Организация бюджетного процесса в муниципальном образовании</w:t>
      </w:r>
      <w:r w:rsidR="00A30ED4">
        <w:rPr>
          <w:b/>
          <w:bCs/>
          <w:iCs/>
          <w:sz w:val="26"/>
          <w:szCs w:val="26"/>
        </w:rPr>
        <w:t>.</w:t>
      </w:r>
    </w:p>
    <w:p w:rsidR="00392518" w:rsidRDefault="00392518" w:rsidP="003A3B7B">
      <w:pPr>
        <w:spacing w:line="276" w:lineRule="auto"/>
        <w:ind w:firstLine="709"/>
        <w:jc w:val="center"/>
        <w:rPr>
          <w:b/>
          <w:bCs/>
          <w:i/>
          <w:iCs/>
          <w:sz w:val="26"/>
          <w:szCs w:val="26"/>
          <w:highlight w:val="yellow"/>
        </w:rPr>
      </w:pPr>
    </w:p>
    <w:p w:rsidR="00DD676B" w:rsidRPr="00110F1A" w:rsidRDefault="00DD676B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110F1A">
        <w:rPr>
          <w:sz w:val="26"/>
          <w:szCs w:val="26"/>
        </w:rPr>
        <w:t>Бюджетный процесс в муниципальном образовании «Игнатовское городское поселение»</w:t>
      </w:r>
      <w:r w:rsidR="00AC320A">
        <w:rPr>
          <w:sz w:val="26"/>
          <w:szCs w:val="26"/>
        </w:rPr>
        <w:t xml:space="preserve"> Майнского района Ульяновской области</w:t>
      </w:r>
      <w:r w:rsidRPr="00110F1A">
        <w:rPr>
          <w:sz w:val="26"/>
          <w:szCs w:val="26"/>
        </w:rPr>
        <w:t xml:space="preserve"> основывался на положениях Бюджетного кодекса Российской Федерации (с учетом внесенных в него изменений), бюджетного законодательства Ульяновской области, Устава муниципального образования «Игнатовское городское поселение», Положения о бюджетном процессе в муниципальном образовании «Игнатовское городское поселение». </w:t>
      </w:r>
    </w:p>
    <w:p w:rsidR="00DD676B" w:rsidRPr="00110F1A" w:rsidRDefault="00DD676B" w:rsidP="00A30ED4">
      <w:pPr>
        <w:pStyle w:val="31"/>
        <w:spacing w:line="0" w:lineRule="atLeast"/>
        <w:ind w:firstLine="709"/>
        <w:rPr>
          <w:szCs w:val="26"/>
        </w:rPr>
      </w:pPr>
      <w:r w:rsidRPr="00110F1A">
        <w:rPr>
          <w:szCs w:val="26"/>
        </w:rPr>
        <w:t>Утверждение бюджета поселения на 201</w:t>
      </w:r>
      <w:r>
        <w:rPr>
          <w:szCs w:val="26"/>
        </w:rPr>
        <w:t>5</w:t>
      </w:r>
      <w:r w:rsidRPr="00110F1A">
        <w:rPr>
          <w:szCs w:val="26"/>
        </w:rPr>
        <w:t xml:space="preserve">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 </w:t>
      </w:r>
    </w:p>
    <w:p w:rsidR="00DD676B" w:rsidRPr="00AC320A" w:rsidRDefault="00DD676B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110F1A">
        <w:rPr>
          <w:sz w:val="26"/>
          <w:szCs w:val="26"/>
        </w:rPr>
        <w:t>Решением Совета депутатов муниципального образования «Игнатовское городское поселение»</w:t>
      </w:r>
      <w:r w:rsidR="00AC320A">
        <w:rPr>
          <w:sz w:val="26"/>
          <w:szCs w:val="26"/>
        </w:rPr>
        <w:t xml:space="preserve"> Майнского района Ульяновской области</w:t>
      </w:r>
      <w:r w:rsidRPr="00110F1A">
        <w:rPr>
          <w:sz w:val="26"/>
          <w:szCs w:val="26"/>
        </w:rPr>
        <w:t xml:space="preserve"> от </w:t>
      </w:r>
      <w:r w:rsidRPr="00AC320A">
        <w:rPr>
          <w:sz w:val="26"/>
          <w:szCs w:val="26"/>
        </w:rPr>
        <w:t>1</w:t>
      </w:r>
      <w:r w:rsidR="00AC320A" w:rsidRPr="00AC320A">
        <w:rPr>
          <w:sz w:val="26"/>
          <w:szCs w:val="26"/>
        </w:rPr>
        <w:t>8</w:t>
      </w:r>
      <w:r w:rsidRPr="00AC320A">
        <w:rPr>
          <w:sz w:val="26"/>
          <w:szCs w:val="26"/>
        </w:rPr>
        <w:t>.12.201</w:t>
      </w:r>
      <w:r w:rsidR="00AC320A" w:rsidRPr="00AC320A">
        <w:rPr>
          <w:sz w:val="26"/>
          <w:szCs w:val="26"/>
        </w:rPr>
        <w:t>4</w:t>
      </w:r>
      <w:r w:rsidRPr="00AC320A">
        <w:rPr>
          <w:sz w:val="26"/>
          <w:szCs w:val="26"/>
        </w:rPr>
        <w:t xml:space="preserve">г. № </w:t>
      </w:r>
      <w:r w:rsidR="00AC320A" w:rsidRPr="00AC320A">
        <w:rPr>
          <w:sz w:val="26"/>
          <w:szCs w:val="26"/>
        </w:rPr>
        <w:t>19</w:t>
      </w:r>
      <w:r w:rsidRPr="00AC320A">
        <w:rPr>
          <w:sz w:val="26"/>
          <w:szCs w:val="26"/>
        </w:rPr>
        <w:t>/</w:t>
      </w:r>
      <w:r w:rsidR="00AC320A">
        <w:rPr>
          <w:sz w:val="26"/>
          <w:szCs w:val="26"/>
        </w:rPr>
        <w:t>39</w:t>
      </w:r>
      <w:r w:rsidRPr="00110F1A">
        <w:rPr>
          <w:sz w:val="26"/>
          <w:szCs w:val="26"/>
        </w:rPr>
        <w:t xml:space="preserve"> «О бюджете муниципального образования «Игнатовское городское поселение» Майнского района Ульяновской области на 201</w:t>
      </w:r>
      <w:r>
        <w:rPr>
          <w:sz w:val="26"/>
          <w:szCs w:val="26"/>
        </w:rPr>
        <w:t>5</w:t>
      </w:r>
      <w:r w:rsidRPr="00110F1A">
        <w:rPr>
          <w:sz w:val="26"/>
          <w:szCs w:val="26"/>
        </w:rPr>
        <w:t xml:space="preserve"> год»  бюджет поселения был утвержден по доходам – </w:t>
      </w:r>
      <w:r w:rsidRPr="00AC320A">
        <w:rPr>
          <w:sz w:val="26"/>
          <w:szCs w:val="26"/>
        </w:rPr>
        <w:t>8</w:t>
      </w:r>
      <w:r w:rsidR="00AC320A" w:rsidRPr="00AC320A">
        <w:rPr>
          <w:sz w:val="26"/>
          <w:szCs w:val="26"/>
        </w:rPr>
        <w:t>747</w:t>
      </w:r>
      <w:r w:rsidRPr="00AC320A">
        <w:rPr>
          <w:sz w:val="26"/>
          <w:szCs w:val="26"/>
        </w:rPr>
        <w:t>,6</w:t>
      </w:r>
      <w:r w:rsidR="00AC320A" w:rsidRPr="00AC320A">
        <w:rPr>
          <w:sz w:val="26"/>
          <w:szCs w:val="26"/>
        </w:rPr>
        <w:t>2</w:t>
      </w:r>
      <w:r w:rsidRPr="00AC320A">
        <w:rPr>
          <w:sz w:val="26"/>
          <w:szCs w:val="26"/>
        </w:rPr>
        <w:t>8 тыс. руб., по расходам в сумме 9</w:t>
      </w:r>
      <w:r w:rsidR="00AC320A" w:rsidRPr="00AC320A">
        <w:rPr>
          <w:sz w:val="26"/>
          <w:szCs w:val="26"/>
        </w:rPr>
        <w:t>047</w:t>
      </w:r>
      <w:r w:rsidRPr="00AC320A">
        <w:rPr>
          <w:sz w:val="26"/>
          <w:szCs w:val="26"/>
        </w:rPr>
        <w:t>,6</w:t>
      </w:r>
      <w:r w:rsidR="00AC320A" w:rsidRPr="00AC320A">
        <w:rPr>
          <w:sz w:val="26"/>
          <w:szCs w:val="26"/>
        </w:rPr>
        <w:t>2</w:t>
      </w:r>
      <w:r w:rsidRPr="00AC320A">
        <w:rPr>
          <w:sz w:val="26"/>
          <w:szCs w:val="26"/>
        </w:rPr>
        <w:t>8 тыс. рублей.</w:t>
      </w:r>
    </w:p>
    <w:p w:rsidR="00DD676B" w:rsidRPr="00110F1A" w:rsidRDefault="00DD676B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AC320A">
        <w:rPr>
          <w:sz w:val="26"/>
          <w:szCs w:val="26"/>
        </w:rPr>
        <w:t>Дефицит бюджет был запланирован на уровне 310,00 тыс. рублей.</w:t>
      </w:r>
      <w:r w:rsidRPr="00110F1A">
        <w:rPr>
          <w:sz w:val="26"/>
          <w:szCs w:val="26"/>
        </w:rPr>
        <w:t xml:space="preserve"> </w:t>
      </w:r>
    </w:p>
    <w:p w:rsidR="00DD676B" w:rsidRPr="00D7519A" w:rsidRDefault="00DD676B" w:rsidP="00A30ED4">
      <w:pPr>
        <w:pStyle w:val="a6"/>
        <w:tabs>
          <w:tab w:val="left" w:pos="1260"/>
        </w:tabs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6F555A">
        <w:rPr>
          <w:sz w:val="26"/>
          <w:szCs w:val="26"/>
        </w:rPr>
        <w:t>Решениями  Совета депутатов муниципального образования «Игнатовское городское поселение»</w:t>
      </w:r>
      <w:r w:rsidR="006F555A">
        <w:rPr>
          <w:sz w:val="26"/>
          <w:szCs w:val="26"/>
        </w:rPr>
        <w:t xml:space="preserve"> </w:t>
      </w:r>
      <w:r w:rsidR="006F555A" w:rsidRPr="006F555A">
        <w:rPr>
          <w:sz w:val="26"/>
          <w:szCs w:val="26"/>
        </w:rPr>
        <w:t>Майнского района Ульяновской области</w:t>
      </w:r>
      <w:r w:rsidRPr="006F555A">
        <w:rPr>
          <w:sz w:val="26"/>
          <w:szCs w:val="26"/>
        </w:rPr>
        <w:t xml:space="preserve"> </w:t>
      </w:r>
      <w:r w:rsidRPr="00BD322E">
        <w:rPr>
          <w:sz w:val="26"/>
          <w:szCs w:val="26"/>
        </w:rPr>
        <w:t xml:space="preserve">(№ </w:t>
      </w:r>
      <w:r w:rsidR="006F555A" w:rsidRPr="00BD322E">
        <w:rPr>
          <w:sz w:val="26"/>
          <w:szCs w:val="26"/>
        </w:rPr>
        <w:t>21</w:t>
      </w:r>
      <w:r w:rsidRPr="00BD322E">
        <w:rPr>
          <w:sz w:val="26"/>
          <w:szCs w:val="26"/>
        </w:rPr>
        <w:t>/</w:t>
      </w:r>
      <w:r w:rsidR="006F555A" w:rsidRPr="00BD322E">
        <w:rPr>
          <w:sz w:val="26"/>
          <w:szCs w:val="26"/>
        </w:rPr>
        <w:t>44</w:t>
      </w:r>
      <w:r w:rsidRPr="00BD322E">
        <w:rPr>
          <w:sz w:val="26"/>
          <w:szCs w:val="26"/>
        </w:rPr>
        <w:t xml:space="preserve"> от </w:t>
      </w:r>
      <w:r w:rsidR="006F555A" w:rsidRPr="00BD322E">
        <w:rPr>
          <w:sz w:val="26"/>
          <w:szCs w:val="26"/>
        </w:rPr>
        <w:t>3</w:t>
      </w:r>
      <w:r w:rsidRPr="00BD322E">
        <w:rPr>
          <w:sz w:val="26"/>
          <w:szCs w:val="26"/>
        </w:rPr>
        <w:t>0.</w:t>
      </w:r>
      <w:r w:rsidR="006F555A" w:rsidRPr="00BD322E">
        <w:rPr>
          <w:sz w:val="26"/>
          <w:szCs w:val="26"/>
        </w:rPr>
        <w:t>12</w:t>
      </w:r>
      <w:r w:rsidRPr="00BD322E">
        <w:rPr>
          <w:sz w:val="26"/>
          <w:szCs w:val="26"/>
        </w:rPr>
        <w:t xml:space="preserve">.2014, № </w:t>
      </w:r>
      <w:r w:rsidR="006F555A" w:rsidRPr="00BD322E">
        <w:rPr>
          <w:sz w:val="26"/>
          <w:szCs w:val="26"/>
        </w:rPr>
        <w:t>22/1</w:t>
      </w:r>
      <w:r w:rsidRPr="00BD322E">
        <w:rPr>
          <w:sz w:val="26"/>
          <w:szCs w:val="26"/>
        </w:rPr>
        <w:t xml:space="preserve"> от </w:t>
      </w:r>
      <w:r w:rsidR="006F555A" w:rsidRPr="00BD322E">
        <w:rPr>
          <w:sz w:val="26"/>
          <w:szCs w:val="26"/>
        </w:rPr>
        <w:t>05</w:t>
      </w:r>
      <w:r w:rsidRPr="00BD322E">
        <w:rPr>
          <w:sz w:val="26"/>
          <w:szCs w:val="26"/>
        </w:rPr>
        <w:t>.0</w:t>
      </w:r>
      <w:r w:rsidR="006F555A" w:rsidRPr="00BD322E">
        <w:rPr>
          <w:sz w:val="26"/>
          <w:szCs w:val="26"/>
        </w:rPr>
        <w:t>2</w:t>
      </w:r>
      <w:r w:rsidRPr="00BD322E">
        <w:rPr>
          <w:sz w:val="26"/>
          <w:szCs w:val="26"/>
        </w:rPr>
        <w:t>.201</w:t>
      </w:r>
      <w:r w:rsidR="006F555A" w:rsidRPr="00BD322E">
        <w:rPr>
          <w:sz w:val="26"/>
          <w:szCs w:val="26"/>
        </w:rPr>
        <w:t>5</w:t>
      </w:r>
      <w:r w:rsidRPr="00BD322E">
        <w:rPr>
          <w:sz w:val="26"/>
          <w:szCs w:val="26"/>
        </w:rPr>
        <w:t xml:space="preserve">, № </w:t>
      </w:r>
      <w:r w:rsidR="006F555A" w:rsidRPr="00BD322E">
        <w:rPr>
          <w:sz w:val="26"/>
          <w:szCs w:val="26"/>
        </w:rPr>
        <w:t>2</w:t>
      </w:r>
      <w:r w:rsidRPr="00BD322E">
        <w:rPr>
          <w:sz w:val="26"/>
          <w:szCs w:val="26"/>
        </w:rPr>
        <w:t>3/</w:t>
      </w:r>
      <w:r w:rsidR="006F555A" w:rsidRPr="00BD322E">
        <w:rPr>
          <w:sz w:val="26"/>
          <w:szCs w:val="26"/>
        </w:rPr>
        <w:t>6</w:t>
      </w:r>
      <w:r w:rsidRPr="00BD322E">
        <w:rPr>
          <w:sz w:val="26"/>
          <w:szCs w:val="26"/>
        </w:rPr>
        <w:t xml:space="preserve"> от </w:t>
      </w:r>
      <w:r w:rsidR="006F555A" w:rsidRPr="00BD322E">
        <w:rPr>
          <w:sz w:val="26"/>
          <w:szCs w:val="26"/>
        </w:rPr>
        <w:t>19</w:t>
      </w:r>
      <w:r w:rsidRPr="00BD322E">
        <w:rPr>
          <w:sz w:val="26"/>
          <w:szCs w:val="26"/>
        </w:rPr>
        <w:t>.0</w:t>
      </w:r>
      <w:r w:rsidR="006F555A" w:rsidRPr="00BD322E">
        <w:rPr>
          <w:sz w:val="26"/>
          <w:szCs w:val="26"/>
        </w:rPr>
        <w:t>3</w:t>
      </w:r>
      <w:r w:rsidRPr="00BD322E">
        <w:rPr>
          <w:sz w:val="26"/>
          <w:szCs w:val="26"/>
        </w:rPr>
        <w:t>.201</w:t>
      </w:r>
      <w:r w:rsidR="006F555A" w:rsidRPr="00BD322E">
        <w:rPr>
          <w:sz w:val="26"/>
          <w:szCs w:val="26"/>
        </w:rPr>
        <w:t>5</w:t>
      </w:r>
      <w:r w:rsidRPr="00BD322E">
        <w:rPr>
          <w:sz w:val="26"/>
          <w:szCs w:val="26"/>
        </w:rPr>
        <w:t xml:space="preserve">, № </w:t>
      </w:r>
      <w:r w:rsidR="006F555A" w:rsidRPr="00BD322E">
        <w:rPr>
          <w:sz w:val="26"/>
          <w:szCs w:val="26"/>
        </w:rPr>
        <w:t>24</w:t>
      </w:r>
      <w:r w:rsidRPr="00BD322E">
        <w:rPr>
          <w:sz w:val="26"/>
          <w:szCs w:val="26"/>
        </w:rPr>
        <w:t>/</w:t>
      </w:r>
      <w:r w:rsidR="006F555A" w:rsidRPr="00BD322E">
        <w:rPr>
          <w:sz w:val="26"/>
          <w:szCs w:val="26"/>
        </w:rPr>
        <w:t>8</w:t>
      </w:r>
      <w:r w:rsidRPr="00BD322E">
        <w:rPr>
          <w:sz w:val="26"/>
          <w:szCs w:val="26"/>
        </w:rPr>
        <w:t xml:space="preserve"> от 30.0</w:t>
      </w:r>
      <w:r w:rsidR="006F555A" w:rsidRPr="00BD322E">
        <w:rPr>
          <w:sz w:val="26"/>
          <w:szCs w:val="26"/>
        </w:rPr>
        <w:t>4</w:t>
      </w:r>
      <w:r w:rsidRPr="00BD322E">
        <w:rPr>
          <w:sz w:val="26"/>
          <w:szCs w:val="26"/>
        </w:rPr>
        <w:t>.201</w:t>
      </w:r>
      <w:r w:rsidR="006F555A" w:rsidRPr="00BD322E">
        <w:rPr>
          <w:sz w:val="26"/>
          <w:szCs w:val="26"/>
        </w:rPr>
        <w:t>5</w:t>
      </w:r>
      <w:r w:rsidRPr="00BD322E">
        <w:rPr>
          <w:sz w:val="26"/>
          <w:szCs w:val="26"/>
        </w:rPr>
        <w:t xml:space="preserve">, № </w:t>
      </w:r>
      <w:r w:rsidR="006F555A" w:rsidRPr="00BD322E">
        <w:rPr>
          <w:sz w:val="26"/>
          <w:szCs w:val="26"/>
        </w:rPr>
        <w:t>25</w:t>
      </w:r>
      <w:r w:rsidRPr="00BD322E">
        <w:rPr>
          <w:sz w:val="26"/>
          <w:szCs w:val="26"/>
        </w:rPr>
        <w:t>/</w:t>
      </w:r>
      <w:r w:rsidR="006F555A" w:rsidRPr="00BD322E">
        <w:rPr>
          <w:sz w:val="26"/>
          <w:szCs w:val="26"/>
        </w:rPr>
        <w:t>9</w:t>
      </w:r>
      <w:r w:rsidRPr="00BD322E">
        <w:rPr>
          <w:sz w:val="26"/>
          <w:szCs w:val="26"/>
        </w:rPr>
        <w:t xml:space="preserve"> от </w:t>
      </w:r>
      <w:r w:rsidR="006F555A" w:rsidRPr="00BD322E">
        <w:rPr>
          <w:sz w:val="26"/>
          <w:szCs w:val="26"/>
        </w:rPr>
        <w:t>28</w:t>
      </w:r>
      <w:r w:rsidRPr="00BD322E">
        <w:rPr>
          <w:sz w:val="26"/>
          <w:szCs w:val="26"/>
        </w:rPr>
        <w:t>.</w:t>
      </w:r>
      <w:r w:rsidR="006F555A" w:rsidRPr="00BD322E">
        <w:rPr>
          <w:sz w:val="26"/>
          <w:szCs w:val="26"/>
        </w:rPr>
        <w:t>05</w:t>
      </w:r>
      <w:r w:rsidRPr="00BD322E">
        <w:rPr>
          <w:sz w:val="26"/>
          <w:szCs w:val="26"/>
        </w:rPr>
        <w:t>.201</w:t>
      </w:r>
      <w:r w:rsidR="006F555A" w:rsidRPr="00BD322E">
        <w:rPr>
          <w:sz w:val="26"/>
          <w:szCs w:val="26"/>
        </w:rPr>
        <w:t>5</w:t>
      </w:r>
      <w:r w:rsidRPr="00BD322E">
        <w:rPr>
          <w:sz w:val="26"/>
          <w:szCs w:val="26"/>
        </w:rPr>
        <w:t xml:space="preserve">, № </w:t>
      </w:r>
      <w:r w:rsidR="006F555A" w:rsidRPr="00BD322E">
        <w:rPr>
          <w:sz w:val="26"/>
          <w:szCs w:val="26"/>
        </w:rPr>
        <w:t>26</w:t>
      </w:r>
      <w:r w:rsidRPr="00BD322E">
        <w:rPr>
          <w:sz w:val="26"/>
          <w:szCs w:val="26"/>
        </w:rPr>
        <w:t>/</w:t>
      </w:r>
      <w:r w:rsidR="006F555A" w:rsidRPr="00BD322E">
        <w:rPr>
          <w:sz w:val="26"/>
          <w:szCs w:val="26"/>
        </w:rPr>
        <w:t>12</w:t>
      </w:r>
      <w:r w:rsidRPr="00BD322E">
        <w:rPr>
          <w:sz w:val="26"/>
          <w:szCs w:val="26"/>
        </w:rPr>
        <w:t xml:space="preserve"> от </w:t>
      </w:r>
      <w:r w:rsidR="006F555A" w:rsidRPr="00BD322E">
        <w:rPr>
          <w:sz w:val="26"/>
          <w:szCs w:val="26"/>
        </w:rPr>
        <w:t>16</w:t>
      </w:r>
      <w:r w:rsidRPr="00BD322E">
        <w:rPr>
          <w:sz w:val="26"/>
          <w:szCs w:val="26"/>
        </w:rPr>
        <w:t>.</w:t>
      </w:r>
      <w:r w:rsidR="006F555A" w:rsidRPr="00BD322E">
        <w:rPr>
          <w:sz w:val="26"/>
          <w:szCs w:val="26"/>
        </w:rPr>
        <w:t>07</w:t>
      </w:r>
      <w:r w:rsidRPr="00BD322E">
        <w:rPr>
          <w:sz w:val="26"/>
          <w:szCs w:val="26"/>
        </w:rPr>
        <w:t>.201</w:t>
      </w:r>
      <w:r w:rsidR="006F555A" w:rsidRPr="00BD322E">
        <w:rPr>
          <w:sz w:val="26"/>
          <w:szCs w:val="26"/>
        </w:rPr>
        <w:t>5</w:t>
      </w:r>
      <w:r w:rsidRPr="00BD322E">
        <w:rPr>
          <w:sz w:val="26"/>
          <w:szCs w:val="26"/>
        </w:rPr>
        <w:t>, № 2</w:t>
      </w:r>
      <w:r w:rsidR="006F555A" w:rsidRPr="00BD322E">
        <w:rPr>
          <w:sz w:val="26"/>
          <w:szCs w:val="26"/>
        </w:rPr>
        <w:t>7</w:t>
      </w:r>
      <w:r w:rsidRPr="00BD322E">
        <w:rPr>
          <w:sz w:val="26"/>
          <w:szCs w:val="26"/>
        </w:rPr>
        <w:t>/</w:t>
      </w:r>
      <w:r w:rsidR="006F555A" w:rsidRPr="00BD322E">
        <w:rPr>
          <w:sz w:val="26"/>
          <w:szCs w:val="26"/>
        </w:rPr>
        <w:t>1</w:t>
      </w:r>
      <w:r w:rsidRPr="00BD322E">
        <w:rPr>
          <w:sz w:val="26"/>
          <w:szCs w:val="26"/>
        </w:rPr>
        <w:t>4 от 2</w:t>
      </w:r>
      <w:r w:rsidR="006F555A" w:rsidRPr="00BD322E">
        <w:rPr>
          <w:sz w:val="26"/>
          <w:szCs w:val="26"/>
        </w:rPr>
        <w:t>7</w:t>
      </w:r>
      <w:r w:rsidRPr="00BD322E">
        <w:rPr>
          <w:sz w:val="26"/>
          <w:szCs w:val="26"/>
        </w:rPr>
        <w:t>.</w:t>
      </w:r>
      <w:r w:rsidR="006F555A" w:rsidRPr="00BD322E">
        <w:rPr>
          <w:sz w:val="26"/>
          <w:szCs w:val="26"/>
        </w:rPr>
        <w:t>08</w:t>
      </w:r>
      <w:r w:rsidRPr="00BD322E">
        <w:rPr>
          <w:sz w:val="26"/>
          <w:szCs w:val="26"/>
        </w:rPr>
        <w:t>.201</w:t>
      </w:r>
      <w:r w:rsidR="006F555A" w:rsidRPr="00BD322E">
        <w:rPr>
          <w:sz w:val="26"/>
          <w:szCs w:val="26"/>
        </w:rPr>
        <w:t>5</w:t>
      </w:r>
      <w:r w:rsidRPr="00BD322E">
        <w:rPr>
          <w:sz w:val="26"/>
          <w:szCs w:val="26"/>
        </w:rPr>
        <w:t>, № 2</w:t>
      </w:r>
      <w:r w:rsidR="006F555A" w:rsidRPr="00BD322E">
        <w:rPr>
          <w:sz w:val="26"/>
          <w:szCs w:val="26"/>
        </w:rPr>
        <w:t>8</w:t>
      </w:r>
      <w:r w:rsidRPr="00BD322E">
        <w:rPr>
          <w:sz w:val="26"/>
          <w:szCs w:val="26"/>
        </w:rPr>
        <w:t>/</w:t>
      </w:r>
      <w:r w:rsidR="006F555A" w:rsidRPr="00BD322E">
        <w:rPr>
          <w:sz w:val="26"/>
          <w:szCs w:val="26"/>
        </w:rPr>
        <w:t>16</w:t>
      </w:r>
      <w:r w:rsidRPr="00BD322E">
        <w:rPr>
          <w:sz w:val="26"/>
          <w:szCs w:val="26"/>
        </w:rPr>
        <w:t xml:space="preserve"> от </w:t>
      </w:r>
      <w:r w:rsidR="006F555A" w:rsidRPr="00BD322E">
        <w:rPr>
          <w:sz w:val="26"/>
          <w:szCs w:val="26"/>
        </w:rPr>
        <w:t>24</w:t>
      </w:r>
      <w:r w:rsidRPr="00BD322E">
        <w:rPr>
          <w:sz w:val="26"/>
          <w:szCs w:val="26"/>
        </w:rPr>
        <w:t>.</w:t>
      </w:r>
      <w:r w:rsidR="006F555A" w:rsidRPr="00BD322E">
        <w:rPr>
          <w:sz w:val="26"/>
          <w:szCs w:val="26"/>
        </w:rPr>
        <w:t>09</w:t>
      </w:r>
      <w:r w:rsidRPr="00BD322E">
        <w:rPr>
          <w:sz w:val="26"/>
          <w:szCs w:val="26"/>
        </w:rPr>
        <w:t>.201</w:t>
      </w:r>
      <w:r w:rsidR="006F555A" w:rsidRPr="00BD322E">
        <w:rPr>
          <w:sz w:val="26"/>
          <w:szCs w:val="26"/>
        </w:rPr>
        <w:t>5, № 29/17 от 29.10.2015, № 31/27 от 26.11.2015,№ 32</w:t>
      </w:r>
      <w:r w:rsidR="00BD322E" w:rsidRPr="00BD322E">
        <w:rPr>
          <w:sz w:val="26"/>
          <w:szCs w:val="26"/>
        </w:rPr>
        <w:t>/34 от 17.12.2015, 33/37 от 30.12.2015</w:t>
      </w:r>
      <w:r w:rsidRPr="00BD322E">
        <w:rPr>
          <w:sz w:val="26"/>
          <w:szCs w:val="26"/>
        </w:rPr>
        <w:t>)  в течение 201</w:t>
      </w:r>
      <w:r w:rsidR="00BD322E" w:rsidRPr="00BD322E">
        <w:rPr>
          <w:sz w:val="26"/>
          <w:szCs w:val="26"/>
        </w:rPr>
        <w:t>5</w:t>
      </w:r>
      <w:r w:rsidRPr="00BD322E">
        <w:rPr>
          <w:sz w:val="26"/>
          <w:szCs w:val="26"/>
        </w:rPr>
        <w:t xml:space="preserve"> года в бюджет муниципального образования «Игнатовское городское  поселение»  вносились изменения и дополнения.</w:t>
      </w:r>
      <w:r w:rsidRPr="00D7519A">
        <w:rPr>
          <w:sz w:val="26"/>
          <w:szCs w:val="26"/>
        </w:rPr>
        <w:t xml:space="preserve"> </w:t>
      </w:r>
    </w:p>
    <w:p w:rsidR="00DD676B" w:rsidRPr="00A9720E" w:rsidRDefault="00DD676B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A9720E">
        <w:rPr>
          <w:sz w:val="26"/>
          <w:szCs w:val="26"/>
        </w:rPr>
        <w:t>В результате внесения изменений и дополнений в бюджет поселения  на 201</w:t>
      </w:r>
      <w:r w:rsidR="00354F2F" w:rsidRPr="00A9720E">
        <w:rPr>
          <w:sz w:val="26"/>
          <w:szCs w:val="26"/>
        </w:rPr>
        <w:t>5</w:t>
      </w:r>
      <w:r w:rsidRPr="00A9720E">
        <w:rPr>
          <w:sz w:val="26"/>
          <w:szCs w:val="26"/>
        </w:rPr>
        <w:t xml:space="preserve"> год доходная часть бюджета по сравнению с первоначальными значениями увеличилась на </w:t>
      </w:r>
      <w:r w:rsidR="00A9720E" w:rsidRPr="00A9720E">
        <w:rPr>
          <w:sz w:val="26"/>
          <w:szCs w:val="26"/>
        </w:rPr>
        <w:t>24</w:t>
      </w:r>
      <w:r w:rsidRPr="00A9720E">
        <w:rPr>
          <w:sz w:val="26"/>
          <w:szCs w:val="26"/>
        </w:rPr>
        <w:t>,</w:t>
      </w:r>
      <w:r w:rsidR="00A9720E" w:rsidRPr="00A9720E">
        <w:rPr>
          <w:sz w:val="26"/>
          <w:szCs w:val="26"/>
        </w:rPr>
        <w:t>7</w:t>
      </w:r>
      <w:r w:rsidRPr="00A9720E">
        <w:rPr>
          <w:sz w:val="26"/>
          <w:szCs w:val="26"/>
        </w:rPr>
        <w:t xml:space="preserve"> %</w:t>
      </w:r>
      <w:r w:rsidRPr="00A9720E">
        <w:rPr>
          <w:b/>
          <w:sz w:val="26"/>
          <w:szCs w:val="26"/>
        </w:rPr>
        <w:t xml:space="preserve"> </w:t>
      </w:r>
      <w:r w:rsidRPr="00A9720E">
        <w:rPr>
          <w:sz w:val="26"/>
          <w:szCs w:val="26"/>
        </w:rPr>
        <w:t xml:space="preserve">и составила </w:t>
      </w:r>
      <w:r w:rsidR="00A9720E" w:rsidRPr="00A9720E">
        <w:rPr>
          <w:sz w:val="26"/>
          <w:szCs w:val="26"/>
        </w:rPr>
        <w:t>10912,456</w:t>
      </w:r>
      <w:r w:rsidRPr="00A9720E">
        <w:rPr>
          <w:sz w:val="26"/>
          <w:szCs w:val="26"/>
        </w:rPr>
        <w:t xml:space="preserve"> тыс. рублей, расходная часть – на</w:t>
      </w:r>
      <w:r w:rsidRPr="00A9720E">
        <w:rPr>
          <w:b/>
          <w:sz w:val="26"/>
          <w:szCs w:val="26"/>
        </w:rPr>
        <w:t xml:space="preserve"> </w:t>
      </w:r>
      <w:r w:rsidR="00A9720E" w:rsidRPr="00A9720E">
        <w:rPr>
          <w:sz w:val="26"/>
          <w:szCs w:val="26"/>
        </w:rPr>
        <w:t>23</w:t>
      </w:r>
      <w:r w:rsidRPr="00A9720E">
        <w:rPr>
          <w:sz w:val="26"/>
          <w:szCs w:val="26"/>
        </w:rPr>
        <w:t>,</w:t>
      </w:r>
      <w:r w:rsidR="00A9720E" w:rsidRPr="00A9720E">
        <w:rPr>
          <w:sz w:val="26"/>
          <w:szCs w:val="26"/>
        </w:rPr>
        <w:t>9</w:t>
      </w:r>
      <w:r w:rsidRPr="00A9720E">
        <w:rPr>
          <w:sz w:val="26"/>
          <w:szCs w:val="26"/>
        </w:rPr>
        <w:t xml:space="preserve"> % и составила </w:t>
      </w:r>
      <w:r w:rsidR="00A9720E" w:rsidRPr="00A9720E">
        <w:rPr>
          <w:sz w:val="26"/>
          <w:szCs w:val="26"/>
        </w:rPr>
        <w:t>11212,456</w:t>
      </w:r>
      <w:r w:rsidRPr="00A9720E">
        <w:rPr>
          <w:sz w:val="26"/>
          <w:szCs w:val="26"/>
        </w:rPr>
        <w:t xml:space="preserve"> тыс.руб. При этом был установлен предельный размер дефицита бюджета поселения на 201</w:t>
      </w:r>
      <w:r w:rsidR="00A9720E" w:rsidRPr="00A9720E">
        <w:rPr>
          <w:sz w:val="26"/>
          <w:szCs w:val="26"/>
        </w:rPr>
        <w:t>5</w:t>
      </w:r>
      <w:r w:rsidRPr="00A9720E">
        <w:rPr>
          <w:sz w:val="26"/>
          <w:szCs w:val="26"/>
        </w:rPr>
        <w:t xml:space="preserve"> год в сумме </w:t>
      </w:r>
      <w:r w:rsidR="00A9720E" w:rsidRPr="00A9720E">
        <w:rPr>
          <w:sz w:val="26"/>
          <w:szCs w:val="26"/>
        </w:rPr>
        <w:t>300</w:t>
      </w:r>
      <w:r w:rsidRPr="00A9720E">
        <w:rPr>
          <w:sz w:val="26"/>
          <w:szCs w:val="26"/>
        </w:rPr>
        <w:t xml:space="preserve">,0 тыс.руб. или </w:t>
      </w:r>
      <w:r w:rsidR="00A9720E" w:rsidRPr="00A9720E">
        <w:rPr>
          <w:sz w:val="26"/>
          <w:szCs w:val="26"/>
        </w:rPr>
        <w:t>3</w:t>
      </w:r>
      <w:r w:rsidRPr="00A9720E">
        <w:rPr>
          <w:sz w:val="26"/>
          <w:szCs w:val="26"/>
        </w:rPr>
        <w:t>,</w:t>
      </w:r>
      <w:r w:rsidR="00A9720E" w:rsidRPr="00A9720E">
        <w:rPr>
          <w:sz w:val="26"/>
          <w:szCs w:val="26"/>
        </w:rPr>
        <w:t>7</w:t>
      </w:r>
      <w:r w:rsidRPr="00A9720E">
        <w:rPr>
          <w:sz w:val="26"/>
          <w:szCs w:val="26"/>
        </w:rPr>
        <w:t xml:space="preserve"> % от объема собственных доходов бюджета поселения без учета утверждённого объёма безвозмездных поступлений. </w:t>
      </w:r>
    </w:p>
    <w:p w:rsidR="00DD676B" w:rsidRPr="00A9720E" w:rsidRDefault="00DD676B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A9720E">
        <w:rPr>
          <w:sz w:val="26"/>
          <w:szCs w:val="26"/>
        </w:rPr>
        <w:t xml:space="preserve">Наличие такого количества внесенных изменений свидетельствуют о некачественных социально-экономических показателях, тем самым не соблюдался принцип достоверности бюджета, и нарушались требования статьи 37 Бюджетного кодекса РФ. </w:t>
      </w:r>
    </w:p>
    <w:p w:rsidR="00DD676B" w:rsidRPr="00B44662" w:rsidRDefault="00DD676B" w:rsidP="00A30ED4">
      <w:pPr>
        <w:pStyle w:val="a7"/>
        <w:spacing w:line="0" w:lineRule="atLeast"/>
        <w:ind w:firstLine="709"/>
        <w:rPr>
          <w:szCs w:val="26"/>
          <w:highlight w:val="yellow"/>
        </w:rPr>
      </w:pPr>
      <w:r w:rsidRPr="00B624AA">
        <w:rPr>
          <w:szCs w:val="26"/>
        </w:rPr>
        <w:t>Согласно представленному проекту Решения об исполнении бюджета МО «Игнатовское городское поселение» за 201</w:t>
      </w:r>
      <w:r w:rsidR="00A9720E" w:rsidRPr="00B624AA">
        <w:rPr>
          <w:szCs w:val="26"/>
        </w:rPr>
        <w:t>5</w:t>
      </w:r>
      <w:r w:rsidRPr="00B624AA">
        <w:rPr>
          <w:szCs w:val="26"/>
        </w:rPr>
        <w:t xml:space="preserve"> год доходная часть бюджета исполнена в сумме </w:t>
      </w:r>
      <w:r w:rsidR="00A9720E" w:rsidRPr="00B624AA">
        <w:rPr>
          <w:szCs w:val="26"/>
        </w:rPr>
        <w:t>11295</w:t>
      </w:r>
      <w:r w:rsidRPr="00B624AA">
        <w:rPr>
          <w:szCs w:val="26"/>
        </w:rPr>
        <w:t>,</w:t>
      </w:r>
      <w:r w:rsidR="00A9720E" w:rsidRPr="00B624AA">
        <w:rPr>
          <w:szCs w:val="26"/>
        </w:rPr>
        <w:t>135</w:t>
      </w:r>
      <w:r w:rsidRPr="00B624AA">
        <w:rPr>
          <w:szCs w:val="26"/>
        </w:rPr>
        <w:t xml:space="preserve"> тыс. рублей или на </w:t>
      </w:r>
      <w:r w:rsidR="00B624AA" w:rsidRPr="00B624AA">
        <w:rPr>
          <w:szCs w:val="26"/>
        </w:rPr>
        <w:t>10</w:t>
      </w:r>
      <w:r w:rsidRPr="00B624AA">
        <w:rPr>
          <w:szCs w:val="26"/>
        </w:rPr>
        <w:t>3,</w:t>
      </w:r>
      <w:r w:rsidR="00B624AA" w:rsidRPr="00B624AA">
        <w:rPr>
          <w:szCs w:val="26"/>
        </w:rPr>
        <w:t>5</w:t>
      </w:r>
      <w:r w:rsidRPr="00B624AA">
        <w:rPr>
          <w:szCs w:val="26"/>
        </w:rPr>
        <w:t xml:space="preserve">%.  </w:t>
      </w:r>
      <w:r w:rsidRPr="007730D1">
        <w:rPr>
          <w:szCs w:val="26"/>
        </w:rPr>
        <w:t xml:space="preserve">Расходные обязательства бюджета исполнены в сумме </w:t>
      </w:r>
      <w:r w:rsidR="00B624AA" w:rsidRPr="007730D1">
        <w:rPr>
          <w:szCs w:val="26"/>
        </w:rPr>
        <w:t>10991</w:t>
      </w:r>
      <w:r w:rsidRPr="007730D1">
        <w:rPr>
          <w:szCs w:val="26"/>
        </w:rPr>
        <w:t>,</w:t>
      </w:r>
      <w:r w:rsidR="00B624AA" w:rsidRPr="007730D1">
        <w:rPr>
          <w:szCs w:val="26"/>
        </w:rPr>
        <w:t>193</w:t>
      </w:r>
      <w:r w:rsidRPr="007730D1">
        <w:rPr>
          <w:szCs w:val="26"/>
        </w:rPr>
        <w:t xml:space="preserve"> тыс. рублей или </w:t>
      </w:r>
      <w:r w:rsidR="007730D1" w:rsidRPr="007730D1">
        <w:rPr>
          <w:szCs w:val="26"/>
        </w:rPr>
        <w:t>9</w:t>
      </w:r>
      <w:r w:rsidRPr="007730D1">
        <w:rPr>
          <w:szCs w:val="26"/>
        </w:rPr>
        <w:t>8,</w:t>
      </w:r>
      <w:r w:rsidR="007730D1" w:rsidRPr="007730D1">
        <w:rPr>
          <w:szCs w:val="26"/>
        </w:rPr>
        <w:t>0</w:t>
      </w:r>
      <w:r w:rsidRPr="007730D1">
        <w:rPr>
          <w:szCs w:val="26"/>
        </w:rPr>
        <w:t xml:space="preserve"> % от объема годовых назначений. </w:t>
      </w:r>
    </w:p>
    <w:p w:rsidR="007A6B50" w:rsidRPr="001475E2" w:rsidRDefault="00DD676B" w:rsidP="00BC4273">
      <w:pPr>
        <w:pStyle w:val="a7"/>
        <w:spacing w:line="0" w:lineRule="atLeast"/>
        <w:ind w:firstLine="709"/>
        <w:rPr>
          <w:szCs w:val="26"/>
        </w:rPr>
      </w:pPr>
      <w:r w:rsidRPr="004B7749">
        <w:rPr>
          <w:szCs w:val="26"/>
        </w:rPr>
        <w:lastRenderedPageBreak/>
        <w:t xml:space="preserve">В результате исполнения бюджета план по собственным доходам </w:t>
      </w:r>
      <w:r w:rsidR="00637184" w:rsidRPr="004B7749">
        <w:rPr>
          <w:szCs w:val="26"/>
        </w:rPr>
        <w:t>перевыполнен</w:t>
      </w:r>
      <w:r w:rsidRPr="004B7749">
        <w:rPr>
          <w:szCs w:val="26"/>
        </w:rPr>
        <w:t xml:space="preserve"> на 3</w:t>
      </w:r>
      <w:r w:rsidR="00637184" w:rsidRPr="004B7749">
        <w:rPr>
          <w:szCs w:val="26"/>
        </w:rPr>
        <w:t>84</w:t>
      </w:r>
      <w:r w:rsidRPr="004B7749">
        <w:rPr>
          <w:szCs w:val="26"/>
        </w:rPr>
        <w:t>,</w:t>
      </w:r>
      <w:r w:rsidR="00637184" w:rsidRPr="004B7749">
        <w:rPr>
          <w:szCs w:val="26"/>
        </w:rPr>
        <w:t>447</w:t>
      </w:r>
      <w:r w:rsidRPr="004B7749">
        <w:rPr>
          <w:szCs w:val="26"/>
        </w:rPr>
        <w:t xml:space="preserve"> тыс. рублей или на </w:t>
      </w:r>
      <w:r w:rsidR="00637184" w:rsidRPr="004B7749">
        <w:rPr>
          <w:szCs w:val="26"/>
        </w:rPr>
        <w:t>4</w:t>
      </w:r>
      <w:r w:rsidRPr="004B7749">
        <w:rPr>
          <w:szCs w:val="26"/>
        </w:rPr>
        <w:t>,</w:t>
      </w:r>
      <w:r w:rsidR="00637184" w:rsidRPr="004B7749">
        <w:rPr>
          <w:szCs w:val="26"/>
        </w:rPr>
        <w:t>7</w:t>
      </w:r>
      <w:r w:rsidRPr="004B7749">
        <w:rPr>
          <w:szCs w:val="26"/>
        </w:rPr>
        <w:t xml:space="preserve"> %. </w:t>
      </w:r>
      <w:r w:rsidRPr="0089290C">
        <w:rPr>
          <w:szCs w:val="26"/>
        </w:rPr>
        <w:t xml:space="preserve">С учетом исполнения расходной части бюджета в итоге сложился </w:t>
      </w:r>
      <w:r w:rsidR="00242544" w:rsidRPr="0089290C">
        <w:rPr>
          <w:szCs w:val="26"/>
        </w:rPr>
        <w:t>профи</w:t>
      </w:r>
      <w:r w:rsidRPr="0089290C">
        <w:rPr>
          <w:szCs w:val="26"/>
        </w:rPr>
        <w:t xml:space="preserve">цит бюджета в размере </w:t>
      </w:r>
      <w:r w:rsidR="00242544" w:rsidRPr="0089290C">
        <w:rPr>
          <w:szCs w:val="26"/>
        </w:rPr>
        <w:t>303</w:t>
      </w:r>
      <w:r w:rsidRPr="0089290C">
        <w:rPr>
          <w:szCs w:val="26"/>
        </w:rPr>
        <w:t>,</w:t>
      </w:r>
      <w:r w:rsidR="00242544" w:rsidRPr="0089290C">
        <w:rPr>
          <w:szCs w:val="26"/>
        </w:rPr>
        <w:t>942</w:t>
      </w:r>
      <w:r w:rsidRPr="0089290C">
        <w:rPr>
          <w:szCs w:val="26"/>
        </w:rPr>
        <w:t xml:space="preserve"> тыс. рублей</w:t>
      </w:r>
      <w:r w:rsidR="00242544" w:rsidRPr="00CB1755">
        <w:rPr>
          <w:szCs w:val="26"/>
        </w:rPr>
        <w:t xml:space="preserve">.  </w:t>
      </w:r>
    </w:p>
    <w:p w:rsidR="00DD676B" w:rsidRPr="00AA66C5" w:rsidRDefault="00DD676B" w:rsidP="00A30ED4">
      <w:pPr>
        <w:pStyle w:val="a7"/>
        <w:spacing w:line="0" w:lineRule="atLeast"/>
        <w:ind w:firstLine="709"/>
        <w:rPr>
          <w:szCs w:val="26"/>
        </w:rPr>
      </w:pPr>
      <w:r w:rsidRPr="00AA66C5">
        <w:rPr>
          <w:szCs w:val="26"/>
        </w:rPr>
        <w:t xml:space="preserve">Бюджет поселения исполнялся через открытые в отделении федерального казначейства по Майнскому району лицевые счета.  </w:t>
      </w:r>
    </w:p>
    <w:p w:rsidR="00DD676B" w:rsidRDefault="00DD676B" w:rsidP="00A30ED4">
      <w:pPr>
        <w:pStyle w:val="a7"/>
        <w:spacing w:line="0" w:lineRule="atLeast"/>
        <w:ind w:firstLine="709"/>
        <w:rPr>
          <w:i/>
          <w:szCs w:val="26"/>
        </w:rPr>
      </w:pPr>
      <w:r w:rsidRPr="00D03417">
        <w:rPr>
          <w:szCs w:val="26"/>
        </w:rPr>
        <w:t>Исполнение бюджета поселения осуществлялось на основе сводной бюджетной росписи по расходам бюджета и поступлениям из источников финансирования дефицита бюджета в порядке, установленном ст.ст. 217, 219.2 Бюджетного кодекса Российской Федерации.</w:t>
      </w:r>
      <w:r w:rsidRPr="00D7519A">
        <w:rPr>
          <w:i/>
          <w:szCs w:val="26"/>
        </w:rPr>
        <w:t xml:space="preserve"> </w:t>
      </w:r>
    </w:p>
    <w:p w:rsidR="00A30ED4" w:rsidRPr="00D7519A" w:rsidRDefault="00A30ED4" w:rsidP="00A30ED4">
      <w:pPr>
        <w:pStyle w:val="a7"/>
        <w:spacing w:line="0" w:lineRule="atLeast"/>
        <w:ind w:firstLine="709"/>
        <w:rPr>
          <w:szCs w:val="26"/>
        </w:rPr>
      </w:pPr>
    </w:p>
    <w:p w:rsidR="00B75EBD" w:rsidRDefault="00A30ED4" w:rsidP="00A30ED4">
      <w:pPr>
        <w:pStyle w:val="a7"/>
        <w:tabs>
          <w:tab w:val="left" w:pos="720"/>
        </w:tabs>
        <w:spacing w:line="0" w:lineRule="atLeast"/>
        <w:ind w:firstLine="0"/>
        <w:jc w:val="center"/>
        <w:rPr>
          <w:b/>
          <w:iCs/>
          <w:szCs w:val="26"/>
        </w:rPr>
      </w:pPr>
      <w:r>
        <w:rPr>
          <w:b/>
          <w:iCs/>
          <w:szCs w:val="26"/>
        </w:rPr>
        <w:t xml:space="preserve">5. </w:t>
      </w:r>
      <w:r w:rsidR="008F0390" w:rsidRPr="004E2428">
        <w:rPr>
          <w:b/>
          <w:iCs/>
          <w:szCs w:val="26"/>
        </w:rPr>
        <w:t xml:space="preserve">Анализ исполнения доходной части  бюджета </w:t>
      </w:r>
      <w:r w:rsidR="00990CB5" w:rsidRPr="004E2428">
        <w:rPr>
          <w:b/>
          <w:iCs/>
          <w:szCs w:val="26"/>
        </w:rPr>
        <w:t>муниципального образования «</w:t>
      </w:r>
      <w:r w:rsidR="004E2428">
        <w:rPr>
          <w:b/>
          <w:iCs/>
          <w:szCs w:val="26"/>
        </w:rPr>
        <w:t>Игнатовского городского поселения</w:t>
      </w:r>
      <w:r w:rsidR="00990CB5" w:rsidRPr="004E2428">
        <w:rPr>
          <w:b/>
          <w:iCs/>
          <w:szCs w:val="26"/>
        </w:rPr>
        <w:t>»</w:t>
      </w:r>
      <w:r w:rsidR="004E2428">
        <w:rPr>
          <w:b/>
          <w:iCs/>
          <w:szCs w:val="26"/>
        </w:rPr>
        <w:t xml:space="preserve"> Майнского района Ульяновской области</w:t>
      </w:r>
      <w:r w:rsidR="00200F31" w:rsidRPr="004E2428">
        <w:rPr>
          <w:b/>
          <w:iCs/>
          <w:szCs w:val="26"/>
        </w:rPr>
        <w:t xml:space="preserve"> за 201</w:t>
      </w:r>
      <w:r w:rsidR="004E2428">
        <w:rPr>
          <w:b/>
          <w:iCs/>
          <w:szCs w:val="26"/>
        </w:rPr>
        <w:t>5</w:t>
      </w:r>
      <w:r w:rsidR="00200F31" w:rsidRPr="004E2428">
        <w:rPr>
          <w:b/>
          <w:iCs/>
          <w:szCs w:val="26"/>
        </w:rPr>
        <w:t xml:space="preserve"> год</w:t>
      </w:r>
      <w:r>
        <w:rPr>
          <w:b/>
          <w:iCs/>
          <w:szCs w:val="26"/>
        </w:rPr>
        <w:t>.</w:t>
      </w:r>
    </w:p>
    <w:p w:rsidR="00A30ED4" w:rsidRDefault="00A30ED4" w:rsidP="00A30ED4">
      <w:pPr>
        <w:pStyle w:val="a7"/>
        <w:tabs>
          <w:tab w:val="left" w:pos="720"/>
        </w:tabs>
        <w:spacing w:line="0" w:lineRule="atLeast"/>
        <w:ind w:firstLine="0"/>
        <w:jc w:val="center"/>
        <w:rPr>
          <w:b/>
          <w:iCs/>
          <w:szCs w:val="26"/>
        </w:rPr>
      </w:pPr>
    </w:p>
    <w:p w:rsidR="00E20D8F" w:rsidRPr="008912BB" w:rsidRDefault="00E20D8F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8912BB">
        <w:rPr>
          <w:sz w:val="26"/>
          <w:szCs w:val="26"/>
        </w:rPr>
        <w:t>Первоначальный объем налоговых и неналоговых доходов на 201</w:t>
      </w:r>
      <w:r w:rsidR="008912BB" w:rsidRPr="008912BB">
        <w:rPr>
          <w:sz w:val="26"/>
          <w:szCs w:val="26"/>
        </w:rPr>
        <w:t>5</w:t>
      </w:r>
      <w:r w:rsidRPr="008912BB">
        <w:rPr>
          <w:sz w:val="26"/>
          <w:szCs w:val="26"/>
        </w:rPr>
        <w:t xml:space="preserve"> год был определен исходя из прогноза социально-экономического развития поселения на 201</w:t>
      </w:r>
      <w:r w:rsidR="008912BB" w:rsidRPr="008912BB">
        <w:rPr>
          <w:sz w:val="26"/>
          <w:szCs w:val="26"/>
        </w:rPr>
        <w:t>5</w:t>
      </w:r>
      <w:r w:rsidRPr="008912BB">
        <w:rPr>
          <w:sz w:val="26"/>
          <w:szCs w:val="26"/>
        </w:rPr>
        <w:t xml:space="preserve"> год, с учетом нормативов отчислений доходов от уплаты налогов и платежей в местный бюджет.</w:t>
      </w:r>
    </w:p>
    <w:p w:rsidR="00E20D8F" w:rsidRPr="00CB1755" w:rsidRDefault="00E20D8F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8912BB">
        <w:rPr>
          <w:sz w:val="26"/>
          <w:szCs w:val="26"/>
        </w:rPr>
        <w:t>Доходная часть местного бюджета в 201</w:t>
      </w:r>
      <w:r w:rsidR="008912BB" w:rsidRPr="008912BB">
        <w:rPr>
          <w:sz w:val="26"/>
          <w:szCs w:val="26"/>
        </w:rPr>
        <w:t>5</w:t>
      </w:r>
      <w:r w:rsidRPr="008912BB">
        <w:rPr>
          <w:sz w:val="26"/>
          <w:szCs w:val="26"/>
        </w:rPr>
        <w:t xml:space="preserve"> году исполнена в сумме </w:t>
      </w:r>
      <w:r w:rsidR="008912BB" w:rsidRPr="008912BB">
        <w:rPr>
          <w:sz w:val="26"/>
          <w:szCs w:val="26"/>
        </w:rPr>
        <w:t>11295</w:t>
      </w:r>
      <w:r w:rsidRPr="008912BB">
        <w:rPr>
          <w:sz w:val="26"/>
          <w:szCs w:val="26"/>
        </w:rPr>
        <w:t>,</w:t>
      </w:r>
      <w:r w:rsidR="008912BB" w:rsidRPr="008912BB">
        <w:rPr>
          <w:sz w:val="26"/>
          <w:szCs w:val="26"/>
        </w:rPr>
        <w:t>135</w:t>
      </w:r>
      <w:r w:rsidRPr="008912BB">
        <w:rPr>
          <w:sz w:val="26"/>
          <w:szCs w:val="26"/>
        </w:rPr>
        <w:t xml:space="preserve"> тыс. руб.,  в том числе налоговые и неналоговые доходы –  </w:t>
      </w:r>
      <w:r w:rsidR="008912BB" w:rsidRPr="008912BB">
        <w:rPr>
          <w:sz w:val="26"/>
          <w:szCs w:val="26"/>
        </w:rPr>
        <w:t>8570</w:t>
      </w:r>
      <w:r w:rsidRPr="008912BB">
        <w:rPr>
          <w:sz w:val="26"/>
          <w:szCs w:val="26"/>
        </w:rPr>
        <w:t>,</w:t>
      </w:r>
      <w:r w:rsidR="008912BB" w:rsidRPr="008912BB">
        <w:rPr>
          <w:sz w:val="26"/>
          <w:szCs w:val="26"/>
        </w:rPr>
        <w:t>947</w:t>
      </w:r>
      <w:r w:rsidRPr="008912BB">
        <w:rPr>
          <w:sz w:val="26"/>
          <w:szCs w:val="26"/>
        </w:rPr>
        <w:t xml:space="preserve"> тыс. руб</w:t>
      </w:r>
      <w:r w:rsidRPr="00CB1755">
        <w:rPr>
          <w:sz w:val="26"/>
          <w:szCs w:val="26"/>
        </w:rPr>
        <w:t>. (</w:t>
      </w:r>
      <w:r w:rsidR="00CB1755">
        <w:rPr>
          <w:sz w:val="26"/>
          <w:szCs w:val="26"/>
        </w:rPr>
        <w:t xml:space="preserve">на </w:t>
      </w:r>
      <w:r w:rsidRPr="00CB1755">
        <w:rPr>
          <w:sz w:val="26"/>
          <w:szCs w:val="26"/>
        </w:rPr>
        <w:t>4,</w:t>
      </w:r>
      <w:r w:rsidR="00CB1755" w:rsidRPr="00CB1755">
        <w:rPr>
          <w:sz w:val="26"/>
          <w:szCs w:val="26"/>
        </w:rPr>
        <w:t>7</w:t>
      </w:r>
      <w:r w:rsidRPr="00CB1755">
        <w:rPr>
          <w:sz w:val="26"/>
          <w:szCs w:val="26"/>
        </w:rPr>
        <w:t xml:space="preserve">% </w:t>
      </w:r>
      <w:r w:rsidR="00CB1755">
        <w:rPr>
          <w:sz w:val="26"/>
          <w:szCs w:val="26"/>
        </w:rPr>
        <w:t xml:space="preserve">больше </w:t>
      </w:r>
      <w:r w:rsidRPr="00CB1755">
        <w:rPr>
          <w:sz w:val="26"/>
          <w:szCs w:val="26"/>
        </w:rPr>
        <w:t xml:space="preserve">плановых назначений), безвозмездные поступления – </w:t>
      </w:r>
      <w:r w:rsidR="00CB1755" w:rsidRPr="00CB1755">
        <w:rPr>
          <w:sz w:val="26"/>
          <w:szCs w:val="26"/>
        </w:rPr>
        <w:t>2724</w:t>
      </w:r>
      <w:r w:rsidRPr="00CB1755">
        <w:rPr>
          <w:sz w:val="26"/>
          <w:szCs w:val="26"/>
        </w:rPr>
        <w:t>,</w:t>
      </w:r>
      <w:r w:rsidR="00CB1755" w:rsidRPr="00CB1755">
        <w:rPr>
          <w:sz w:val="26"/>
          <w:szCs w:val="26"/>
        </w:rPr>
        <w:t>188</w:t>
      </w:r>
      <w:r w:rsidRPr="00CB1755">
        <w:rPr>
          <w:sz w:val="26"/>
          <w:szCs w:val="26"/>
        </w:rPr>
        <w:t xml:space="preserve"> тыс. руб. (9</w:t>
      </w:r>
      <w:r w:rsidR="00CB1755" w:rsidRPr="00CB1755">
        <w:rPr>
          <w:sz w:val="26"/>
          <w:szCs w:val="26"/>
        </w:rPr>
        <w:t>9</w:t>
      </w:r>
      <w:r w:rsidRPr="00CB1755">
        <w:rPr>
          <w:sz w:val="26"/>
          <w:szCs w:val="26"/>
        </w:rPr>
        <w:t>,</w:t>
      </w:r>
      <w:r w:rsidR="00CB1755" w:rsidRPr="00CB1755">
        <w:rPr>
          <w:sz w:val="26"/>
          <w:szCs w:val="26"/>
        </w:rPr>
        <w:t>9</w:t>
      </w:r>
      <w:r w:rsidRPr="00CB1755">
        <w:rPr>
          <w:sz w:val="26"/>
          <w:szCs w:val="26"/>
        </w:rPr>
        <w:t xml:space="preserve"> %). </w:t>
      </w:r>
    </w:p>
    <w:p w:rsidR="00E20D8F" w:rsidRPr="00B13307" w:rsidRDefault="00E20D8F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B13307">
        <w:rPr>
          <w:sz w:val="26"/>
          <w:szCs w:val="26"/>
        </w:rPr>
        <w:t>Собственные доходы бюджета МО «Игнатовское городское поселение»  в 201</w:t>
      </w:r>
      <w:r w:rsidR="00CB1755" w:rsidRPr="00B13307">
        <w:rPr>
          <w:sz w:val="26"/>
          <w:szCs w:val="26"/>
        </w:rPr>
        <w:t>5</w:t>
      </w:r>
      <w:r w:rsidRPr="00B13307">
        <w:rPr>
          <w:sz w:val="26"/>
          <w:szCs w:val="26"/>
        </w:rPr>
        <w:t xml:space="preserve"> году исполнены в сумме </w:t>
      </w:r>
      <w:r w:rsidR="00E25E38" w:rsidRPr="00B13307">
        <w:rPr>
          <w:sz w:val="26"/>
          <w:szCs w:val="26"/>
        </w:rPr>
        <w:t>8570</w:t>
      </w:r>
      <w:r w:rsidRPr="00B13307">
        <w:rPr>
          <w:sz w:val="26"/>
          <w:szCs w:val="26"/>
        </w:rPr>
        <w:t>,</w:t>
      </w:r>
      <w:r w:rsidR="00E25E38" w:rsidRPr="00B13307">
        <w:rPr>
          <w:sz w:val="26"/>
          <w:szCs w:val="26"/>
        </w:rPr>
        <w:t>947</w:t>
      </w:r>
      <w:r w:rsidRPr="00B13307">
        <w:rPr>
          <w:sz w:val="26"/>
          <w:szCs w:val="26"/>
        </w:rPr>
        <w:t xml:space="preserve"> тыс. руб. (</w:t>
      </w:r>
      <w:r w:rsidR="00E25E38" w:rsidRPr="00B13307">
        <w:rPr>
          <w:sz w:val="26"/>
          <w:szCs w:val="26"/>
        </w:rPr>
        <w:t>10</w:t>
      </w:r>
      <w:r w:rsidRPr="00B13307">
        <w:rPr>
          <w:sz w:val="26"/>
          <w:szCs w:val="26"/>
        </w:rPr>
        <w:t>4,</w:t>
      </w:r>
      <w:r w:rsidR="00E25E38" w:rsidRPr="00B13307">
        <w:rPr>
          <w:sz w:val="26"/>
          <w:szCs w:val="26"/>
        </w:rPr>
        <w:t>7</w:t>
      </w:r>
      <w:r w:rsidRPr="00B13307">
        <w:rPr>
          <w:sz w:val="26"/>
          <w:szCs w:val="26"/>
        </w:rPr>
        <w:t xml:space="preserve"> % плана на год). Необходимо отметить, что объем собственных доходов бюджета к уровню 201</w:t>
      </w:r>
      <w:r w:rsidR="00E25E38" w:rsidRPr="00B13307">
        <w:rPr>
          <w:sz w:val="26"/>
          <w:szCs w:val="26"/>
        </w:rPr>
        <w:t>4</w:t>
      </w:r>
      <w:r w:rsidRPr="00B13307">
        <w:rPr>
          <w:sz w:val="26"/>
          <w:szCs w:val="26"/>
        </w:rPr>
        <w:t xml:space="preserve"> года вырос на </w:t>
      </w:r>
      <w:r w:rsidR="00E25E38" w:rsidRPr="00B13307">
        <w:rPr>
          <w:sz w:val="26"/>
          <w:szCs w:val="26"/>
        </w:rPr>
        <w:t>45</w:t>
      </w:r>
      <w:r w:rsidRPr="00B13307">
        <w:rPr>
          <w:sz w:val="26"/>
          <w:szCs w:val="26"/>
        </w:rPr>
        <w:t>,</w:t>
      </w:r>
      <w:r w:rsidR="00E25E38" w:rsidRPr="00B13307">
        <w:rPr>
          <w:sz w:val="26"/>
          <w:szCs w:val="26"/>
        </w:rPr>
        <w:t>3</w:t>
      </w:r>
      <w:r w:rsidRPr="00B13307">
        <w:rPr>
          <w:sz w:val="26"/>
          <w:szCs w:val="26"/>
        </w:rPr>
        <w:t xml:space="preserve"> % и составляет </w:t>
      </w:r>
      <w:r w:rsidR="00B13307" w:rsidRPr="00B13307">
        <w:rPr>
          <w:sz w:val="26"/>
          <w:szCs w:val="26"/>
        </w:rPr>
        <w:t>75</w:t>
      </w:r>
      <w:r w:rsidRPr="00B13307">
        <w:rPr>
          <w:sz w:val="26"/>
          <w:szCs w:val="26"/>
        </w:rPr>
        <w:t>,</w:t>
      </w:r>
      <w:r w:rsidR="00B13307" w:rsidRPr="00B13307">
        <w:rPr>
          <w:sz w:val="26"/>
          <w:szCs w:val="26"/>
        </w:rPr>
        <w:t>9</w:t>
      </w:r>
      <w:r w:rsidRPr="00B13307">
        <w:rPr>
          <w:sz w:val="26"/>
          <w:szCs w:val="26"/>
        </w:rPr>
        <w:t xml:space="preserve">% в общей сумме доходов бюджета муниципального образования «Игнатовское городское поселение». </w:t>
      </w:r>
    </w:p>
    <w:p w:rsidR="00E20D8F" w:rsidRDefault="00E20D8F" w:rsidP="00A30ED4">
      <w:pPr>
        <w:pStyle w:val="a7"/>
        <w:spacing w:line="0" w:lineRule="atLeast"/>
        <w:ind w:firstLine="709"/>
        <w:rPr>
          <w:szCs w:val="26"/>
        </w:rPr>
      </w:pPr>
      <w:r w:rsidRPr="00B13307">
        <w:rPr>
          <w:szCs w:val="26"/>
        </w:rPr>
        <w:t>Анализ исполнения доходной части бюджета муниципального образования «Игнатовское городское поселение» в 201</w:t>
      </w:r>
      <w:r w:rsidR="00B13307">
        <w:rPr>
          <w:szCs w:val="26"/>
        </w:rPr>
        <w:t>5</w:t>
      </w:r>
      <w:r w:rsidRPr="00B13307">
        <w:rPr>
          <w:szCs w:val="26"/>
        </w:rPr>
        <w:t xml:space="preserve"> году представлен в таблице № </w:t>
      </w:r>
      <w:r w:rsidR="009C3E2F">
        <w:rPr>
          <w:szCs w:val="26"/>
        </w:rPr>
        <w:t>2</w:t>
      </w:r>
      <w:r w:rsidRPr="00B13307">
        <w:rPr>
          <w:szCs w:val="26"/>
        </w:rPr>
        <w:t>.</w:t>
      </w:r>
    </w:p>
    <w:p w:rsidR="007E6616" w:rsidRDefault="007E6616" w:rsidP="00A30ED4">
      <w:pPr>
        <w:pStyle w:val="a7"/>
        <w:spacing w:line="0" w:lineRule="atLeast"/>
        <w:ind w:firstLine="709"/>
        <w:rPr>
          <w:szCs w:val="26"/>
        </w:rPr>
      </w:pPr>
    </w:p>
    <w:p w:rsidR="007E6616" w:rsidRPr="00ED322B" w:rsidRDefault="007E6616" w:rsidP="007E6616">
      <w:pPr>
        <w:pStyle w:val="a7"/>
        <w:ind w:firstLine="709"/>
        <w:jc w:val="right"/>
        <w:rPr>
          <w:bCs/>
          <w:szCs w:val="26"/>
        </w:rPr>
      </w:pPr>
      <w:r w:rsidRPr="00ED322B">
        <w:rPr>
          <w:szCs w:val="26"/>
        </w:rPr>
        <w:t xml:space="preserve">Таблица № </w:t>
      </w:r>
      <w:r w:rsidR="009C3E2F" w:rsidRPr="00ED322B">
        <w:rPr>
          <w:szCs w:val="26"/>
        </w:rPr>
        <w:t>2</w:t>
      </w:r>
      <w:r w:rsidRPr="00ED322B">
        <w:rPr>
          <w:bCs/>
          <w:szCs w:val="26"/>
        </w:rPr>
        <w:t xml:space="preserve"> </w:t>
      </w:r>
    </w:p>
    <w:tbl>
      <w:tblPr>
        <w:tblW w:w="10224" w:type="dxa"/>
        <w:tblInd w:w="90" w:type="dxa"/>
        <w:tblLayout w:type="fixed"/>
        <w:tblLook w:val="04A0"/>
      </w:tblPr>
      <w:tblGrid>
        <w:gridCol w:w="3137"/>
        <w:gridCol w:w="992"/>
        <w:gridCol w:w="1276"/>
        <w:gridCol w:w="1276"/>
        <w:gridCol w:w="850"/>
        <w:gridCol w:w="863"/>
        <w:gridCol w:w="980"/>
        <w:gridCol w:w="850"/>
      </w:tblGrid>
      <w:tr w:rsidR="007E6616" w:rsidRPr="00D7519A" w:rsidTr="00DB0D7D">
        <w:trPr>
          <w:trHeight w:val="270"/>
        </w:trPr>
        <w:tc>
          <w:tcPr>
            <w:tcW w:w="3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D7519A" w:rsidRDefault="007E6616" w:rsidP="00DB0D7D">
            <w:pPr>
              <w:jc w:val="center"/>
              <w:rPr>
                <w:b/>
              </w:rPr>
            </w:pPr>
            <w:r w:rsidRPr="00D7519A">
              <w:rPr>
                <w:b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D7519A" w:rsidRDefault="007E6616" w:rsidP="00DB0D7D">
            <w:pPr>
              <w:jc w:val="center"/>
              <w:rPr>
                <w:b/>
              </w:rPr>
            </w:pPr>
            <w:r w:rsidRPr="00D7519A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D7519A">
              <w:rPr>
                <w:b/>
              </w:rPr>
              <w:t>, исполнение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D7519A" w:rsidRDefault="007E6616" w:rsidP="00DB0D7D">
            <w:pPr>
              <w:jc w:val="center"/>
              <w:rPr>
                <w:b/>
              </w:rPr>
            </w:pPr>
            <w:r w:rsidRPr="00D7519A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29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6616" w:rsidRPr="00D7519A" w:rsidRDefault="007E6616" w:rsidP="00DB0D7D">
            <w:pPr>
              <w:jc w:val="center"/>
              <w:rPr>
                <w:b/>
              </w:rPr>
            </w:pPr>
            <w:r w:rsidRPr="00D7519A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D7519A">
              <w:rPr>
                <w:b/>
              </w:rPr>
              <w:t>, исполнение</w:t>
            </w:r>
          </w:p>
        </w:tc>
        <w:tc>
          <w:tcPr>
            <w:tcW w:w="18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6616" w:rsidRPr="00D7519A" w:rsidRDefault="007E6616" w:rsidP="00DB0D7D">
            <w:pPr>
              <w:jc w:val="center"/>
              <w:rPr>
                <w:b/>
              </w:rPr>
            </w:pPr>
            <w:r w:rsidRPr="00D7519A">
              <w:rPr>
                <w:b/>
              </w:rPr>
              <w:t>Структура собственных доходов</w:t>
            </w:r>
          </w:p>
        </w:tc>
      </w:tr>
      <w:tr w:rsidR="007E6616" w:rsidRPr="00D7519A" w:rsidTr="00DB0D7D">
        <w:trPr>
          <w:trHeight w:val="465"/>
        </w:trPr>
        <w:tc>
          <w:tcPr>
            <w:tcW w:w="3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616" w:rsidRPr="00D7519A" w:rsidRDefault="007E6616" w:rsidP="00DB0D7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616" w:rsidRPr="00D7519A" w:rsidRDefault="007E6616" w:rsidP="00DB0D7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D7519A" w:rsidRDefault="007E6616" w:rsidP="00DB0D7D">
            <w:pPr>
              <w:jc w:val="center"/>
              <w:rPr>
                <w:b/>
              </w:rPr>
            </w:pPr>
            <w:r w:rsidRPr="00D7519A">
              <w:rPr>
                <w:b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D7519A" w:rsidRDefault="007E6616" w:rsidP="00DB0D7D">
            <w:pPr>
              <w:jc w:val="center"/>
              <w:rPr>
                <w:b/>
              </w:rPr>
            </w:pPr>
            <w:r w:rsidRPr="00D7519A">
              <w:rPr>
                <w:b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D7519A" w:rsidRDefault="007E6616" w:rsidP="00DB0D7D">
            <w:pPr>
              <w:jc w:val="center"/>
              <w:rPr>
                <w:b/>
              </w:rPr>
            </w:pPr>
            <w:r w:rsidRPr="00D7519A">
              <w:rPr>
                <w:b/>
              </w:rPr>
              <w:t>к плану на год, 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D7519A" w:rsidRDefault="007E6616" w:rsidP="00DB0D7D">
            <w:pPr>
              <w:jc w:val="center"/>
              <w:rPr>
                <w:b/>
              </w:rPr>
            </w:pPr>
            <w:r w:rsidRPr="00D7519A">
              <w:rPr>
                <w:b/>
              </w:rPr>
              <w:t>к факту 201</w:t>
            </w:r>
            <w:r>
              <w:rPr>
                <w:b/>
                <w:lang w:val="en-US"/>
              </w:rPr>
              <w:t>4</w:t>
            </w:r>
            <w:r w:rsidRPr="00D7519A">
              <w:rPr>
                <w:b/>
              </w:rPr>
              <w:t>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163881" w:rsidRDefault="007E6616" w:rsidP="00DB0D7D">
            <w:pPr>
              <w:jc w:val="center"/>
              <w:rPr>
                <w:b/>
                <w:lang w:val="en-US"/>
              </w:rPr>
            </w:pPr>
            <w:r w:rsidRPr="00D7519A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163881" w:rsidRDefault="007E6616" w:rsidP="00DB0D7D">
            <w:pPr>
              <w:jc w:val="center"/>
              <w:rPr>
                <w:b/>
                <w:lang w:val="en-US"/>
              </w:rPr>
            </w:pPr>
            <w:r w:rsidRPr="00D7519A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</w:p>
        </w:tc>
      </w:tr>
      <w:tr w:rsidR="007E6616" w:rsidRPr="00BA0060" w:rsidTr="00DB0D7D">
        <w:trPr>
          <w:trHeight w:val="270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rPr>
                <w:b/>
                <w:sz w:val="20"/>
                <w:szCs w:val="20"/>
              </w:rPr>
            </w:pPr>
            <w:r w:rsidRPr="00BC4273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4273">
              <w:rPr>
                <w:b/>
                <w:sz w:val="20"/>
                <w:szCs w:val="20"/>
              </w:rPr>
              <w:t>4953,4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sz w:val="20"/>
                <w:szCs w:val="20"/>
              </w:rPr>
            </w:pPr>
            <w:r w:rsidRPr="00BC4273">
              <w:rPr>
                <w:b/>
                <w:sz w:val="20"/>
                <w:szCs w:val="20"/>
              </w:rPr>
              <w:t>6240,9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4273">
              <w:rPr>
                <w:b/>
                <w:sz w:val="20"/>
                <w:szCs w:val="20"/>
                <w:lang w:val="en-US"/>
              </w:rPr>
              <w:t>6574,064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sz w:val="20"/>
                <w:szCs w:val="20"/>
              </w:rPr>
            </w:pPr>
            <w:r w:rsidRPr="00BC4273">
              <w:rPr>
                <w:b/>
                <w:sz w:val="20"/>
                <w:szCs w:val="20"/>
              </w:rPr>
              <w:t>105,3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sz w:val="20"/>
                <w:szCs w:val="20"/>
              </w:rPr>
            </w:pPr>
            <w:r w:rsidRPr="00BC4273">
              <w:rPr>
                <w:b/>
                <w:sz w:val="20"/>
                <w:szCs w:val="20"/>
                <w:lang w:val="en-US"/>
              </w:rPr>
              <w:t>132</w:t>
            </w:r>
            <w:r w:rsidRPr="00BC4273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sz w:val="20"/>
                <w:szCs w:val="20"/>
              </w:rPr>
            </w:pPr>
            <w:r w:rsidRPr="00BC4273">
              <w:rPr>
                <w:b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sz w:val="20"/>
                <w:szCs w:val="20"/>
              </w:rPr>
            </w:pPr>
            <w:r w:rsidRPr="00BC4273">
              <w:rPr>
                <w:b/>
                <w:sz w:val="20"/>
                <w:szCs w:val="20"/>
              </w:rPr>
              <w:t>76,7</w:t>
            </w:r>
          </w:p>
        </w:tc>
      </w:tr>
      <w:tr w:rsidR="007E6616" w:rsidRPr="00BA0060" w:rsidTr="00DB0D7D">
        <w:trPr>
          <w:trHeight w:val="270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1749,4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1836,6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  <w:lang w:val="en-US"/>
              </w:rPr>
            </w:pPr>
            <w:r w:rsidRPr="00BC4273">
              <w:rPr>
                <w:sz w:val="20"/>
                <w:szCs w:val="20"/>
                <w:lang w:val="en-US"/>
              </w:rPr>
              <w:t>1973,372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107,4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  <w:lang w:val="en-US"/>
              </w:rPr>
            </w:pPr>
            <w:r w:rsidRPr="00BC4273">
              <w:rPr>
                <w:sz w:val="20"/>
                <w:szCs w:val="20"/>
                <w:lang w:val="en-US"/>
              </w:rPr>
              <w:t>112</w:t>
            </w:r>
            <w:r w:rsidRPr="00BC4273">
              <w:rPr>
                <w:sz w:val="20"/>
                <w:szCs w:val="20"/>
              </w:rPr>
              <w:t>,</w:t>
            </w:r>
            <w:r w:rsidRPr="00BC427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23,0</w:t>
            </w:r>
          </w:p>
        </w:tc>
      </w:tr>
      <w:tr w:rsidR="007E6616" w:rsidRPr="00BA0060" w:rsidTr="00DB0D7D">
        <w:trPr>
          <w:trHeight w:val="270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1211,1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1108,1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  <w:lang w:val="en-US"/>
              </w:rPr>
            </w:pPr>
            <w:r w:rsidRPr="00BC4273">
              <w:rPr>
                <w:sz w:val="20"/>
                <w:szCs w:val="20"/>
                <w:lang w:val="en-US"/>
              </w:rPr>
              <w:t>1247,722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112,6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  <w:lang w:val="en-US"/>
              </w:rPr>
            </w:pPr>
            <w:r w:rsidRPr="00BC4273">
              <w:rPr>
                <w:sz w:val="20"/>
                <w:szCs w:val="20"/>
                <w:lang w:val="en-US"/>
              </w:rPr>
              <w:t>103,0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14,6</w:t>
            </w:r>
          </w:p>
        </w:tc>
      </w:tr>
      <w:tr w:rsidR="007E6616" w:rsidRPr="00BA0060" w:rsidTr="00DB0D7D">
        <w:trPr>
          <w:trHeight w:val="270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  <w:lang w:val="en-US"/>
              </w:rPr>
            </w:pPr>
            <w:r w:rsidRPr="00BC4273">
              <w:rPr>
                <w:sz w:val="20"/>
                <w:szCs w:val="20"/>
                <w:lang w:val="en-US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  <w:lang w:val="en-US"/>
              </w:rPr>
            </w:pPr>
            <w:r w:rsidRPr="00BC4273">
              <w:rPr>
                <w:sz w:val="20"/>
                <w:szCs w:val="20"/>
                <w:lang w:val="en-US"/>
              </w:rPr>
              <w:t>61,78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114,4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  <w:lang w:val="en-US"/>
              </w:rPr>
            </w:pPr>
            <w:r w:rsidRPr="00BC4273">
              <w:rPr>
                <w:sz w:val="20"/>
                <w:szCs w:val="20"/>
                <w:lang w:val="en-US"/>
              </w:rPr>
              <w:t>134</w:t>
            </w:r>
            <w:r w:rsidRPr="00BC4273">
              <w:rPr>
                <w:sz w:val="20"/>
                <w:szCs w:val="20"/>
              </w:rPr>
              <w:t>,</w:t>
            </w:r>
            <w:r w:rsidRPr="00BC427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  <w:lang w:val="en-US"/>
              </w:rPr>
            </w:pPr>
            <w:r w:rsidRPr="00BC4273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  <w:lang w:val="en-US"/>
              </w:rPr>
            </w:pPr>
            <w:r w:rsidRPr="00BC4273">
              <w:rPr>
                <w:sz w:val="20"/>
                <w:szCs w:val="20"/>
              </w:rPr>
              <w:t>0,</w:t>
            </w:r>
            <w:r w:rsidRPr="00BC4273">
              <w:rPr>
                <w:sz w:val="20"/>
                <w:szCs w:val="20"/>
                <w:lang w:val="en-US"/>
              </w:rPr>
              <w:t>7</w:t>
            </w:r>
          </w:p>
        </w:tc>
      </w:tr>
      <w:tr w:rsidR="007E6616" w:rsidRPr="00BA0060" w:rsidTr="00DB0D7D">
        <w:trPr>
          <w:trHeight w:val="405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1395,0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  <w:lang w:val="en-US"/>
              </w:rPr>
            </w:pPr>
            <w:r w:rsidRPr="00BC4273">
              <w:rPr>
                <w:sz w:val="20"/>
                <w:szCs w:val="20"/>
                <w:lang w:val="en-US"/>
              </w:rPr>
              <w:t>1407,119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100,9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  <w:lang w:val="en-US"/>
              </w:rPr>
              <w:t xml:space="preserve">В </w:t>
            </w:r>
            <w:r w:rsidRPr="00BC4273">
              <w:rPr>
                <w:sz w:val="20"/>
                <w:szCs w:val="20"/>
              </w:rPr>
              <w:t>6</w:t>
            </w:r>
            <w:r w:rsidRPr="00BC4273">
              <w:rPr>
                <w:sz w:val="20"/>
                <w:szCs w:val="20"/>
                <w:lang w:val="en-US"/>
              </w:rPr>
              <w:t xml:space="preserve"> раз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</w:rPr>
            </w:pPr>
            <w:r w:rsidRPr="00BC4273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sz w:val="20"/>
                <w:szCs w:val="20"/>
                <w:lang w:val="en-US"/>
              </w:rPr>
            </w:pPr>
            <w:r w:rsidRPr="00BC4273">
              <w:rPr>
                <w:sz w:val="20"/>
                <w:szCs w:val="20"/>
                <w:lang w:val="en-US"/>
              </w:rPr>
              <w:t>16</w:t>
            </w:r>
            <w:r w:rsidRPr="00BC4273">
              <w:rPr>
                <w:sz w:val="20"/>
                <w:szCs w:val="20"/>
              </w:rPr>
              <w:t>,</w:t>
            </w:r>
            <w:r w:rsidRPr="00BC4273">
              <w:rPr>
                <w:sz w:val="20"/>
                <w:szCs w:val="20"/>
                <w:lang w:val="en-US"/>
              </w:rPr>
              <w:t>4</w:t>
            </w:r>
          </w:p>
        </w:tc>
      </w:tr>
      <w:tr w:rsidR="007E6616" w:rsidRPr="00BA0060" w:rsidTr="00DB0D7D">
        <w:trPr>
          <w:trHeight w:val="411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1684,3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1847,0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C4273">
              <w:rPr>
                <w:bCs/>
                <w:sz w:val="20"/>
                <w:szCs w:val="20"/>
                <w:lang w:val="en-US"/>
              </w:rPr>
              <w:t>1883,061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102,0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C4273">
              <w:rPr>
                <w:bCs/>
                <w:sz w:val="20"/>
                <w:szCs w:val="20"/>
              </w:rPr>
              <w:t>111,8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C4273">
              <w:rPr>
                <w:bCs/>
                <w:sz w:val="20"/>
                <w:szCs w:val="20"/>
              </w:rPr>
              <w:t>2</w:t>
            </w:r>
            <w:r w:rsidRPr="00BC4273">
              <w:rPr>
                <w:bCs/>
                <w:sz w:val="20"/>
                <w:szCs w:val="20"/>
                <w:lang w:val="en-US"/>
              </w:rPr>
              <w:t>2</w:t>
            </w:r>
            <w:r w:rsidRPr="00BC4273">
              <w:rPr>
                <w:bCs/>
                <w:sz w:val="20"/>
                <w:szCs w:val="20"/>
              </w:rPr>
              <w:t>,</w:t>
            </w:r>
            <w:r w:rsidRPr="00BC4273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7E6616" w:rsidRPr="00BA0060" w:rsidTr="00DB0D7D">
        <w:trPr>
          <w:trHeight w:val="335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C4273">
              <w:rPr>
                <w:bCs/>
                <w:sz w:val="20"/>
                <w:szCs w:val="20"/>
                <w:lang w:val="en-US"/>
              </w:rPr>
              <w:t>1,010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В 5 раз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В 25 раз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C4273">
              <w:rPr>
                <w:bCs/>
                <w:sz w:val="20"/>
                <w:szCs w:val="20"/>
              </w:rPr>
              <w:t>0,</w:t>
            </w:r>
            <w:r w:rsidRPr="00BC4273">
              <w:rPr>
                <w:bCs/>
                <w:sz w:val="20"/>
                <w:szCs w:val="20"/>
                <w:lang w:val="en-US"/>
              </w:rPr>
              <w:t>01</w:t>
            </w:r>
          </w:p>
        </w:tc>
      </w:tr>
      <w:tr w:rsidR="007E6616" w:rsidRPr="00BA0060" w:rsidTr="00DB0D7D">
        <w:trPr>
          <w:trHeight w:val="699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945,7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1945,6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C4273">
              <w:rPr>
                <w:b/>
                <w:bCs/>
                <w:sz w:val="20"/>
                <w:szCs w:val="20"/>
                <w:lang w:val="en-US"/>
              </w:rPr>
              <w:t>1996,883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102,6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В 2,1 раза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C4273">
              <w:rPr>
                <w:b/>
                <w:bCs/>
                <w:sz w:val="20"/>
                <w:szCs w:val="20"/>
                <w:lang w:val="en-US"/>
              </w:rPr>
              <w:t>23</w:t>
            </w:r>
            <w:r w:rsidRPr="00BC4273">
              <w:rPr>
                <w:b/>
                <w:bCs/>
                <w:sz w:val="20"/>
                <w:szCs w:val="20"/>
              </w:rPr>
              <w:t>,</w:t>
            </w:r>
            <w:r w:rsidRPr="00BC4273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7E6616" w:rsidRPr="00BA0060" w:rsidTr="00DB0D7D">
        <w:trPr>
          <w:trHeight w:val="699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440,8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1447,3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C4273">
              <w:rPr>
                <w:bCs/>
                <w:sz w:val="20"/>
                <w:szCs w:val="20"/>
                <w:lang w:val="en-US"/>
              </w:rPr>
              <w:t>1476,933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102,0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В 3,4 раза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C4273">
              <w:rPr>
                <w:bCs/>
                <w:sz w:val="20"/>
                <w:szCs w:val="20"/>
                <w:lang w:val="en-US"/>
              </w:rPr>
              <w:t>1</w:t>
            </w:r>
            <w:r w:rsidRPr="00BC4273">
              <w:rPr>
                <w:bCs/>
                <w:sz w:val="20"/>
                <w:szCs w:val="20"/>
              </w:rPr>
              <w:t>7,</w:t>
            </w:r>
            <w:r w:rsidRPr="00BC4273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7E6616" w:rsidRPr="00BA0060" w:rsidTr="00DB0D7D">
        <w:trPr>
          <w:trHeight w:val="343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C4273">
              <w:rPr>
                <w:bCs/>
                <w:sz w:val="20"/>
                <w:szCs w:val="20"/>
                <w:lang w:val="en-US"/>
              </w:rPr>
              <w:t>41,284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145,9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108,9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C4273">
              <w:rPr>
                <w:bCs/>
                <w:sz w:val="20"/>
                <w:szCs w:val="20"/>
              </w:rPr>
              <w:t>0,</w:t>
            </w:r>
            <w:r w:rsidRPr="00BC4273"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7E6616" w:rsidRPr="00BA0060" w:rsidTr="00DB0D7D">
        <w:trPr>
          <w:trHeight w:val="377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C4273">
              <w:rPr>
                <w:bCs/>
                <w:sz w:val="20"/>
                <w:szCs w:val="20"/>
                <w:lang w:val="en-US"/>
              </w:rPr>
              <w:t>477,166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101,5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105,5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C4273">
              <w:rPr>
                <w:bCs/>
                <w:sz w:val="20"/>
                <w:szCs w:val="20"/>
                <w:lang w:val="en-US"/>
              </w:rPr>
              <w:t>5</w:t>
            </w:r>
            <w:r w:rsidRPr="00BC4273">
              <w:rPr>
                <w:bCs/>
                <w:sz w:val="20"/>
                <w:szCs w:val="20"/>
              </w:rPr>
              <w:t>,</w:t>
            </w:r>
            <w:r w:rsidRPr="00BC427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7E6616" w:rsidRPr="00BA0060" w:rsidTr="00DB0D7D">
        <w:trPr>
          <w:trHeight w:val="377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C4273">
              <w:rPr>
                <w:bCs/>
                <w:sz w:val="20"/>
                <w:szCs w:val="20"/>
                <w:lang w:val="en-US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В 9,7 раз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0,</w:t>
            </w:r>
            <w:r w:rsidRPr="00BC4273">
              <w:rPr>
                <w:bCs/>
                <w:sz w:val="20"/>
                <w:szCs w:val="20"/>
                <w:lang w:val="en-US"/>
              </w:rPr>
              <w:t>0</w:t>
            </w:r>
            <w:r w:rsidRPr="00BC4273">
              <w:rPr>
                <w:bCs/>
                <w:sz w:val="20"/>
                <w:szCs w:val="20"/>
              </w:rPr>
              <w:t>2</w:t>
            </w:r>
          </w:p>
        </w:tc>
      </w:tr>
      <w:tr w:rsidR="007E6616" w:rsidRPr="00BA0060" w:rsidTr="00DB0D7D">
        <w:trPr>
          <w:trHeight w:val="255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ИТОГО СОБСТВЕННЫХ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5899,1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8186,5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C4273">
              <w:rPr>
                <w:b/>
                <w:bCs/>
                <w:sz w:val="20"/>
                <w:szCs w:val="20"/>
                <w:lang w:val="en-US"/>
              </w:rPr>
              <w:t>8570,947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104,7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145,3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6616" w:rsidRPr="00BA0060" w:rsidTr="00DB0D7D">
        <w:trPr>
          <w:trHeight w:val="255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3005,9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2725,956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C4273">
              <w:rPr>
                <w:bCs/>
                <w:sz w:val="20"/>
                <w:szCs w:val="20"/>
                <w:lang w:val="en-US"/>
              </w:rPr>
              <w:t>2724,188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90,6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-</w:t>
            </w:r>
          </w:p>
        </w:tc>
      </w:tr>
      <w:tr w:rsidR="007E6616" w:rsidRPr="00BA0060" w:rsidTr="00DB0D7D">
        <w:trPr>
          <w:trHeight w:val="255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Прочие безвозмездные поступления: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C427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Cs/>
                <w:sz w:val="20"/>
                <w:szCs w:val="20"/>
              </w:rPr>
            </w:pPr>
            <w:r w:rsidRPr="00BC4273">
              <w:rPr>
                <w:bCs/>
                <w:sz w:val="20"/>
                <w:szCs w:val="20"/>
              </w:rPr>
              <w:t>-</w:t>
            </w:r>
          </w:p>
        </w:tc>
      </w:tr>
      <w:tr w:rsidR="007E6616" w:rsidRPr="00BA0060" w:rsidTr="00DB0D7D">
        <w:trPr>
          <w:trHeight w:val="255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8905,0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10912,456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C4273">
              <w:rPr>
                <w:b/>
                <w:bCs/>
                <w:sz w:val="20"/>
                <w:szCs w:val="20"/>
                <w:lang w:val="en-US"/>
              </w:rPr>
              <w:t>11295,135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103,5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616" w:rsidRPr="00BC4273" w:rsidRDefault="007E6616" w:rsidP="00DB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4273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7E6616" w:rsidRPr="00D7519A" w:rsidRDefault="007E6616" w:rsidP="00E20D8F">
      <w:pPr>
        <w:pStyle w:val="a7"/>
        <w:spacing w:line="276" w:lineRule="auto"/>
        <w:ind w:firstLine="709"/>
        <w:rPr>
          <w:szCs w:val="26"/>
        </w:rPr>
      </w:pPr>
    </w:p>
    <w:p w:rsidR="00E20D8F" w:rsidRPr="005B0C83" w:rsidRDefault="00E20D8F" w:rsidP="00E20D8F">
      <w:pPr>
        <w:spacing w:line="276" w:lineRule="auto"/>
        <w:ind w:firstLine="709"/>
        <w:jc w:val="both"/>
        <w:rPr>
          <w:sz w:val="26"/>
          <w:szCs w:val="26"/>
        </w:rPr>
      </w:pPr>
      <w:r w:rsidRPr="005B0C83">
        <w:rPr>
          <w:sz w:val="26"/>
          <w:szCs w:val="26"/>
        </w:rPr>
        <w:t>Для наглядности доходы бюджета муниципального образования «Игнатовское городское поселение» за 201</w:t>
      </w:r>
      <w:r w:rsidR="005B0C83">
        <w:rPr>
          <w:sz w:val="26"/>
          <w:szCs w:val="26"/>
        </w:rPr>
        <w:t>5</w:t>
      </w:r>
      <w:r w:rsidRPr="005B0C83">
        <w:rPr>
          <w:sz w:val="26"/>
          <w:szCs w:val="26"/>
        </w:rPr>
        <w:t xml:space="preserve"> год представлены в виде диаграммы:</w:t>
      </w:r>
    </w:p>
    <w:p w:rsidR="00E20D8F" w:rsidRPr="009C3E2F" w:rsidRDefault="009C3E2F" w:rsidP="00E20D8F">
      <w:pPr>
        <w:spacing w:line="276" w:lineRule="auto"/>
        <w:ind w:firstLine="709"/>
        <w:jc w:val="both"/>
        <w:rPr>
          <w:szCs w:val="26"/>
        </w:rPr>
      </w:pPr>
      <w:r w:rsidRPr="009C3E2F">
        <w:rPr>
          <w:color w:val="FF0000"/>
          <w:szCs w:val="26"/>
        </w:rPr>
        <w:t xml:space="preserve">                                                                                                                         </w:t>
      </w:r>
      <w:r w:rsidR="00A30ED4">
        <w:rPr>
          <w:color w:val="FF0000"/>
          <w:szCs w:val="26"/>
        </w:rPr>
        <w:t xml:space="preserve">     </w:t>
      </w:r>
      <w:r w:rsidRPr="009C3E2F">
        <w:rPr>
          <w:color w:val="FF0000"/>
          <w:szCs w:val="26"/>
        </w:rPr>
        <w:t xml:space="preserve"> </w:t>
      </w:r>
      <w:r w:rsidRPr="009C3E2F">
        <w:rPr>
          <w:szCs w:val="26"/>
        </w:rPr>
        <w:t>Ди</w:t>
      </w:r>
      <w:r w:rsidR="00A30ED4">
        <w:rPr>
          <w:szCs w:val="26"/>
        </w:rPr>
        <w:t>а</w:t>
      </w:r>
      <w:r w:rsidRPr="009C3E2F">
        <w:rPr>
          <w:szCs w:val="26"/>
        </w:rPr>
        <w:t>грамма 1</w:t>
      </w:r>
    </w:p>
    <w:p w:rsidR="00E20D8F" w:rsidRPr="00B13307" w:rsidRDefault="00E20D8F" w:rsidP="00E20D8F">
      <w:pPr>
        <w:rPr>
          <w:color w:val="FF0000"/>
          <w:szCs w:val="26"/>
          <w:highlight w:val="green"/>
        </w:rPr>
      </w:pPr>
      <w:r w:rsidRPr="00B13307">
        <w:rPr>
          <w:noProof/>
          <w:color w:val="FF0000"/>
          <w:szCs w:val="26"/>
          <w:highlight w:val="green"/>
        </w:rPr>
        <w:drawing>
          <wp:inline distT="0" distB="0" distL="0" distR="0">
            <wp:extent cx="6496050" cy="4267200"/>
            <wp:effectExtent l="19050" t="0" r="1905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0D8F" w:rsidRPr="00B13307" w:rsidRDefault="00E20D8F" w:rsidP="00E20D8F">
      <w:pPr>
        <w:spacing w:line="276" w:lineRule="auto"/>
        <w:ind w:firstLine="709"/>
        <w:jc w:val="both"/>
        <w:rPr>
          <w:color w:val="FF0000"/>
          <w:sz w:val="26"/>
          <w:szCs w:val="26"/>
          <w:highlight w:val="green"/>
        </w:rPr>
      </w:pPr>
    </w:p>
    <w:p w:rsidR="00E20D8F" w:rsidRPr="00AF3FC1" w:rsidRDefault="00E20D8F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AF3FC1">
        <w:rPr>
          <w:sz w:val="26"/>
          <w:szCs w:val="26"/>
        </w:rPr>
        <w:t>Основную долю (</w:t>
      </w:r>
      <w:r w:rsidR="00AF3FC1" w:rsidRPr="00AF3FC1">
        <w:rPr>
          <w:sz w:val="26"/>
          <w:szCs w:val="26"/>
        </w:rPr>
        <w:t>76</w:t>
      </w:r>
      <w:r w:rsidRPr="00AF3FC1">
        <w:rPr>
          <w:sz w:val="26"/>
          <w:szCs w:val="26"/>
        </w:rPr>
        <w:t>,</w:t>
      </w:r>
      <w:r w:rsidR="00AF3FC1" w:rsidRPr="00AF3FC1">
        <w:rPr>
          <w:sz w:val="26"/>
          <w:szCs w:val="26"/>
        </w:rPr>
        <w:t>7</w:t>
      </w:r>
      <w:r w:rsidRPr="00AF3FC1">
        <w:rPr>
          <w:sz w:val="26"/>
          <w:szCs w:val="26"/>
        </w:rPr>
        <w:t>%) в собственных доходах местного бюджета в 201</w:t>
      </w:r>
      <w:r w:rsidR="00AF3FC1" w:rsidRPr="00AF3FC1">
        <w:rPr>
          <w:sz w:val="26"/>
          <w:szCs w:val="26"/>
        </w:rPr>
        <w:t>5</w:t>
      </w:r>
      <w:r w:rsidRPr="00AF3FC1">
        <w:rPr>
          <w:sz w:val="26"/>
          <w:szCs w:val="26"/>
        </w:rPr>
        <w:t xml:space="preserve"> году занимают налоговые доходы, которые составили </w:t>
      </w:r>
      <w:r w:rsidR="00AF3FC1" w:rsidRPr="00AF3FC1">
        <w:rPr>
          <w:sz w:val="26"/>
          <w:szCs w:val="26"/>
        </w:rPr>
        <w:t>6574</w:t>
      </w:r>
      <w:r w:rsidRPr="00AF3FC1">
        <w:rPr>
          <w:sz w:val="26"/>
          <w:szCs w:val="26"/>
        </w:rPr>
        <w:t>,</w:t>
      </w:r>
      <w:r w:rsidR="00AF3FC1" w:rsidRPr="00AF3FC1">
        <w:rPr>
          <w:sz w:val="26"/>
          <w:szCs w:val="26"/>
        </w:rPr>
        <w:t>06</w:t>
      </w:r>
      <w:r w:rsidRPr="00AF3FC1">
        <w:rPr>
          <w:sz w:val="26"/>
          <w:szCs w:val="26"/>
        </w:rPr>
        <w:t xml:space="preserve">4 тыс. руб. или </w:t>
      </w:r>
      <w:r w:rsidR="00AF3FC1" w:rsidRPr="00AF3FC1">
        <w:rPr>
          <w:sz w:val="26"/>
          <w:szCs w:val="26"/>
        </w:rPr>
        <w:t>105</w:t>
      </w:r>
      <w:r w:rsidRPr="00AF3FC1">
        <w:rPr>
          <w:sz w:val="26"/>
          <w:szCs w:val="26"/>
        </w:rPr>
        <w:t>,</w:t>
      </w:r>
      <w:r w:rsidR="00AF3FC1" w:rsidRPr="00AF3FC1">
        <w:rPr>
          <w:sz w:val="26"/>
          <w:szCs w:val="26"/>
        </w:rPr>
        <w:t>3</w:t>
      </w:r>
      <w:r w:rsidRPr="00AF3FC1">
        <w:rPr>
          <w:sz w:val="26"/>
          <w:szCs w:val="26"/>
        </w:rPr>
        <w:t>% от утвержденного плана. Их поступление в сравнении с 201</w:t>
      </w:r>
      <w:r w:rsidR="00AF3FC1" w:rsidRPr="00AF3FC1">
        <w:rPr>
          <w:sz w:val="26"/>
          <w:szCs w:val="26"/>
        </w:rPr>
        <w:t>4</w:t>
      </w:r>
      <w:r w:rsidRPr="00AF3FC1">
        <w:rPr>
          <w:sz w:val="26"/>
          <w:szCs w:val="26"/>
        </w:rPr>
        <w:t xml:space="preserve"> годом увеличилось на </w:t>
      </w:r>
      <w:r w:rsidR="00AF3FC1" w:rsidRPr="00AF3FC1">
        <w:rPr>
          <w:sz w:val="26"/>
          <w:szCs w:val="26"/>
        </w:rPr>
        <w:t>1620</w:t>
      </w:r>
      <w:r w:rsidRPr="00AF3FC1">
        <w:rPr>
          <w:sz w:val="26"/>
          <w:szCs w:val="26"/>
        </w:rPr>
        <w:t>,</w:t>
      </w:r>
      <w:r w:rsidR="00AF3FC1" w:rsidRPr="00AF3FC1">
        <w:rPr>
          <w:sz w:val="26"/>
          <w:szCs w:val="26"/>
        </w:rPr>
        <w:t>664</w:t>
      </w:r>
      <w:r w:rsidRPr="00AF3FC1">
        <w:rPr>
          <w:sz w:val="26"/>
          <w:szCs w:val="26"/>
        </w:rPr>
        <w:t xml:space="preserve"> тыс. рублей или на </w:t>
      </w:r>
      <w:r w:rsidR="00AF3FC1" w:rsidRPr="00AF3FC1">
        <w:rPr>
          <w:sz w:val="26"/>
          <w:szCs w:val="26"/>
        </w:rPr>
        <w:t>32</w:t>
      </w:r>
      <w:r w:rsidRPr="00AF3FC1">
        <w:rPr>
          <w:sz w:val="26"/>
          <w:szCs w:val="26"/>
        </w:rPr>
        <w:t>,7 %.</w:t>
      </w:r>
    </w:p>
    <w:p w:rsidR="00E20D8F" w:rsidRPr="00AF3FC1" w:rsidRDefault="00E20D8F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AF3FC1">
        <w:rPr>
          <w:sz w:val="26"/>
          <w:szCs w:val="26"/>
        </w:rPr>
        <w:t xml:space="preserve">Перевыполнение плана достигнуто по восьми источникам налоговых и неналоговых доходов из десяти. </w:t>
      </w:r>
    </w:p>
    <w:p w:rsidR="00E20D8F" w:rsidRPr="00B608A1" w:rsidRDefault="00E20D8F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B608A1">
        <w:rPr>
          <w:sz w:val="26"/>
          <w:szCs w:val="26"/>
        </w:rPr>
        <w:lastRenderedPageBreak/>
        <w:t>В структуре налоговых платежей основными доходными источниками являются налог на доходы физических лиц  (2</w:t>
      </w:r>
      <w:r w:rsidR="00AF3FC1" w:rsidRPr="00B608A1">
        <w:rPr>
          <w:sz w:val="26"/>
          <w:szCs w:val="26"/>
        </w:rPr>
        <w:t>3,0</w:t>
      </w:r>
      <w:r w:rsidRPr="00B608A1">
        <w:rPr>
          <w:sz w:val="26"/>
          <w:szCs w:val="26"/>
        </w:rPr>
        <w:t>%), земельный налог (2</w:t>
      </w:r>
      <w:r w:rsidR="00B608A1" w:rsidRPr="00B608A1">
        <w:rPr>
          <w:sz w:val="26"/>
          <w:szCs w:val="26"/>
        </w:rPr>
        <w:t>2</w:t>
      </w:r>
      <w:r w:rsidRPr="00B608A1">
        <w:rPr>
          <w:sz w:val="26"/>
          <w:szCs w:val="26"/>
        </w:rPr>
        <w:t>,</w:t>
      </w:r>
      <w:r w:rsidR="00B608A1" w:rsidRPr="00B608A1">
        <w:rPr>
          <w:sz w:val="26"/>
          <w:szCs w:val="26"/>
        </w:rPr>
        <w:t>0</w:t>
      </w:r>
      <w:r w:rsidRPr="00B608A1">
        <w:rPr>
          <w:sz w:val="26"/>
          <w:szCs w:val="26"/>
        </w:rPr>
        <w:t xml:space="preserve">%) </w:t>
      </w:r>
      <w:r w:rsidR="00011AAB">
        <w:rPr>
          <w:sz w:val="26"/>
          <w:szCs w:val="26"/>
        </w:rPr>
        <w:t xml:space="preserve">, налог на имущество физических лиц (16,4%) </w:t>
      </w:r>
      <w:r w:rsidRPr="00B608A1">
        <w:rPr>
          <w:sz w:val="26"/>
          <w:szCs w:val="26"/>
        </w:rPr>
        <w:t>и доходы от акцизов по подакцизным товарам (</w:t>
      </w:r>
      <w:r w:rsidR="00B608A1" w:rsidRPr="00B608A1">
        <w:rPr>
          <w:sz w:val="26"/>
          <w:szCs w:val="26"/>
        </w:rPr>
        <w:t>14</w:t>
      </w:r>
      <w:r w:rsidRPr="00B608A1">
        <w:rPr>
          <w:sz w:val="26"/>
          <w:szCs w:val="26"/>
        </w:rPr>
        <w:t>,</w:t>
      </w:r>
      <w:r w:rsidR="00B608A1" w:rsidRPr="00B608A1">
        <w:rPr>
          <w:sz w:val="26"/>
          <w:szCs w:val="26"/>
        </w:rPr>
        <w:t>6</w:t>
      </w:r>
      <w:r w:rsidRPr="00B608A1">
        <w:rPr>
          <w:sz w:val="26"/>
          <w:szCs w:val="26"/>
        </w:rPr>
        <w:t xml:space="preserve"> % общей суммы налоговых доходов).</w:t>
      </w:r>
    </w:p>
    <w:p w:rsidR="00E20D8F" w:rsidRPr="00BC618B" w:rsidRDefault="00E20D8F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B608A1">
        <w:rPr>
          <w:sz w:val="26"/>
          <w:szCs w:val="26"/>
        </w:rPr>
        <w:t xml:space="preserve">Сумма поступлений в местный бюджет </w:t>
      </w:r>
      <w:r w:rsidRPr="00B608A1">
        <w:rPr>
          <w:b/>
          <w:i/>
          <w:iCs/>
          <w:sz w:val="26"/>
          <w:szCs w:val="26"/>
        </w:rPr>
        <w:t>налога на доходы физических ли</w:t>
      </w:r>
      <w:r w:rsidRPr="00B608A1">
        <w:rPr>
          <w:i/>
          <w:iCs/>
          <w:sz w:val="26"/>
          <w:szCs w:val="26"/>
        </w:rPr>
        <w:t>ц</w:t>
      </w:r>
      <w:r w:rsidRPr="00B608A1">
        <w:rPr>
          <w:sz w:val="26"/>
          <w:szCs w:val="26"/>
        </w:rPr>
        <w:t xml:space="preserve"> за 201</w:t>
      </w:r>
      <w:r w:rsidR="00B608A1" w:rsidRPr="00B608A1">
        <w:rPr>
          <w:sz w:val="26"/>
          <w:szCs w:val="26"/>
        </w:rPr>
        <w:t>5</w:t>
      </w:r>
      <w:r w:rsidRPr="00B608A1">
        <w:rPr>
          <w:sz w:val="26"/>
          <w:szCs w:val="26"/>
        </w:rPr>
        <w:t xml:space="preserve"> год составила 1</w:t>
      </w:r>
      <w:r w:rsidR="00B608A1" w:rsidRPr="00B608A1">
        <w:rPr>
          <w:sz w:val="26"/>
          <w:szCs w:val="26"/>
        </w:rPr>
        <w:t>973</w:t>
      </w:r>
      <w:r w:rsidRPr="00B608A1">
        <w:rPr>
          <w:sz w:val="26"/>
          <w:szCs w:val="26"/>
        </w:rPr>
        <w:t>,</w:t>
      </w:r>
      <w:r w:rsidR="00B608A1" w:rsidRPr="00B608A1">
        <w:rPr>
          <w:sz w:val="26"/>
          <w:szCs w:val="26"/>
        </w:rPr>
        <w:t>372</w:t>
      </w:r>
      <w:r w:rsidRPr="00B608A1">
        <w:rPr>
          <w:sz w:val="26"/>
          <w:szCs w:val="26"/>
        </w:rPr>
        <w:t xml:space="preserve"> тыс. рублей, что на </w:t>
      </w:r>
      <w:r w:rsidR="00B608A1" w:rsidRPr="00B608A1">
        <w:rPr>
          <w:sz w:val="26"/>
          <w:szCs w:val="26"/>
        </w:rPr>
        <w:t>12</w:t>
      </w:r>
      <w:r w:rsidRPr="00B608A1">
        <w:rPr>
          <w:sz w:val="26"/>
          <w:szCs w:val="26"/>
        </w:rPr>
        <w:t>,</w:t>
      </w:r>
      <w:r w:rsidR="00B608A1" w:rsidRPr="00B608A1">
        <w:rPr>
          <w:sz w:val="26"/>
          <w:szCs w:val="26"/>
        </w:rPr>
        <w:t>8</w:t>
      </w:r>
      <w:r w:rsidRPr="00B608A1">
        <w:rPr>
          <w:sz w:val="26"/>
          <w:szCs w:val="26"/>
        </w:rPr>
        <w:t xml:space="preserve">% или </w:t>
      </w:r>
      <w:r w:rsidR="00B608A1" w:rsidRPr="00B608A1">
        <w:rPr>
          <w:sz w:val="26"/>
          <w:szCs w:val="26"/>
        </w:rPr>
        <w:t>223</w:t>
      </w:r>
      <w:r w:rsidRPr="00B608A1">
        <w:rPr>
          <w:sz w:val="26"/>
          <w:szCs w:val="26"/>
        </w:rPr>
        <w:t>,</w:t>
      </w:r>
      <w:r w:rsidR="00B608A1" w:rsidRPr="00B608A1">
        <w:rPr>
          <w:sz w:val="26"/>
          <w:szCs w:val="26"/>
        </w:rPr>
        <w:t>972</w:t>
      </w:r>
      <w:r w:rsidRPr="00B608A1">
        <w:rPr>
          <w:sz w:val="26"/>
          <w:szCs w:val="26"/>
        </w:rPr>
        <w:t xml:space="preserve"> тыс. рублей </w:t>
      </w:r>
      <w:r w:rsidR="00B608A1" w:rsidRPr="00B608A1">
        <w:rPr>
          <w:sz w:val="26"/>
          <w:szCs w:val="26"/>
        </w:rPr>
        <w:t>выше</w:t>
      </w:r>
      <w:r w:rsidRPr="00B608A1">
        <w:rPr>
          <w:sz w:val="26"/>
          <w:szCs w:val="26"/>
        </w:rPr>
        <w:t xml:space="preserve"> уровня 201</w:t>
      </w:r>
      <w:r w:rsidR="00B608A1" w:rsidRPr="00B608A1">
        <w:rPr>
          <w:sz w:val="26"/>
          <w:szCs w:val="26"/>
        </w:rPr>
        <w:t>4</w:t>
      </w:r>
      <w:r w:rsidRPr="00B608A1">
        <w:rPr>
          <w:sz w:val="26"/>
          <w:szCs w:val="26"/>
        </w:rPr>
        <w:t xml:space="preserve"> года.</w:t>
      </w:r>
      <w:r w:rsidR="00AF5047">
        <w:rPr>
          <w:sz w:val="26"/>
          <w:szCs w:val="26"/>
        </w:rPr>
        <w:t xml:space="preserve"> Увеличение поступлений налога на доходы физических лиц в отчетном году обусловлено созданием новых рабочих мест и повышением заработной платы на предприятии ООО «Химтекс РТИ», что послужило увеличением фонда оплаты труда, соответственно, и начислением данного </w:t>
      </w:r>
      <w:r w:rsidR="00AF5047" w:rsidRPr="00AF5047">
        <w:rPr>
          <w:sz w:val="26"/>
          <w:szCs w:val="26"/>
        </w:rPr>
        <w:t>налога</w:t>
      </w:r>
      <w:r w:rsidRPr="00AF5047">
        <w:rPr>
          <w:sz w:val="26"/>
          <w:szCs w:val="26"/>
        </w:rPr>
        <w:t xml:space="preserve">  Удельный вес в  общей структуре доходов составляет 2</w:t>
      </w:r>
      <w:r w:rsidR="00AF5047" w:rsidRPr="00AF5047">
        <w:rPr>
          <w:sz w:val="26"/>
          <w:szCs w:val="26"/>
        </w:rPr>
        <w:t>3</w:t>
      </w:r>
      <w:r w:rsidRPr="00AF5047">
        <w:rPr>
          <w:sz w:val="26"/>
          <w:szCs w:val="26"/>
        </w:rPr>
        <w:t>,</w:t>
      </w:r>
      <w:r w:rsidR="00AF5047" w:rsidRPr="00AF5047">
        <w:rPr>
          <w:sz w:val="26"/>
          <w:szCs w:val="26"/>
        </w:rPr>
        <w:t>0</w:t>
      </w:r>
      <w:r w:rsidRPr="00BC618B">
        <w:rPr>
          <w:sz w:val="26"/>
          <w:szCs w:val="26"/>
        </w:rPr>
        <w:t>%. Недоимка по данному виду налога на 01.01.201</w:t>
      </w:r>
      <w:r w:rsidR="00BC618B" w:rsidRPr="00BC618B">
        <w:rPr>
          <w:sz w:val="26"/>
          <w:szCs w:val="26"/>
        </w:rPr>
        <w:t>6</w:t>
      </w:r>
      <w:r w:rsidRPr="00BC618B">
        <w:rPr>
          <w:sz w:val="26"/>
          <w:szCs w:val="26"/>
        </w:rPr>
        <w:t xml:space="preserve"> составила </w:t>
      </w:r>
      <w:r w:rsidR="00BC618B" w:rsidRPr="00BC618B">
        <w:rPr>
          <w:sz w:val="26"/>
          <w:szCs w:val="26"/>
        </w:rPr>
        <w:t>308</w:t>
      </w:r>
      <w:r w:rsidRPr="00BC618B">
        <w:rPr>
          <w:sz w:val="26"/>
          <w:szCs w:val="26"/>
        </w:rPr>
        <w:t>,6 тыс. рублей:</w:t>
      </w:r>
    </w:p>
    <w:p w:rsidR="00E20D8F" w:rsidRPr="00BC618B" w:rsidRDefault="00E20D8F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BC618B">
        <w:rPr>
          <w:sz w:val="26"/>
          <w:szCs w:val="26"/>
        </w:rPr>
        <w:t>- МУП «ЖКХ Игнатовское» - 1</w:t>
      </w:r>
      <w:r w:rsidR="00BC618B" w:rsidRPr="00BC618B">
        <w:rPr>
          <w:sz w:val="26"/>
          <w:szCs w:val="26"/>
        </w:rPr>
        <w:t>8</w:t>
      </w:r>
      <w:r w:rsidRPr="00BC618B">
        <w:rPr>
          <w:sz w:val="26"/>
          <w:szCs w:val="26"/>
        </w:rPr>
        <w:t>9,</w:t>
      </w:r>
      <w:r w:rsidR="00BC618B" w:rsidRPr="00BC618B">
        <w:rPr>
          <w:sz w:val="26"/>
          <w:szCs w:val="26"/>
        </w:rPr>
        <w:t>9</w:t>
      </w:r>
      <w:r w:rsidRPr="00BC618B">
        <w:rPr>
          <w:sz w:val="26"/>
          <w:szCs w:val="26"/>
        </w:rPr>
        <w:t xml:space="preserve"> тыс. рублей,</w:t>
      </w:r>
    </w:p>
    <w:p w:rsidR="00E20D8F" w:rsidRPr="00BC618B" w:rsidRDefault="00E20D8F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BC618B">
        <w:rPr>
          <w:sz w:val="26"/>
          <w:szCs w:val="26"/>
        </w:rPr>
        <w:t xml:space="preserve">- ООО «Ульяновск-АГРО» - </w:t>
      </w:r>
      <w:r w:rsidR="00BC618B" w:rsidRPr="00BC618B">
        <w:rPr>
          <w:sz w:val="26"/>
          <w:szCs w:val="26"/>
        </w:rPr>
        <w:t>15</w:t>
      </w:r>
      <w:r w:rsidRPr="00BC618B">
        <w:rPr>
          <w:sz w:val="26"/>
          <w:szCs w:val="26"/>
        </w:rPr>
        <w:t>,</w:t>
      </w:r>
      <w:r w:rsidR="00BC618B" w:rsidRPr="00BC618B">
        <w:rPr>
          <w:sz w:val="26"/>
          <w:szCs w:val="26"/>
        </w:rPr>
        <w:t>9</w:t>
      </w:r>
      <w:r w:rsidRPr="00BC618B">
        <w:rPr>
          <w:sz w:val="26"/>
          <w:szCs w:val="26"/>
        </w:rPr>
        <w:t xml:space="preserve"> тыс. рублей,</w:t>
      </w:r>
    </w:p>
    <w:p w:rsidR="00E20D8F" w:rsidRDefault="00E20D8F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BC618B">
        <w:rPr>
          <w:sz w:val="26"/>
          <w:szCs w:val="26"/>
        </w:rPr>
        <w:t>- ООО «Большое молоко» - 1</w:t>
      </w:r>
      <w:r w:rsidR="00BC618B" w:rsidRPr="00BC618B">
        <w:rPr>
          <w:sz w:val="26"/>
          <w:szCs w:val="26"/>
        </w:rPr>
        <w:t>00</w:t>
      </w:r>
      <w:r w:rsidRPr="00BC618B">
        <w:rPr>
          <w:sz w:val="26"/>
          <w:szCs w:val="26"/>
        </w:rPr>
        <w:t>,</w:t>
      </w:r>
      <w:r w:rsidR="00BC618B" w:rsidRPr="00BC618B">
        <w:rPr>
          <w:sz w:val="26"/>
          <w:szCs w:val="26"/>
        </w:rPr>
        <w:t>0</w:t>
      </w:r>
      <w:r w:rsidRPr="00BC618B">
        <w:rPr>
          <w:sz w:val="26"/>
          <w:szCs w:val="26"/>
        </w:rPr>
        <w:t xml:space="preserve"> тыс. рублей</w:t>
      </w:r>
      <w:r w:rsidR="00BC618B">
        <w:rPr>
          <w:sz w:val="26"/>
          <w:szCs w:val="26"/>
        </w:rPr>
        <w:t>,</w:t>
      </w:r>
    </w:p>
    <w:p w:rsidR="00BC618B" w:rsidRPr="00B13307" w:rsidRDefault="00BC618B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  <w:highlight w:val="green"/>
        </w:rPr>
      </w:pPr>
      <w:r w:rsidRPr="00BC618B">
        <w:rPr>
          <w:sz w:val="26"/>
          <w:szCs w:val="26"/>
        </w:rPr>
        <w:t>- ООО «Лава-1» - 2,7 тыс. рублей.</w:t>
      </w:r>
    </w:p>
    <w:p w:rsidR="00E20D8F" w:rsidRPr="00BC618B" w:rsidRDefault="00E20D8F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BC618B">
        <w:rPr>
          <w:sz w:val="26"/>
          <w:szCs w:val="26"/>
        </w:rPr>
        <w:t>Плановые показатели по</w:t>
      </w:r>
      <w:r w:rsidRPr="00BC618B">
        <w:rPr>
          <w:i/>
          <w:iCs/>
          <w:sz w:val="26"/>
          <w:szCs w:val="26"/>
        </w:rPr>
        <w:t xml:space="preserve"> </w:t>
      </w:r>
      <w:r w:rsidRPr="00BC618B">
        <w:rPr>
          <w:b/>
          <w:i/>
          <w:iCs/>
          <w:sz w:val="26"/>
          <w:szCs w:val="26"/>
        </w:rPr>
        <w:t>земельному налогу</w:t>
      </w:r>
      <w:r w:rsidRPr="00BC618B">
        <w:rPr>
          <w:i/>
          <w:iCs/>
          <w:sz w:val="26"/>
          <w:szCs w:val="26"/>
        </w:rPr>
        <w:t xml:space="preserve"> </w:t>
      </w:r>
      <w:r w:rsidRPr="00BC618B">
        <w:rPr>
          <w:sz w:val="26"/>
          <w:szCs w:val="26"/>
        </w:rPr>
        <w:t>исполнены в сумме 1</w:t>
      </w:r>
      <w:r w:rsidR="00BC618B" w:rsidRPr="00BC618B">
        <w:rPr>
          <w:sz w:val="26"/>
          <w:szCs w:val="26"/>
        </w:rPr>
        <w:t>883</w:t>
      </w:r>
      <w:r w:rsidRPr="00BC618B">
        <w:rPr>
          <w:sz w:val="26"/>
          <w:szCs w:val="26"/>
        </w:rPr>
        <w:t>,</w:t>
      </w:r>
      <w:r w:rsidR="00BC618B" w:rsidRPr="00BC618B">
        <w:rPr>
          <w:sz w:val="26"/>
          <w:szCs w:val="26"/>
        </w:rPr>
        <w:t>061</w:t>
      </w:r>
      <w:r w:rsidRPr="00BC618B">
        <w:rPr>
          <w:sz w:val="26"/>
          <w:szCs w:val="26"/>
        </w:rPr>
        <w:t xml:space="preserve"> тыс. рублей или 1</w:t>
      </w:r>
      <w:r w:rsidR="00BC618B" w:rsidRPr="00BC618B">
        <w:rPr>
          <w:sz w:val="26"/>
          <w:szCs w:val="26"/>
        </w:rPr>
        <w:t>02</w:t>
      </w:r>
      <w:r w:rsidRPr="00BC618B">
        <w:rPr>
          <w:sz w:val="26"/>
          <w:szCs w:val="26"/>
        </w:rPr>
        <w:t>,</w:t>
      </w:r>
      <w:r w:rsidR="00BC618B" w:rsidRPr="00BC618B">
        <w:rPr>
          <w:sz w:val="26"/>
          <w:szCs w:val="26"/>
        </w:rPr>
        <w:t>0</w:t>
      </w:r>
      <w:r w:rsidRPr="00BC618B">
        <w:rPr>
          <w:sz w:val="26"/>
          <w:szCs w:val="26"/>
        </w:rPr>
        <w:t>% плановых назначений. Удельный вес в общей структуре собственных доходов составил – 2</w:t>
      </w:r>
      <w:r w:rsidR="00BC618B" w:rsidRPr="00BC618B">
        <w:rPr>
          <w:sz w:val="26"/>
          <w:szCs w:val="26"/>
        </w:rPr>
        <w:t>2</w:t>
      </w:r>
      <w:r w:rsidRPr="00BC618B">
        <w:rPr>
          <w:sz w:val="26"/>
          <w:szCs w:val="26"/>
        </w:rPr>
        <w:t>,</w:t>
      </w:r>
      <w:r w:rsidR="00BC618B" w:rsidRPr="00BC618B">
        <w:rPr>
          <w:sz w:val="26"/>
          <w:szCs w:val="26"/>
        </w:rPr>
        <w:t>0</w:t>
      </w:r>
      <w:r w:rsidRPr="00BC618B">
        <w:rPr>
          <w:sz w:val="26"/>
          <w:szCs w:val="26"/>
        </w:rPr>
        <w:t>%.</w:t>
      </w:r>
    </w:p>
    <w:p w:rsidR="00E20D8F" w:rsidRPr="00011AAB" w:rsidRDefault="00E20D8F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011AAB">
        <w:rPr>
          <w:iCs/>
          <w:sz w:val="26"/>
          <w:szCs w:val="26"/>
        </w:rPr>
        <w:t>Темп роста поступлений земельного налога в 201</w:t>
      </w:r>
      <w:r w:rsidR="00BC618B" w:rsidRPr="00011AAB">
        <w:rPr>
          <w:iCs/>
          <w:sz w:val="26"/>
          <w:szCs w:val="26"/>
        </w:rPr>
        <w:t>5</w:t>
      </w:r>
      <w:r w:rsidRPr="00011AAB">
        <w:rPr>
          <w:iCs/>
          <w:sz w:val="26"/>
          <w:szCs w:val="26"/>
        </w:rPr>
        <w:t xml:space="preserve"> году по сравнению с 201</w:t>
      </w:r>
      <w:r w:rsidR="00BC618B" w:rsidRPr="00011AAB">
        <w:rPr>
          <w:iCs/>
          <w:sz w:val="26"/>
          <w:szCs w:val="26"/>
        </w:rPr>
        <w:t>4</w:t>
      </w:r>
      <w:r w:rsidRPr="00011AAB">
        <w:rPr>
          <w:iCs/>
          <w:sz w:val="26"/>
          <w:szCs w:val="26"/>
        </w:rPr>
        <w:t xml:space="preserve"> годом составил 1</w:t>
      </w:r>
      <w:r w:rsidR="00BC618B" w:rsidRPr="00011AAB">
        <w:rPr>
          <w:iCs/>
          <w:sz w:val="26"/>
          <w:szCs w:val="26"/>
        </w:rPr>
        <w:t>11</w:t>
      </w:r>
      <w:r w:rsidRPr="00011AAB">
        <w:rPr>
          <w:iCs/>
          <w:sz w:val="26"/>
          <w:szCs w:val="26"/>
        </w:rPr>
        <w:t>,</w:t>
      </w:r>
      <w:r w:rsidR="00BC618B" w:rsidRPr="00011AAB">
        <w:rPr>
          <w:iCs/>
          <w:sz w:val="26"/>
          <w:szCs w:val="26"/>
        </w:rPr>
        <w:t>8</w:t>
      </w:r>
      <w:r w:rsidRPr="00011AAB">
        <w:rPr>
          <w:iCs/>
          <w:sz w:val="26"/>
          <w:szCs w:val="26"/>
        </w:rPr>
        <w:t>%.</w:t>
      </w:r>
      <w:r w:rsidRPr="00011AAB">
        <w:rPr>
          <w:iCs/>
          <w:color w:val="FF0000"/>
          <w:sz w:val="26"/>
          <w:szCs w:val="26"/>
        </w:rPr>
        <w:t xml:space="preserve"> </w:t>
      </w:r>
      <w:r w:rsidRPr="00011AAB">
        <w:rPr>
          <w:sz w:val="26"/>
          <w:szCs w:val="26"/>
        </w:rPr>
        <w:t>Недоимка по данному виду налога на 01.01.201</w:t>
      </w:r>
      <w:r w:rsidR="00011AAB" w:rsidRPr="00011AAB">
        <w:rPr>
          <w:sz w:val="26"/>
          <w:szCs w:val="26"/>
        </w:rPr>
        <w:t>6</w:t>
      </w:r>
      <w:r w:rsidRPr="00011AAB">
        <w:rPr>
          <w:sz w:val="26"/>
          <w:szCs w:val="26"/>
        </w:rPr>
        <w:t xml:space="preserve"> составила </w:t>
      </w:r>
      <w:r w:rsidR="00011AAB" w:rsidRPr="00011AAB">
        <w:rPr>
          <w:sz w:val="26"/>
          <w:szCs w:val="26"/>
        </w:rPr>
        <w:t>596</w:t>
      </w:r>
      <w:r w:rsidRPr="00011AAB">
        <w:rPr>
          <w:sz w:val="26"/>
          <w:szCs w:val="26"/>
        </w:rPr>
        <w:t>,</w:t>
      </w:r>
      <w:r w:rsidR="00011AAB" w:rsidRPr="00011AAB">
        <w:rPr>
          <w:sz w:val="26"/>
          <w:szCs w:val="26"/>
        </w:rPr>
        <w:t>8</w:t>
      </w:r>
      <w:r w:rsidRPr="00011AAB">
        <w:rPr>
          <w:sz w:val="26"/>
          <w:szCs w:val="26"/>
        </w:rPr>
        <w:t xml:space="preserve"> тыс. рублей:</w:t>
      </w:r>
    </w:p>
    <w:p w:rsidR="00E20D8F" w:rsidRPr="00011AAB" w:rsidRDefault="00E20D8F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011AAB">
        <w:rPr>
          <w:sz w:val="26"/>
          <w:szCs w:val="26"/>
        </w:rPr>
        <w:t>- ООО «СахоАгро –</w:t>
      </w:r>
      <w:r w:rsidR="00011AAB" w:rsidRPr="00011AAB">
        <w:rPr>
          <w:sz w:val="26"/>
          <w:szCs w:val="26"/>
        </w:rPr>
        <w:t>551</w:t>
      </w:r>
      <w:r w:rsidRPr="00011AAB">
        <w:rPr>
          <w:sz w:val="26"/>
          <w:szCs w:val="26"/>
        </w:rPr>
        <w:t>,</w:t>
      </w:r>
      <w:r w:rsidR="00011AAB" w:rsidRPr="00011AAB">
        <w:rPr>
          <w:sz w:val="26"/>
          <w:szCs w:val="26"/>
        </w:rPr>
        <w:t>4</w:t>
      </w:r>
      <w:r w:rsidRPr="00011AAB">
        <w:rPr>
          <w:sz w:val="26"/>
          <w:szCs w:val="26"/>
        </w:rPr>
        <w:t xml:space="preserve"> тыс. рублей,</w:t>
      </w:r>
    </w:p>
    <w:p w:rsidR="00E20D8F" w:rsidRPr="00011AAB" w:rsidRDefault="00E20D8F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011AAB">
        <w:rPr>
          <w:sz w:val="26"/>
          <w:szCs w:val="26"/>
        </w:rPr>
        <w:t xml:space="preserve">- ООО «Лава-1» - </w:t>
      </w:r>
      <w:r w:rsidR="00011AAB" w:rsidRPr="00011AAB">
        <w:rPr>
          <w:sz w:val="26"/>
          <w:szCs w:val="26"/>
        </w:rPr>
        <w:t>45</w:t>
      </w:r>
      <w:r w:rsidRPr="00011AAB">
        <w:rPr>
          <w:sz w:val="26"/>
          <w:szCs w:val="26"/>
        </w:rPr>
        <w:t>,</w:t>
      </w:r>
      <w:r w:rsidR="00011AAB" w:rsidRPr="00011AAB">
        <w:rPr>
          <w:sz w:val="26"/>
          <w:szCs w:val="26"/>
        </w:rPr>
        <w:t>4</w:t>
      </w:r>
      <w:r w:rsidRPr="00011AAB">
        <w:rPr>
          <w:sz w:val="26"/>
          <w:szCs w:val="26"/>
        </w:rPr>
        <w:t xml:space="preserve"> тыс. рублей.</w:t>
      </w:r>
    </w:p>
    <w:p w:rsidR="00011AAB" w:rsidRPr="00943A33" w:rsidRDefault="00E20D8F" w:rsidP="00A30ED4">
      <w:pPr>
        <w:pStyle w:val="a4"/>
        <w:spacing w:line="0" w:lineRule="atLeast"/>
        <w:ind w:firstLine="709"/>
        <w:rPr>
          <w:iCs/>
          <w:sz w:val="26"/>
          <w:szCs w:val="26"/>
        </w:rPr>
      </w:pPr>
      <w:r w:rsidRPr="00011AAB">
        <w:rPr>
          <w:sz w:val="26"/>
          <w:szCs w:val="26"/>
        </w:rPr>
        <w:t>Третьим по объему поступлений в местный бюджет в 201</w:t>
      </w:r>
      <w:r w:rsidR="00011AAB" w:rsidRPr="00011AAB">
        <w:rPr>
          <w:sz w:val="26"/>
          <w:szCs w:val="26"/>
        </w:rPr>
        <w:t>5</w:t>
      </w:r>
      <w:r w:rsidRPr="00011AAB">
        <w:rPr>
          <w:sz w:val="26"/>
          <w:szCs w:val="26"/>
        </w:rPr>
        <w:t xml:space="preserve"> году являются </w:t>
      </w:r>
      <w:r w:rsidR="00011AAB" w:rsidRPr="00011AAB">
        <w:rPr>
          <w:iCs/>
          <w:sz w:val="26"/>
          <w:szCs w:val="26"/>
        </w:rPr>
        <w:t xml:space="preserve"> поступление </w:t>
      </w:r>
      <w:r w:rsidR="00011AAB" w:rsidRPr="00011AAB">
        <w:rPr>
          <w:b/>
          <w:i/>
          <w:iCs/>
          <w:sz w:val="26"/>
          <w:szCs w:val="26"/>
        </w:rPr>
        <w:t>налога на имущество физических лиц</w:t>
      </w:r>
      <w:r w:rsidR="00011AAB" w:rsidRPr="00011AAB">
        <w:rPr>
          <w:iCs/>
          <w:sz w:val="26"/>
          <w:szCs w:val="26"/>
        </w:rPr>
        <w:t xml:space="preserve"> в сумме 1407,119 тыс. рублей или 100,9 % от утвержденного плана.</w:t>
      </w:r>
      <w:r w:rsidR="00011AAB" w:rsidRPr="00011AAB">
        <w:rPr>
          <w:iCs/>
          <w:color w:val="FF0000"/>
          <w:sz w:val="26"/>
          <w:szCs w:val="26"/>
        </w:rPr>
        <w:t xml:space="preserve"> </w:t>
      </w:r>
      <w:r w:rsidR="00011AAB" w:rsidRPr="00011AAB">
        <w:rPr>
          <w:iCs/>
          <w:sz w:val="26"/>
          <w:szCs w:val="26"/>
        </w:rPr>
        <w:t xml:space="preserve">По сравнению с 2014 годом сумма поступлений налога на имущество в 2015 году увеличилась в 6 </w:t>
      </w:r>
      <w:r w:rsidR="00011AAB" w:rsidRPr="00943A33">
        <w:rPr>
          <w:iCs/>
          <w:sz w:val="26"/>
          <w:szCs w:val="26"/>
        </w:rPr>
        <w:t xml:space="preserve">раз. </w:t>
      </w:r>
      <w:r w:rsidR="005B6396" w:rsidRPr="00943A33">
        <w:rPr>
          <w:iCs/>
          <w:sz w:val="26"/>
          <w:szCs w:val="26"/>
        </w:rPr>
        <w:t>Увеличение</w:t>
      </w:r>
      <w:r w:rsidR="00011AAB" w:rsidRPr="00943A33">
        <w:rPr>
          <w:iCs/>
          <w:sz w:val="26"/>
          <w:szCs w:val="26"/>
        </w:rPr>
        <w:t xml:space="preserve"> поступлений обусловлено </w:t>
      </w:r>
      <w:r w:rsidR="005B6396" w:rsidRPr="00943A33">
        <w:rPr>
          <w:iCs/>
          <w:sz w:val="26"/>
          <w:szCs w:val="26"/>
        </w:rPr>
        <w:t>погашением недоимки за 2013 год</w:t>
      </w:r>
      <w:r w:rsidR="00011AAB" w:rsidRPr="00943A33">
        <w:rPr>
          <w:iCs/>
          <w:sz w:val="26"/>
          <w:szCs w:val="26"/>
        </w:rPr>
        <w:t xml:space="preserve"> </w:t>
      </w:r>
      <w:r w:rsidR="005B6396" w:rsidRPr="00943A33">
        <w:rPr>
          <w:iCs/>
          <w:sz w:val="26"/>
          <w:szCs w:val="26"/>
        </w:rPr>
        <w:t xml:space="preserve">налогоплательщиками </w:t>
      </w:r>
      <w:r w:rsidR="00011AAB" w:rsidRPr="00943A33">
        <w:rPr>
          <w:iCs/>
          <w:sz w:val="26"/>
          <w:szCs w:val="26"/>
        </w:rPr>
        <w:t>физическими лицами</w:t>
      </w:r>
      <w:r w:rsidR="005B6396" w:rsidRPr="00943A33">
        <w:rPr>
          <w:iCs/>
          <w:sz w:val="26"/>
          <w:szCs w:val="26"/>
        </w:rPr>
        <w:t xml:space="preserve"> ( Колчиным Ю.А. и Зотовым А.Е.)</w:t>
      </w:r>
      <w:r w:rsidR="00011AAB" w:rsidRPr="00943A33">
        <w:rPr>
          <w:iCs/>
          <w:sz w:val="26"/>
          <w:szCs w:val="26"/>
        </w:rPr>
        <w:t xml:space="preserve"> в сумме </w:t>
      </w:r>
      <w:r w:rsidR="005B6396" w:rsidRPr="00943A33">
        <w:rPr>
          <w:iCs/>
          <w:sz w:val="26"/>
          <w:szCs w:val="26"/>
        </w:rPr>
        <w:t>1159</w:t>
      </w:r>
      <w:r w:rsidR="00011AAB" w:rsidRPr="00943A33">
        <w:rPr>
          <w:iCs/>
          <w:sz w:val="26"/>
          <w:szCs w:val="26"/>
        </w:rPr>
        <w:t>,</w:t>
      </w:r>
      <w:r w:rsidR="005B6396" w:rsidRPr="00943A33">
        <w:rPr>
          <w:iCs/>
          <w:sz w:val="26"/>
          <w:szCs w:val="26"/>
        </w:rPr>
        <w:t xml:space="preserve">2 тыс. рублей. </w:t>
      </w:r>
      <w:r w:rsidR="00011AAB" w:rsidRPr="00943A33">
        <w:rPr>
          <w:iCs/>
          <w:sz w:val="26"/>
          <w:szCs w:val="26"/>
        </w:rPr>
        <w:t xml:space="preserve">Удельный вес в общей структуре доходов составил – </w:t>
      </w:r>
      <w:r w:rsidR="00943A33" w:rsidRPr="00943A33">
        <w:rPr>
          <w:iCs/>
          <w:sz w:val="26"/>
          <w:szCs w:val="26"/>
        </w:rPr>
        <w:t>16,</w:t>
      </w:r>
      <w:r w:rsidR="00011AAB" w:rsidRPr="00943A33">
        <w:rPr>
          <w:iCs/>
          <w:sz w:val="26"/>
          <w:szCs w:val="26"/>
        </w:rPr>
        <w:t>4%.</w:t>
      </w:r>
    </w:p>
    <w:p w:rsidR="00E20D8F" w:rsidRPr="00943A33" w:rsidRDefault="00943A33" w:rsidP="00A30ED4">
      <w:pPr>
        <w:spacing w:line="0" w:lineRule="atLeast"/>
        <w:ind w:firstLine="709"/>
        <w:jc w:val="both"/>
        <w:rPr>
          <w:iCs/>
          <w:sz w:val="26"/>
          <w:szCs w:val="26"/>
        </w:rPr>
      </w:pPr>
      <w:r w:rsidRPr="00943A33">
        <w:rPr>
          <w:b/>
          <w:sz w:val="26"/>
          <w:szCs w:val="26"/>
        </w:rPr>
        <w:t>Д</w:t>
      </w:r>
      <w:r w:rsidR="00E20D8F" w:rsidRPr="00943A33">
        <w:rPr>
          <w:b/>
          <w:sz w:val="26"/>
          <w:szCs w:val="26"/>
        </w:rPr>
        <w:t>оходы от уплаты акцизов</w:t>
      </w:r>
      <w:r w:rsidR="00E20D8F" w:rsidRPr="00943A33">
        <w:rPr>
          <w:sz w:val="26"/>
          <w:szCs w:val="26"/>
        </w:rPr>
        <w:t xml:space="preserve"> на автомобильный и прямогонный бензин, дизельное топливо, моторные масла для дизельных и (или) карбюраторных (инжекторных) двигателей, которые согласно внесенным с 01.01.2014 года изменениям в Бюджетный Кодекс РФ (положение абзаца 11 и 14 статьи 50, абзаца 8 пункта 2 статьи 56) зачисляются в бюджет поселения. В бюджет поселения в 201</w:t>
      </w:r>
      <w:r w:rsidRPr="00943A33">
        <w:rPr>
          <w:sz w:val="26"/>
          <w:szCs w:val="26"/>
        </w:rPr>
        <w:t>5</w:t>
      </w:r>
      <w:r w:rsidR="00E20D8F" w:rsidRPr="00943A33">
        <w:rPr>
          <w:sz w:val="26"/>
          <w:szCs w:val="26"/>
        </w:rPr>
        <w:t xml:space="preserve"> году поступило 12</w:t>
      </w:r>
      <w:r w:rsidRPr="00943A33">
        <w:rPr>
          <w:sz w:val="26"/>
          <w:szCs w:val="26"/>
        </w:rPr>
        <w:t>47</w:t>
      </w:r>
      <w:r w:rsidR="00E20D8F" w:rsidRPr="00943A33">
        <w:rPr>
          <w:sz w:val="26"/>
          <w:szCs w:val="26"/>
        </w:rPr>
        <w:t>,</w:t>
      </w:r>
      <w:r w:rsidRPr="00943A33">
        <w:rPr>
          <w:sz w:val="26"/>
          <w:szCs w:val="26"/>
        </w:rPr>
        <w:t>722</w:t>
      </w:r>
      <w:r w:rsidR="00E20D8F" w:rsidRPr="00943A33">
        <w:rPr>
          <w:sz w:val="26"/>
          <w:szCs w:val="26"/>
        </w:rPr>
        <w:t xml:space="preserve"> тыс. рублей или </w:t>
      </w:r>
      <w:r w:rsidRPr="00943A33">
        <w:rPr>
          <w:sz w:val="26"/>
          <w:szCs w:val="26"/>
        </w:rPr>
        <w:t>112,6</w:t>
      </w:r>
      <w:r w:rsidR="00E20D8F" w:rsidRPr="00943A33">
        <w:rPr>
          <w:sz w:val="26"/>
          <w:szCs w:val="26"/>
        </w:rPr>
        <w:t xml:space="preserve"> % от утвержденных плановых назначений. В общей структуре доходов донный источник составляет </w:t>
      </w:r>
      <w:r w:rsidRPr="00943A33">
        <w:rPr>
          <w:sz w:val="26"/>
          <w:szCs w:val="26"/>
        </w:rPr>
        <w:t>14</w:t>
      </w:r>
      <w:r w:rsidR="00E20D8F" w:rsidRPr="00943A33">
        <w:rPr>
          <w:sz w:val="26"/>
          <w:szCs w:val="26"/>
        </w:rPr>
        <w:t>,</w:t>
      </w:r>
      <w:r w:rsidRPr="00943A33">
        <w:rPr>
          <w:sz w:val="26"/>
          <w:szCs w:val="26"/>
        </w:rPr>
        <w:t>6</w:t>
      </w:r>
      <w:r w:rsidR="00E20D8F" w:rsidRPr="00943A33">
        <w:rPr>
          <w:sz w:val="26"/>
          <w:szCs w:val="26"/>
        </w:rPr>
        <w:t xml:space="preserve"> %.</w:t>
      </w:r>
    </w:p>
    <w:p w:rsidR="00E20D8F" w:rsidRPr="00943A33" w:rsidRDefault="00E20D8F" w:rsidP="00A30ED4">
      <w:pPr>
        <w:spacing w:line="0" w:lineRule="atLeast"/>
        <w:ind w:firstLine="709"/>
        <w:jc w:val="both"/>
        <w:rPr>
          <w:iCs/>
          <w:sz w:val="26"/>
          <w:szCs w:val="26"/>
        </w:rPr>
      </w:pPr>
      <w:r w:rsidRPr="00943A33">
        <w:rPr>
          <w:iCs/>
          <w:sz w:val="26"/>
          <w:szCs w:val="26"/>
        </w:rPr>
        <w:t xml:space="preserve">По </w:t>
      </w:r>
      <w:r w:rsidRPr="00943A33">
        <w:rPr>
          <w:b/>
          <w:i/>
          <w:iCs/>
          <w:sz w:val="26"/>
          <w:szCs w:val="26"/>
        </w:rPr>
        <w:t>единому сельскохозяйственному налогу</w:t>
      </w:r>
      <w:r w:rsidRPr="00943A33">
        <w:rPr>
          <w:i/>
          <w:iCs/>
          <w:sz w:val="26"/>
          <w:szCs w:val="26"/>
        </w:rPr>
        <w:t xml:space="preserve"> </w:t>
      </w:r>
      <w:r w:rsidRPr="00943A33">
        <w:rPr>
          <w:iCs/>
          <w:sz w:val="26"/>
          <w:szCs w:val="26"/>
        </w:rPr>
        <w:t xml:space="preserve">поступления в бюджет поселения составили </w:t>
      </w:r>
      <w:r w:rsidR="00943A33" w:rsidRPr="00943A33">
        <w:rPr>
          <w:iCs/>
          <w:sz w:val="26"/>
          <w:szCs w:val="26"/>
        </w:rPr>
        <w:t>61,78</w:t>
      </w:r>
      <w:r w:rsidRPr="00943A33">
        <w:rPr>
          <w:iCs/>
          <w:sz w:val="26"/>
          <w:szCs w:val="26"/>
        </w:rPr>
        <w:t xml:space="preserve"> тыс. руб., что составляет 1</w:t>
      </w:r>
      <w:r w:rsidR="00943A33" w:rsidRPr="00943A33">
        <w:rPr>
          <w:iCs/>
          <w:sz w:val="26"/>
          <w:szCs w:val="26"/>
        </w:rPr>
        <w:t>14</w:t>
      </w:r>
      <w:r w:rsidRPr="00943A33">
        <w:rPr>
          <w:iCs/>
          <w:sz w:val="26"/>
          <w:szCs w:val="26"/>
        </w:rPr>
        <w:t>,</w:t>
      </w:r>
      <w:r w:rsidR="00943A33" w:rsidRPr="00943A33">
        <w:rPr>
          <w:iCs/>
          <w:sz w:val="26"/>
          <w:szCs w:val="26"/>
        </w:rPr>
        <w:t>4</w:t>
      </w:r>
      <w:r w:rsidRPr="00943A33">
        <w:rPr>
          <w:iCs/>
          <w:sz w:val="26"/>
          <w:szCs w:val="26"/>
        </w:rPr>
        <w:t xml:space="preserve"> % от утвержденного плана. В 201</w:t>
      </w:r>
      <w:r w:rsidR="00943A33" w:rsidRPr="00943A33">
        <w:rPr>
          <w:iCs/>
          <w:sz w:val="26"/>
          <w:szCs w:val="26"/>
        </w:rPr>
        <w:t>5</w:t>
      </w:r>
      <w:r w:rsidRPr="00943A33">
        <w:rPr>
          <w:iCs/>
          <w:sz w:val="26"/>
          <w:szCs w:val="26"/>
        </w:rPr>
        <w:t xml:space="preserve"> году поступление данного вида налога в сравнении с 201</w:t>
      </w:r>
      <w:r w:rsidR="00943A33" w:rsidRPr="00943A33">
        <w:rPr>
          <w:iCs/>
          <w:sz w:val="26"/>
          <w:szCs w:val="26"/>
        </w:rPr>
        <w:t>4</w:t>
      </w:r>
      <w:r w:rsidRPr="00943A33">
        <w:rPr>
          <w:iCs/>
          <w:sz w:val="26"/>
          <w:szCs w:val="26"/>
        </w:rPr>
        <w:t xml:space="preserve"> годом </w:t>
      </w:r>
      <w:r w:rsidR="00943A33" w:rsidRPr="00943A33">
        <w:rPr>
          <w:iCs/>
          <w:sz w:val="26"/>
          <w:szCs w:val="26"/>
        </w:rPr>
        <w:t>увеличено</w:t>
      </w:r>
      <w:r w:rsidRPr="00943A33">
        <w:rPr>
          <w:iCs/>
          <w:sz w:val="26"/>
          <w:szCs w:val="26"/>
        </w:rPr>
        <w:t xml:space="preserve"> на 1</w:t>
      </w:r>
      <w:r w:rsidR="00943A33" w:rsidRPr="00943A33">
        <w:rPr>
          <w:iCs/>
          <w:sz w:val="26"/>
          <w:szCs w:val="26"/>
        </w:rPr>
        <w:t>5</w:t>
      </w:r>
      <w:r w:rsidRPr="00943A33">
        <w:rPr>
          <w:iCs/>
          <w:sz w:val="26"/>
          <w:szCs w:val="26"/>
        </w:rPr>
        <w:t>,</w:t>
      </w:r>
      <w:r w:rsidR="00943A33" w:rsidRPr="00943A33">
        <w:rPr>
          <w:iCs/>
          <w:sz w:val="26"/>
          <w:szCs w:val="26"/>
        </w:rPr>
        <w:t>78</w:t>
      </w:r>
      <w:r w:rsidRPr="00943A33">
        <w:rPr>
          <w:iCs/>
          <w:sz w:val="26"/>
          <w:szCs w:val="26"/>
        </w:rPr>
        <w:t xml:space="preserve"> тыс. рублей или на </w:t>
      </w:r>
      <w:r w:rsidR="00943A33" w:rsidRPr="00943A33">
        <w:rPr>
          <w:iCs/>
          <w:sz w:val="26"/>
          <w:szCs w:val="26"/>
        </w:rPr>
        <w:t>34</w:t>
      </w:r>
      <w:r w:rsidRPr="00943A33">
        <w:rPr>
          <w:iCs/>
          <w:sz w:val="26"/>
          <w:szCs w:val="26"/>
        </w:rPr>
        <w:t>,</w:t>
      </w:r>
      <w:r w:rsidR="00943A33" w:rsidRPr="00943A33">
        <w:rPr>
          <w:iCs/>
          <w:sz w:val="26"/>
          <w:szCs w:val="26"/>
        </w:rPr>
        <w:t>3</w:t>
      </w:r>
      <w:r w:rsidRPr="00943A33">
        <w:rPr>
          <w:iCs/>
          <w:sz w:val="26"/>
          <w:szCs w:val="26"/>
        </w:rPr>
        <w:t xml:space="preserve"> %.  </w:t>
      </w:r>
    </w:p>
    <w:p w:rsidR="00943A33" w:rsidRPr="00943A33" w:rsidRDefault="00943A33" w:rsidP="00A30ED4">
      <w:pPr>
        <w:spacing w:line="0" w:lineRule="atLeast"/>
        <w:ind w:firstLine="709"/>
        <w:jc w:val="both"/>
        <w:rPr>
          <w:iCs/>
          <w:sz w:val="26"/>
          <w:szCs w:val="26"/>
        </w:rPr>
      </w:pPr>
      <w:r w:rsidRPr="00943A33">
        <w:rPr>
          <w:iCs/>
          <w:sz w:val="26"/>
          <w:szCs w:val="26"/>
        </w:rPr>
        <w:t>Оплата данного налога произведена следующими налогоплательщиками:</w:t>
      </w:r>
    </w:p>
    <w:p w:rsidR="00943A33" w:rsidRPr="00943A33" w:rsidRDefault="00943A33" w:rsidP="00A30ED4">
      <w:pPr>
        <w:spacing w:line="0" w:lineRule="atLeast"/>
        <w:ind w:firstLine="709"/>
        <w:jc w:val="both"/>
        <w:rPr>
          <w:iCs/>
          <w:sz w:val="26"/>
          <w:szCs w:val="26"/>
        </w:rPr>
      </w:pPr>
      <w:r w:rsidRPr="00943A33">
        <w:rPr>
          <w:iCs/>
          <w:sz w:val="26"/>
          <w:szCs w:val="26"/>
        </w:rPr>
        <w:t>- ООО «Большое молоко» - 56,4 тыс.рублей;</w:t>
      </w:r>
    </w:p>
    <w:p w:rsidR="00943A33" w:rsidRPr="00943A33" w:rsidRDefault="00943A33" w:rsidP="00A30ED4">
      <w:pPr>
        <w:spacing w:line="0" w:lineRule="atLeast"/>
        <w:ind w:firstLine="709"/>
        <w:jc w:val="both"/>
        <w:rPr>
          <w:iCs/>
          <w:sz w:val="26"/>
          <w:szCs w:val="26"/>
        </w:rPr>
      </w:pPr>
      <w:r w:rsidRPr="00943A33">
        <w:rPr>
          <w:iCs/>
          <w:sz w:val="26"/>
          <w:szCs w:val="26"/>
        </w:rPr>
        <w:t>- ИП Евстигнеев Н.А. – 5,4 тыс.рублей.</w:t>
      </w:r>
    </w:p>
    <w:p w:rsidR="00E20D8F" w:rsidRPr="00103DE8" w:rsidRDefault="00E20D8F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103DE8">
        <w:rPr>
          <w:sz w:val="26"/>
          <w:szCs w:val="26"/>
        </w:rPr>
        <w:t xml:space="preserve">Поступления за счёт уплаты </w:t>
      </w:r>
      <w:r w:rsidRPr="00103DE8">
        <w:rPr>
          <w:b/>
          <w:i/>
          <w:iCs/>
          <w:sz w:val="26"/>
          <w:szCs w:val="26"/>
        </w:rPr>
        <w:t>государственной пошлины</w:t>
      </w:r>
      <w:r w:rsidRPr="00103DE8">
        <w:rPr>
          <w:sz w:val="26"/>
          <w:szCs w:val="26"/>
        </w:rPr>
        <w:t xml:space="preserve"> фактически составили </w:t>
      </w:r>
      <w:r w:rsidR="00103DE8" w:rsidRPr="00103DE8">
        <w:rPr>
          <w:sz w:val="26"/>
          <w:szCs w:val="26"/>
        </w:rPr>
        <w:t>1</w:t>
      </w:r>
      <w:r w:rsidRPr="00103DE8">
        <w:rPr>
          <w:sz w:val="26"/>
          <w:szCs w:val="26"/>
        </w:rPr>
        <w:t>,</w:t>
      </w:r>
      <w:r w:rsidR="00103DE8" w:rsidRPr="00103DE8">
        <w:rPr>
          <w:sz w:val="26"/>
          <w:szCs w:val="26"/>
        </w:rPr>
        <w:t>01</w:t>
      </w:r>
      <w:r w:rsidRPr="00103DE8">
        <w:rPr>
          <w:sz w:val="26"/>
          <w:szCs w:val="26"/>
        </w:rPr>
        <w:t xml:space="preserve"> тыс. рублей, что ниже уровня 201</w:t>
      </w:r>
      <w:r w:rsidR="00103DE8" w:rsidRPr="00103DE8">
        <w:rPr>
          <w:sz w:val="26"/>
          <w:szCs w:val="26"/>
        </w:rPr>
        <w:t>4</w:t>
      </w:r>
      <w:r w:rsidRPr="00103DE8">
        <w:rPr>
          <w:sz w:val="26"/>
          <w:szCs w:val="26"/>
        </w:rPr>
        <w:t xml:space="preserve"> года на </w:t>
      </w:r>
      <w:r w:rsidR="00103DE8" w:rsidRPr="00103DE8">
        <w:rPr>
          <w:sz w:val="26"/>
          <w:szCs w:val="26"/>
        </w:rPr>
        <w:t>24</w:t>
      </w:r>
      <w:r w:rsidRPr="00103DE8">
        <w:rPr>
          <w:sz w:val="26"/>
          <w:szCs w:val="26"/>
        </w:rPr>
        <w:t>,</w:t>
      </w:r>
      <w:r w:rsidR="00103DE8" w:rsidRPr="00103DE8">
        <w:rPr>
          <w:sz w:val="26"/>
          <w:szCs w:val="26"/>
        </w:rPr>
        <w:t>59 тыс. рублей, но больше пла</w:t>
      </w:r>
      <w:r w:rsidRPr="00103DE8">
        <w:rPr>
          <w:sz w:val="26"/>
          <w:szCs w:val="26"/>
        </w:rPr>
        <w:t>ново</w:t>
      </w:r>
      <w:r w:rsidR="00103DE8" w:rsidRPr="00103DE8">
        <w:rPr>
          <w:sz w:val="26"/>
          <w:szCs w:val="26"/>
        </w:rPr>
        <w:t>го</w:t>
      </w:r>
      <w:r w:rsidRPr="00103DE8">
        <w:rPr>
          <w:sz w:val="26"/>
          <w:szCs w:val="26"/>
        </w:rPr>
        <w:t xml:space="preserve"> </w:t>
      </w:r>
      <w:r w:rsidR="00103DE8" w:rsidRPr="00103DE8">
        <w:rPr>
          <w:sz w:val="26"/>
          <w:szCs w:val="26"/>
        </w:rPr>
        <w:t>показателя в 5 раз</w:t>
      </w:r>
      <w:r w:rsidRPr="00103DE8">
        <w:rPr>
          <w:sz w:val="26"/>
          <w:szCs w:val="26"/>
        </w:rPr>
        <w:t>.</w:t>
      </w:r>
    </w:p>
    <w:p w:rsidR="00103DE8" w:rsidRDefault="00E20D8F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103DE8">
        <w:rPr>
          <w:sz w:val="26"/>
          <w:szCs w:val="26"/>
        </w:rPr>
        <w:t xml:space="preserve">Поступление неналоговых доходов в местный бюджет составило </w:t>
      </w:r>
      <w:r w:rsidR="00103DE8" w:rsidRPr="00103DE8">
        <w:rPr>
          <w:sz w:val="26"/>
          <w:szCs w:val="26"/>
        </w:rPr>
        <w:t>1996</w:t>
      </w:r>
      <w:r w:rsidRPr="00103DE8">
        <w:rPr>
          <w:sz w:val="26"/>
          <w:szCs w:val="26"/>
        </w:rPr>
        <w:t>,</w:t>
      </w:r>
      <w:r w:rsidR="00103DE8" w:rsidRPr="00103DE8">
        <w:rPr>
          <w:sz w:val="26"/>
          <w:szCs w:val="26"/>
        </w:rPr>
        <w:t>883</w:t>
      </w:r>
      <w:r w:rsidRPr="00103DE8">
        <w:rPr>
          <w:sz w:val="26"/>
          <w:szCs w:val="26"/>
        </w:rPr>
        <w:t xml:space="preserve"> тыс. руб. или </w:t>
      </w:r>
      <w:r w:rsidR="00103DE8" w:rsidRPr="00103DE8">
        <w:rPr>
          <w:sz w:val="26"/>
          <w:szCs w:val="26"/>
        </w:rPr>
        <w:t>23</w:t>
      </w:r>
      <w:r w:rsidRPr="00103DE8">
        <w:rPr>
          <w:sz w:val="26"/>
          <w:szCs w:val="26"/>
        </w:rPr>
        <w:t>,</w:t>
      </w:r>
      <w:r w:rsidR="00103DE8" w:rsidRPr="00103DE8">
        <w:rPr>
          <w:sz w:val="26"/>
          <w:szCs w:val="26"/>
        </w:rPr>
        <w:t>3</w:t>
      </w:r>
      <w:r w:rsidRPr="00103DE8">
        <w:rPr>
          <w:sz w:val="26"/>
          <w:szCs w:val="26"/>
        </w:rPr>
        <w:t xml:space="preserve"> % в общей структуре доходов. </w:t>
      </w:r>
    </w:p>
    <w:p w:rsidR="006D42CD" w:rsidRPr="007D0E5D" w:rsidRDefault="00E20D8F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103DE8">
        <w:rPr>
          <w:sz w:val="26"/>
          <w:szCs w:val="26"/>
        </w:rPr>
        <w:lastRenderedPageBreak/>
        <w:t xml:space="preserve">Основным источником неналоговых доходов местного бюджета являются </w:t>
      </w:r>
      <w:r w:rsidR="00103DE8" w:rsidRPr="00103DE8">
        <w:rPr>
          <w:sz w:val="26"/>
          <w:szCs w:val="26"/>
        </w:rPr>
        <w:t>д</w:t>
      </w:r>
      <w:r w:rsidR="00103DE8" w:rsidRPr="00103DE8">
        <w:rPr>
          <w:b/>
          <w:i/>
          <w:sz w:val="26"/>
          <w:szCs w:val="26"/>
        </w:rPr>
        <w:t>оходы от использования имущества, находящегося в муниципальной собственности</w:t>
      </w:r>
      <w:r w:rsidR="00103DE8" w:rsidRPr="00103DE8">
        <w:rPr>
          <w:sz w:val="26"/>
          <w:szCs w:val="26"/>
        </w:rPr>
        <w:t xml:space="preserve"> в 2015 году составили 1476,933 или 102,0 % к утвержденному плану на год. В структуре неналоговых доходов данный вид дохода составляет 17,2%. По сравнению с аналогичным периодом прошлого года наблюдается увеличение доходов на 1036,133 тыс. рублей или в 3,4 раза</w:t>
      </w:r>
      <w:r w:rsidR="00103DE8" w:rsidRPr="007D0E5D">
        <w:rPr>
          <w:sz w:val="26"/>
          <w:szCs w:val="26"/>
        </w:rPr>
        <w:t>.</w:t>
      </w:r>
      <w:r w:rsidR="00103DE8" w:rsidRPr="007D0E5D">
        <w:rPr>
          <w:color w:val="FF0000"/>
          <w:sz w:val="26"/>
          <w:szCs w:val="26"/>
        </w:rPr>
        <w:t xml:space="preserve"> </w:t>
      </w:r>
      <w:r w:rsidR="00103DE8" w:rsidRPr="007D0E5D">
        <w:rPr>
          <w:sz w:val="26"/>
          <w:szCs w:val="26"/>
        </w:rPr>
        <w:t>В</w:t>
      </w:r>
      <w:r w:rsidR="006D42CD" w:rsidRPr="007D0E5D">
        <w:rPr>
          <w:sz w:val="26"/>
          <w:szCs w:val="26"/>
        </w:rPr>
        <w:t>ыполнение плановых назначений обусловлено оплатой за аренду имущества следующими арендаторами:</w:t>
      </w:r>
    </w:p>
    <w:p w:rsidR="006D42CD" w:rsidRPr="007D0E5D" w:rsidRDefault="006D42CD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7D0E5D">
        <w:rPr>
          <w:sz w:val="26"/>
          <w:szCs w:val="26"/>
        </w:rPr>
        <w:t>- ОАО «Ульяновская сетевая компания» - 64,1 тыс.</w:t>
      </w:r>
      <w:r w:rsidR="00ED322B">
        <w:rPr>
          <w:sz w:val="26"/>
          <w:szCs w:val="26"/>
        </w:rPr>
        <w:t xml:space="preserve"> </w:t>
      </w:r>
      <w:r w:rsidRPr="007D0E5D">
        <w:rPr>
          <w:sz w:val="26"/>
          <w:szCs w:val="26"/>
        </w:rPr>
        <w:t>рублей;</w:t>
      </w:r>
    </w:p>
    <w:p w:rsidR="006D42CD" w:rsidRPr="007D0E5D" w:rsidRDefault="006D42CD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7D0E5D">
        <w:rPr>
          <w:sz w:val="26"/>
          <w:szCs w:val="26"/>
        </w:rPr>
        <w:t>- ОАО «Сбербанк» - 56,6тыс.</w:t>
      </w:r>
      <w:r w:rsidR="00ED322B">
        <w:rPr>
          <w:sz w:val="26"/>
          <w:szCs w:val="26"/>
        </w:rPr>
        <w:t xml:space="preserve"> </w:t>
      </w:r>
      <w:r w:rsidRPr="007D0E5D">
        <w:rPr>
          <w:sz w:val="26"/>
          <w:szCs w:val="26"/>
        </w:rPr>
        <w:t>рублей;</w:t>
      </w:r>
    </w:p>
    <w:p w:rsidR="006D42CD" w:rsidRPr="007D0E5D" w:rsidRDefault="006D42CD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7D0E5D">
        <w:rPr>
          <w:sz w:val="26"/>
          <w:szCs w:val="26"/>
        </w:rPr>
        <w:t>- ПАО «Ростелеком»- 21,3 тыс.</w:t>
      </w:r>
      <w:r w:rsidR="00ED322B">
        <w:rPr>
          <w:sz w:val="26"/>
          <w:szCs w:val="26"/>
        </w:rPr>
        <w:t xml:space="preserve"> </w:t>
      </w:r>
      <w:r w:rsidRPr="007D0E5D">
        <w:rPr>
          <w:sz w:val="26"/>
          <w:szCs w:val="26"/>
        </w:rPr>
        <w:t>рублей;</w:t>
      </w:r>
    </w:p>
    <w:p w:rsidR="006D42CD" w:rsidRPr="007D0E5D" w:rsidRDefault="006D42CD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7D0E5D">
        <w:rPr>
          <w:sz w:val="26"/>
          <w:szCs w:val="26"/>
        </w:rPr>
        <w:t>- ИП Плешкова И.В. – 53,4 тыс.</w:t>
      </w:r>
      <w:r w:rsidR="00ED322B">
        <w:rPr>
          <w:sz w:val="26"/>
          <w:szCs w:val="26"/>
        </w:rPr>
        <w:t xml:space="preserve"> </w:t>
      </w:r>
      <w:r w:rsidRPr="007D0E5D">
        <w:rPr>
          <w:sz w:val="26"/>
          <w:szCs w:val="26"/>
        </w:rPr>
        <w:t>рублей;</w:t>
      </w:r>
    </w:p>
    <w:p w:rsidR="006D42CD" w:rsidRPr="007D0E5D" w:rsidRDefault="006D42CD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7D0E5D">
        <w:rPr>
          <w:sz w:val="26"/>
          <w:szCs w:val="26"/>
        </w:rPr>
        <w:t>- Вилкова Л.Г. – 32,0 тыс.</w:t>
      </w:r>
      <w:r w:rsidR="00ED322B">
        <w:rPr>
          <w:sz w:val="26"/>
          <w:szCs w:val="26"/>
        </w:rPr>
        <w:t xml:space="preserve"> </w:t>
      </w:r>
      <w:r w:rsidRPr="007D0E5D">
        <w:rPr>
          <w:sz w:val="26"/>
          <w:szCs w:val="26"/>
        </w:rPr>
        <w:t>рублей;</w:t>
      </w:r>
    </w:p>
    <w:p w:rsidR="006D42CD" w:rsidRPr="007D0E5D" w:rsidRDefault="006D42CD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7D0E5D">
        <w:rPr>
          <w:sz w:val="26"/>
          <w:szCs w:val="26"/>
        </w:rPr>
        <w:t>-Кирюхин Д.Е. – 25,6 тыс.</w:t>
      </w:r>
      <w:r w:rsidR="00ED322B">
        <w:rPr>
          <w:sz w:val="26"/>
          <w:szCs w:val="26"/>
        </w:rPr>
        <w:t xml:space="preserve"> </w:t>
      </w:r>
      <w:r w:rsidRPr="007D0E5D">
        <w:rPr>
          <w:sz w:val="26"/>
          <w:szCs w:val="26"/>
        </w:rPr>
        <w:t>рублей;</w:t>
      </w:r>
    </w:p>
    <w:p w:rsidR="006D42CD" w:rsidRPr="007D0E5D" w:rsidRDefault="006D42CD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7D0E5D">
        <w:rPr>
          <w:sz w:val="26"/>
          <w:szCs w:val="26"/>
        </w:rPr>
        <w:t>- Блатник Е.П. – 16,7 тыс.</w:t>
      </w:r>
      <w:r w:rsidR="00ED322B">
        <w:rPr>
          <w:sz w:val="26"/>
          <w:szCs w:val="26"/>
        </w:rPr>
        <w:t xml:space="preserve"> </w:t>
      </w:r>
      <w:r w:rsidRPr="007D0E5D">
        <w:rPr>
          <w:sz w:val="26"/>
          <w:szCs w:val="26"/>
        </w:rPr>
        <w:t>рублей;</w:t>
      </w:r>
    </w:p>
    <w:p w:rsidR="006D42CD" w:rsidRPr="007D0E5D" w:rsidRDefault="006D42CD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7D0E5D">
        <w:rPr>
          <w:sz w:val="26"/>
          <w:szCs w:val="26"/>
        </w:rPr>
        <w:t>- Кузнецов С.В. – 15,3 тыс.</w:t>
      </w:r>
      <w:r w:rsidR="00ED322B">
        <w:rPr>
          <w:sz w:val="26"/>
          <w:szCs w:val="26"/>
        </w:rPr>
        <w:t xml:space="preserve"> </w:t>
      </w:r>
      <w:r w:rsidRPr="007D0E5D">
        <w:rPr>
          <w:sz w:val="26"/>
          <w:szCs w:val="26"/>
        </w:rPr>
        <w:t>рублей.</w:t>
      </w:r>
    </w:p>
    <w:p w:rsidR="006D42CD" w:rsidRPr="007D0E5D" w:rsidRDefault="006D42CD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7D0E5D">
        <w:rPr>
          <w:sz w:val="26"/>
          <w:szCs w:val="26"/>
        </w:rPr>
        <w:t>За аренду земельных участков</w:t>
      </w:r>
      <w:r w:rsidR="003B63A3" w:rsidRPr="007D0E5D">
        <w:rPr>
          <w:sz w:val="26"/>
          <w:szCs w:val="26"/>
        </w:rPr>
        <w:t xml:space="preserve"> в бюджет поступили денежные средства от налогоплательщиков:</w:t>
      </w:r>
    </w:p>
    <w:p w:rsidR="003B63A3" w:rsidRPr="007D0E5D" w:rsidRDefault="003B63A3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7D0E5D">
        <w:rPr>
          <w:sz w:val="26"/>
          <w:szCs w:val="26"/>
        </w:rPr>
        <w:t>- Колчин Ю.А. – 37,3 тыс.</w:t>
      </w:r>
      <w:r w:rsidR="00ED322B">
        <w:rPr>
          <w:sz w:val="26"/>
          <w:szCs w:val="26"/>
        </w:rPr>
        <w:t xml:space="preserve"> </w:t>
      </w:r>
      <w:r w:rsidRPr="007D0E5D">
        <w:rPr>
          <w:sz w:val="26"/>
          <w:szCs w:val="26"/>
        </w:rPr>
        <w:t>рублей;</w:t>
      </w:r>
    </w:p>
    <w:p w:rsidR="003B63A3" w:rsidRPr="007D0E5D" w:rsidRDefault="003B63A3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7D0E5D">
        <w:rPr>
          <w:sz w:val="26"/>
          <w:szCs w:val="26"/>
        </w:rPr>
        <w:t>- Зотов А.Е. – 37,3 тыс.</w:t>
      </w:r>
      <w:r w:rsidR="00ED322B">
        <w:rPr>
          <w:sz w:val="26"/>
          <w:szCs w:val="26"/>
        </w:rPr>
        <w:t xml:space="preserve"> </w:t>
      </w:r>
      <w:r w:rsidRPr="007D0E5D">
        <w:rPr>
          <w:sz w:val="26"/>
          <w:szCs w:val="26"/>
        </w:rPr>
        <w:t>рублей;</w:t>
      </w:r>
    </w:p>
    <w:p w:rsidR="003B63A3" w:rsidRPr="007D0E5D" w:rsidRDefault="003B63A3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7D0E5D">
        <w:rPr>
          <w:sz w:val="26"/>
          <w:szCs w:val="26"/>
        </w:rPr>
        <w:t>- ОАО «МРС Волги» - 13,9 тыс.</w:t>
      </w:r>
      <w:r w:rsidR="00ED322B">
        <w:rPr>
          <w:sz w:val="26"/>
          <w:szCs w:val="26"/>
        </w:rPr>
        <w:t xml:space="preserve"> </w:t>
      </w:r>
      <w:r w:rsidRPr="007D0E5D">
        <w:rPr>
          <w:sz w:val="26"/>
          <w:szCs w:val="26"/>
        </w:rPr>
        <w:t>рублей;</w:t>
      </w:r>
    </w:p>
    <w:p w:rsidR="003B63A3" w:rsidRPr="007D0E5D" w:rsidRDefault="003B63A3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7D0E5D">
        <w:rPr>
          <w:sz w:val="26"/>
          <w:szCs w:val="26"/>
        </w:rPr>
        <w:t>- ООО «Мегафон» - 28,0 тыс.</w:t>
      </w:r>
      <w:r w:rsidR="00ED322B">
        <w:rPr>
          <w:sz w:val="26"/>
          <w:szCs w:val="26"/>
        </w:rPr>
        <w:t xml:space="preserve"> </w:t>
      </w:r>
      <w:r w:rsidRPr="007D0E5D">
        <w:rPr>
          <w:sz w:val="26"/>
          <w:szCs w:val="26"/>
        </w:rPr>
        <w:t>рублей;</w:t>
      </w:r>
    </w:p>
    <w:p w:rsidR="003B63A3" w:rsidRPr="007D0E5D" w:rsidRDefault="003B63A3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7D0E5D">
        <w:rPr>
          <w:sz w:val="26"/>
          <w:szCs w:val="26"/>
        </w:rPr>
        <w:t>- ООО «Газпром» - 13,1 тыс.</w:t>
      </w:r>
      <w:r w:rsidR="00ED322B">
        <w:rPr>
          <w:sz w:val="26"/>
          <w:szCs w:val="26"/>
        </w:rPr>
        <w:t xml:space="preserve"> </w:t>
      </w:r>
      <w:r w:rsidRPr="007D0E5D">
        <w:rPr>
          <w:sz w:val="26"/>
          <w:szCs w:val="26"/>
        </w:rPr>
        <w:t>рублей;</w:t>
      </w:r>
    </w:p>
    <w:p w:rsidR="003B63A3" w:rsidRPr="007D0E5D" w:rsidRDefault="003B63A3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7D0E5D">
        <w:rPr>
          <w:sz w:val="26"/>
          <w:szCs w:val="26"/>
        </w:rPr>
        <w:t>- ЗАО «НСС» - 7,7 тыс.</w:t>
      </w:r>
      <w:r w:rsidR="00ED322B">
        <w:rPr>
          <w:sz w:val="26"/>
          <w:szCs w:val="26"/>
        </w:rPr>
        <w:t xml:space="preserve"> </w:t>
      </w:r>
      <w:r w:rsidRPr="007D0E5D">
        <w:rPr>
          <w:sz w:val="26"/>
          <w:szCs w:val="26"/>
        </w:rPr>
        <w:t>рублей</w:t>
      </w:r>
    </w:p>
    <w:p w:rsidR="00103DE8" w:rsidRPr="007D0E5D" w:rsidRDefault="003B63A3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7D0E5D">
        <w:rPr>
          <w:sz w:val="26"/>
          <w:szCs w:val="26"/>
        </w:rPr>
        <w:t xml:space="preserve">Значительное увеличение поступлений по </w:t>
      </w:r>
      <w:r>
        <w:rPr>
          <w:sz w:val="26"/>
          <w:szCs w:val="26"/>
        </w:rPr>
        <w:t>доходам от использования имущества, находящегося в муниципальной собственности в 2015 году обусловлено заключением и оплатой договоров аренды земельных участков с ООО «Агрохолдинг ЮРМА» на сумму 1008,1 тыс.рублей или 68,3% от</w:t>
      </w:r>
      <w:r w:rsidR="007D0E5D">
        <w:rPr>
          <w:sz w:val="26"/>
          <w:szCs w:val="26"/>
        </w:rPr>
        <w:t xml:space="preserve"> суммы </w:t>
      </w:r>
      <w:r>
        <w:rPr>
          <w:sz w:val="26"/>
          <w:szCs w:val="26"/>
        </w:rPr>
        <w:t xml:space="preserve"> исполнения </w:t>
      </w:r>
      <w:r w:rsidR="00103DE8" w:rsidRPr="007D0E5D">
        <w:rPr>
          <w:sz w:val="26"/>
          <w:szCs w:val="26"/>
        </w:rPr>
        <w:t>.</w:t>
      </w:r>
    </w:p>
    <w:p w:rsidR="00E20D8F" w:rsidRPr="00A60B9F" w:rsidRDefault="007D0E5D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7D0E5D">
        <w:rPr>
          <w:b/>
          <w:i/>
          <w:sz w:val="26"/>
          <w:szCs w:val="26"/>
        </w:rPr>
        <w:t>Д</w:t>
      </w:r>
      <w:r w:rsidR="00E20D8F" w:rsidRPr="007D0E5D">
        <w:rPr>
          <w:b/>
          <w:i/>
          <w:sz w:val="26"/>
          <w:szCs w:val="26"/>
        </w:rPr>
        <w:t>оходы от продажи материальных и нематериальных активов</w:t>
      </w:r>
      <w:r w:rsidR="00E20D8F" w:rsidRPr="007D0E5D">
        <w:rPr>
          <w:sz w:val="26"/>
          <w:szCs w:val="26"/>
        </w:rPr>
        <w:t xml:space="preserve"> в структуре неналоговых доходов составил </w:t>
      </w:r>
      <w:r w:rsidRPr="007D0E5D">
        <w:rPr>
          <w:sz w:val="26"/>
          <w:szCs w:val="26"/>
        </w:rPr>
        <w:t>23</w:t>
      </w:r>
      <w:r w:rsidR="00E20D8F" w:rsidRPr="007D0E5D">
        <w:rPr>
          <w:sz w:val="26"/>
          <w:szCs w:val="26"/>
        </w:rPr>
        <w:t>,</w:t>
      </w:r>
      <w:r w:rsidRPr="007D0E5D">
        <w:rPr>
          <w:sz w:val="26"/>
          <w:szCs w:val="26"/>
        </w:rPr>
        <w:t>9</w:t>
      </w:r>
      <w:r w:rsidR="00E20D8F" w:rsidRPr="007D0E5D">
        <w:rPr>
          <w:sz w:val="26"/>
          <w:szCs w:val="26"/>
        </w:rPr>
        <w:t xml:space="preserve">%, в общей структуре собственных доходов удельный вес по данному виду доходов составил </w:t>
      </w:r>
      <w:r w:rsidRPr="007D0E5D">
        <w:rPr>
          <w:sz w:val="26"/>
          <w:szCs w:val="26"/>
        </w:rPr>
        <w:t>5</w:t>
      </w:r>
      <w:r w:rsidR="00E20D8F" w:rsidRPr="007D0E5D">
        <w:rPr>
          <w:sz w:val="26"/>
          <w:szCs w:val="26"/>
        </w:rPr>
        <w:t>,</w:t>
      </w:r>
      <w:r w:rsidRPr="007D0E5D">
        <w:rPr>
          <w:sz w:val="26"/>
          <w:szCs w:val="26"/>
        </w:rPr>
        <w:t>6</w:t>
      </w:r>
      <w:r w:rsidR="00E20D8F" w:rsidRPr="007D0E5D">
        <w:rPr>
          <w:sz w:val="26"/>
          <w:szCs w:val="26"/>
        </w:rPr>
        <w:t xml:space="preserve">%. </w:t>
      </w:r>
      <w:r w:rsidR="00E20D8F" w:rsidRPr="00A60B9F">
        <w:rPr>
          <w:sz w:val="26"/>
          <w:szCs w:val="26"/>
        </w:rPr>
        <w:t>Доходы от продажи материальных и нематериальных активов за 201</w:t>
      </w:r>
      <w:r w:rsidRPr="00A60B9F">
        <w:rPr>
          <w:sz w:val="26"/>
          <w:szCs w:val="26"/>
        </w:rPr>
        <w:t>5</w:t>
      </w:r>
      <w:r w:rsidR="00E20D8F" w:rsidRPr="00A60B9F">
        <w:rPr>
          <w:sz w:val="26"/>
          <w:szCs w:val="26"/>
        </w:rPr>
        <w:t xml:space="preserve"> год поступили в местный бюджет в сумме 4</w:t>
      </w:r>
      <w:r w:rsidRPr="00A60B9F">
        <w:rPr>
          <w:sz w:val="26"/>
          <w:szCs w:val="26"/>
        </w:rPr>
        <w:t>77</w:t>
      </w:r>
      <w:r w:rsidR="00E20D8F" w:rsidRPr="00A60B9F">
        <w:rPr>
          <w:sz w:val="26"/>
          <w:szCs w:val="26"/>
        </w:rPr>
        <w:t>,</w:t>
      </w:r>
      <w:r w:rsidRPr="00A60B9F">
        <w:rPr>
          <w:sz w:val="26"/>
          <w:szCs w:val="26"/>
        </w:rPr>
        <w:t>166</w:t>
      </w:r>
      <w:r w:rsidR="00E20D8F" w:rsidRPr="00A60B9F">
        <w:rPr>
          <w:sz w:val="26"/>
          <w:szCs w:val="26"/>
        </w:rPr>
        <w:t xml:space="preserve"> тыс. руб. (10</w:t>
      </w:r>
      <w:r w:rsidRPr="00A60B9F">
        <w:rPr>
          <w:sz w:val="26"/>
          <w:szCs w:val="26"/>
        </w:rPr>
        <w:t>1</w:t>
      </w:r>
      <w:r w:rsidR="00E20D8F" w:rsidRPr="00A60B9F">
        <w:rPr>
          <w:sz w:val="26"/>
          <w:szCs w:val="26"/>
        </w:rPr>
        <w:t>,</w:t>
      </w:r>
      <w:r w:rsidRPr="00A60B9F">
        <w:rPr>
          <w:sz w:val="26"/>
          <w:szCs w:val="26"/>
        </w:rPr>
        <w:t>5</w:t>
      </w:r>
      <w:r w:rsidR="00E20D8F" w:rsidRPr="00A60B9F">
        <w:rPr>
          <w:sz w:val="26"/>
          <w:szCs w:val="26"/>
        </w:rPr>
        <w:t xml:space="preserve">% от утвержденного плана), </w:t>
      </w:r>
      <w:r w:rsidRPr="00A60B9F">
        <w:rPr>
          <w:sz w:val="26"/>
          <w:szCs w:val="26"/>
        </w:rPr>
        <w:t xml:space="preserve">по сравнению с </w:t>
      </w:r>
      <w:r w:rsidR="00E20D8F" w:rsidRPr="00A60B9F">
        <w:rPr>
          <w:sz w:val="26"/>
          <w:szCs w:val="26"/>
        </w:rPr>
        <w:t>201</w:t>
      </w:r>
      <w:r w:rsidRPr="00A60B9F">
        <w:rPr>
          <w:sz w:val="26"/>
          <w:szCs w:val="26"/>
        </w:rPr>
        <w:t>5</w:t>
      </w:r>
      <w:r w:rsidR="00E20D8F" w:rsidRPr="00A60B9F">
        <w:rPr>
          <w:sz w:val="26"/>
          <w:szCs w:val="26"/>
        </w:rPr>
        <w:t xml:space="preserve"> год</w:t>
      </w:r>
      <w:r w:rsidRPr="00A60B9F">
        <w:rPr>
          <w:sz w:val="26"/>
          <w:szCs w:val="26"/>
        </w:rPr>
        <w:t>ом произошло увеличение доходов на 24,666 тыс.рублей или на 5,5 %</w:t>
      </w:r>
      <w:r w:rsidR="00E20D8F" w:rsidRPr="00A60B9F">
        <w:rPr>
          <w:sz w:val="26"/>
          <w:szCs w:val="26"/>
        </w:rPr>
        <w:t>. Доходы</w:t>
      </w:r>
      <w:r w:rsidR="00A60B9F" w:rsidRPr="00A60B9F">
        <w:rPr>
          <w:sz w:val="26"/>
          <w:szCs w:val="26"/>
        </w:rPr>
        <w:t xml:space="preserve"> в 2015 году</w:t>
      </w:r>
      <w:r w:rsidR="00E20D8F" w:rsidRPr="00A60B9F">
        <w:rPr>
          <w:sz w:val="26"/>
          <w:szCs w:val="26"/>
        </w:rPr>
        <w:t xml:space="preserve"> от продажи </w:t>
      </w:r>
      <w:r w:rsidR="00A60B9F" w:rsidRPr="00A60B9F">
        <w:rPr>
          <w:sz w:val="26"/>
          <w:szCs w:val="26"/>
        </w:rPr>
        <w:t>земельных участков составили – 443</w:t>
      </w:r>
      <w:r w:rsidR="00E20D8F" w:rsidRPr="00A60B9F">
        <w:rPr>
          <w:sz w:val="26"/>
          <w:szCs w:val="26"/>
        </w:rPr>
        <w:t>,</w:t>
      </w:r>
      <w:r w:rsidR="00A60B9F" w:rsidRPr="00A60B9F">
        <w:rPr>
          <w:sz w:val="26"/>
          <w:szCs w:val="26"/>
        </w:rPr>
        <w:t>0</w:t>
      </w:r>
      <w:r w:rsidR="00E20D8F" w:rsidRPr="00A60B9F">
        <w:rPr>
          <w:sz w:val="26"/>
          <w:szCs w:val="26"/>
        </w:rPr>
        <w:t xml:space="preserve"> тыс. рублей. </w:t>
      </w:r>
    </w:p>
    <w:p w:rsidR="00E20D8F" w:rsidRPr="00A60B9F" w:rsidRDefault="00E20D8F" w:rsidP="00A30ED4">
      <w:pPr>
        <w:pStyle w:val="23"/>
        <w:spacing w:after="0" w:line="0" w:lineRule="atLeast"/>
        <w:ind w:left="0" w:firstLine="709"/>
        <w:jc w:val="both"/>
        <w:rPr>
          <w:sz w:val="26"/>
          <w:szCs w:val="26"/>
        </w:rPr>
      </w:pPr>
      <w:r w:rsidRPr="00A60B9F">
        <w:rPr>
          <w:b/>
          <w:i/>
          <w:sz w:val="26"/>
          <w:szCs w:val="26"/>
        </w:rPr>
        <w:t>Доходы от оказания платных услуг и компенсации затрат государства</w:t>
      </w:r>
      <w:r w:rsidRPr="00A60B9F">
        <w:rPr>
          <w:sz w:val="26"/>
          <w:szCs w:val="26"/>
        </w:rPr>
        <w:t xml:space="preserve"> (услуги, оказываемые учреждениями культуры, возмещение коммунальных затрат) исполнены в сумме </w:t>
      </w:r>
      <w:r w:rsidR="00A60B9F" w:rsidRPr="00A60B9F">
        <w:rPr>
          <w:sz w:val="26"/>
          <w:szCs w:val="26"/>
        </w:rPr>
        <w:t>41,284</w:t>
      </w:r>
      <w:r w:rsidRPr="00A60B9F">
        <w:rPr>
          <w:sz w:val="26"/>
          <w:szCs w:val="26"/>
        </w:rPr>
        <w:t xml:space="preserve"> тыс. рублей или 1</w:t>
      </w:r>
      <w:r w:rsidR="00A60B9F" w:rsidRPr="00A60B9F">
        <w:rPr>
          <w:sz w:val="26"/>
          <w:szCs w:val="26"/>
        </w:rPr>
        <w:t>45</w:t>
      </w:r>
      <w:r w:rsidRPr="00A60B9F">
        <w:rPr>
          <w:sz w:val="26"/>
          <w:szCs w:val="26"/>
        </w:rPr>
        <w:t>,</w:t>
      </w:r>
      <w:r w:rsidR="00A60B9F" w:rsidRPr="00A60B9F">
        <w:rPr>
          <w:sz w:val="26"/>
          <w:szCs w:val="26"/>
        </w:rPr>
        <w:t>9</w:t>
      </w:r>
      <w:r w:rsidRPr="00A60B9F">
        <w:rPr>
          <w:sz w:val="26"/>
          <w:szCs w:val="26"/>
        </w:rPr>
        <w:t xml:space="preserve">% от утвержденных плановых назначений на год, что </w:t>
      </w:r>
      <w:r w:rsidR="00A60B9F" w:rsidRPr="00A60B9F">
        <w:rPr>
          <w:sz w:val="26"/>
          <w:szCs w:val="26"/>
        </w:rPr>
        <w:t>на</w:t>
      </w:r>
      <w:r w:rsidRPr="00A60B9F">
        <w:rPr>
          <w:sz w:val="26"/>
          <w:szCs w:val="26"/>
        </w:rPr>
        <w:t xml:space="preserve"> </w:t>
      </w:r>
      <w:r w:rsidR="00A60B9F" w:rsidRPr="00A60B9F">
        <w:rPr>
          <w:sz w:val="26"/>
          <w:szCs w:val="26"/>
        </w:rPr>
        <w:t>8,9%</w:t>
      </w:r>
      <w:r w:rsidRPr="00A60B9F">
        <w:rPr>
          <w:sz w:val="26"/>
          <w:szCs w:val="26"/>
        </w:rPr>
        <w:t xml:space="preserve"> </w:t>
      </w:r>
      <w:r w:rsidR="00A60B9F" w:rsidRPr="00A60B9F">
        <w:rPr>
          <w:sz w:val="26"/>
          <w:szCs w:val="26"/>
        </w:rPr>
        <w:t>выше</w:t>
      </w:r>
      <w:r w:rsidRPr="00A60B9F">
        <w:rPr>
          <w:sz w:val="26"/>
          <w:szCs w:val="26"/>
        </w:rPr>
        <w:t xml:space="preserve"> уровня 201</w:t>
      </w:r>
      <w:r w:rsidR="00A60B9F" w:rsidRPr="00A60B9F">
        <w:rPr>
          <w:sz w:val="26"/>
          <w:szCs w:val="26"/>
        </w:rPr>
        <w:t>4</w:t>
      </w:r>
      <w:r w:rsidRPr="00A60B9F">
        <w:rPr>
          <w:sz w:val="26"/>
          <w:szCs w:val="26"/>
        </w:rPr>
        <w:t xml:space="preserve"> года. Удельный вес в общей структуре собственных доходов составил 0,</w:t>
      </w:r>
      <w:r w:rsidR="00A60B9F" w:rsidRPr="00A60B9F">
        <w:rPr>
          <w:sz w:val="26"/>
          <w:szCs w:val="26"/>
        </w:rPr>
        <w:t>6</w:t>
      </w:r>
      <w:r w:rsidRPr="00A60B9F">
        <w:rPr>
          <w:sz w:val="26"/>
          <w:szCs w:val="26"/>
        </w:rPr>
        <w:t xml:space="preserve">%. </w:t>
      </w:r>
    </w:p>
    <w:p w:rsidR="00E20D8F" w:rsidRPr="002C0334" w:rsidRDefault="00E20D8F" w:rsidP="00A30ED4">
      <w:pPr>
        <w:pStyle w:val="23"/>
        <w:spacing w:after="0" w:line="0" w:lineRule="atLeast"/>
        <w:ind w:left="0" w:firstLine="709"/>
        <w:jc w:val="both"/>
        <w:rPr>
          <w:sz w:val="26"/>
          <w:szCs w:val="26"/>
        </w:rPr>
      </w:pPr>
      <w:r w:rsidRPr="002C0334">
        <w:rPr>
          <w:b/>
          <w:i/>
          <w:sz w:val="26"/>
          <w:szCs w:val="26"/>
        </w:rPr>
        <w:t>Доходы от уплаты штрафов, санкций, возмещения ущерба</w:t>
      </w:r>
      <w:r w:rsidRPr="002C0334">
        <w:rPr>
          <w:sz w:val="26"/>
          <w:szCs w:val="26"/>
        </w:rPr>
        <w:t xml:space="preserve"> за 201</w:t>
      </w:r>
      <w:r w:rsidR="00A60B9F" w:rsidRPr="002C0334">
        <w:rPr>
          <w:sz w:val="26"/>
          <w:szCs w:val="26"/>
        </w:rPr>
        <w:t>5</w:t>
      </w:r>
      <w:r w:rsidRPr="002C0334">
        <w:rPr>
          <w:sz w:val="26"/>
          <w:szCs w:val="26"/>
        </w:rPr>
        <w:t xml:space="preserve"> год составили 1,5 тыс. рублей или 0,</w:t>
      </w:r>
      <w:r w:rsidR="002C0334" w:rsidRPr="002C0334">
        <w:rPr>
          <w:sz w:val="26"/>
          <w:szCs w:val="26"/>
        </w:rPr>
        <w:t>0</w:t>
      </w:r>
      <w:r w:rsidRPr="002C0334">
        <w:rPr>
          <w:sz w:val="26"/>
          <w:szCs w:val="26"/>
        </w:rPr>
        <w:t xml:space="preserve">2 % в общей структуре собственных доходов. </w:t>
      </w:r>
    </w:p>
    <w:p w:rsidR="00E20D8F" w:rsidRPr="002C0334" w:rsidRDefault="00E20D8F" w:rsidP="00A30ED4">
      <w:pPr>
        <w:pStyle w:val="23"/>
        <w:spacing w:after="0" w:line="0" w:lineRule="atLeast"/>
        <w:ind w:left="0" w:firstLine="709"/>
        <w:jc w:val="both"/>
        <w:rPr>
          <w:bCs/>
          <w:sz w:val="26"/>
          <w:szCs w:val="26"/>
        </w:rPr>
      </w:pPr>
      <w:r w:rsidRPr="002C0334">
        <w:rPr>
          <w:b/>
          <w:i/>
          <w:sz w:val="26"/>
          <w:szCs w:val="26"/>
        </w:rPr>
        <w:t>Безвозмездные поступления</w:t>
      </w:r>
      <w:r w:rsidRPr="002C0334">
        <w:rPr>
          <w:sz w:val="26"/>
          <w:szCs w:val="26"/>
        </w:rPr>
        <w:t xml:space="preserve"> за 201</w:t>
      </w:r>
      <w:r w:rsidR="002C0334" w:rsidRPr="002C0334">
        <w:rPr>
          <w:sz w:val="26"/>
          <w:szCs w:val="26"/>
        </w:rPr>
        <w:t>5</w:t>
      </w:r>
      <w:r w:rsidRPr="002C0334">
        <w:rPr>
          <w:sz w:val="26"/>
          <w:szCs w:val="26"/>
        </w:rPr>
        <w:t xml:space="preserve"> год поступили в размере </w:t>
      </w:r>
      <w:r w:rsidR="002C0334" w:rsidRPr="002C0334">
        <w:rPr>
          <w:sz w:val="26"/>
          <w:szCs w:val="26"/>
        </w:rPr>
        <w:t>2724</w:t>
      </w:r>
      <w:r w:rsidRPr="002C0334">
        <w:rPr>
          <w:sz w:val="26"/>
          <w:szCs w:val="26"/>
        </w:rPr>
        <w:t>,</w:t>
      </w:r>
      <w:r w:rsidR="002C0334" w:rsidRPr="002C0334">
        <w:rPr>
          <w:sz w:val="26"/>
          <w:szCs w:val="26"/>
        </w:rPr>
        <w:t>188</w:t>
      </w:r>
      <w:r w:rsidRPr="002C0334">
        <w:rPr>
          <w:sz w:val="26"/>
          <w:szCs w:val="26"/>
        </w:rPr>
        <w:t xml:space="preserve"> тыс. рублей или 9</w:t>
      </w:r>
      <w:r w:rsidR="002C0334" w:rsidRPr="002C0334">
        <w:rPr>
          <w:sz w:val="26"/>
          <w:szCs w:val="26"/>
        </w:rPr>
        <w:t>9</w:t>
      </w:r>
      <w:r w:rsidRPr="002C0334">
        <w:rPr>
          <w:sz w:val="26"/>
          <w:szCs w:val="26"/>
        </w:rPr>
        <w:t>,</w:t>
      </w:r>
      <w:r w:rsidR="002C0334" w:rsidRPr="002C0334">
        <w:rPr>
          <w:sz w:val="26"/>
          <w:szCs w:val="26"/>
        </w:rPr>
        <w:t>9</w:t>
      </w:r>
      <w:r w:rsidRPr="002C0334">
        <w:rPr>
          <w:sz w:val="26"/>
          <w:szCs w:val="26"/>
        </w:rPr>
        <w:t xml:space="preserve">% от годового плана и составили </w:t>
      </w:r>
      <w:r w:rsidR="002C0334" w:rsidRPr="002C0334">
        <w:rPr>
          <w:sz w:val="26"/>
          <w:szCs w:val="26"/>
        </w:rPr>
        <w:t>24</w:t>
      </w:r>
      <w:r w:rsidRPr="002C0334">
        <w:rPr>
          <w:sz w:val="26"/>
          <w:szCs w:val="26"/>
        </w:rPr>
        <w:t>,</w:t>
      </w:r>
      <w:r w:rsidR="002C0334" w:rsidRPr="002C0334">
        <w:rPr>
          <w:sz w:val="26"/>
          <w:szCs w:val="26"/>
        </w:rPr>
        <w:t>1</w:t>
      </w:r>
      <w:r w:rsidRPr="002C0334">
        <w:rPr>
          <w:sz w:val="26"/>
          <w:szCs w:val="26"/>
        </w:rPr>
        <w:t xml:space="preserve">% в общей сумме доходов местного бюджета. </w:t>
      </w:r>
    </w:p>
    <w:p w:rsidR="00E20D8F" w:rsidRPr="00FA7ACB" w:rsidRDefault="00E20D8F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2C0334">
        <w:rPr>
          <w:sz w:val="26"/>
          <w:szCs w:val="26"/>
        </w:rPr>
        <w:t xml:space="preserve">По итогам исполнения бюджета утвержденный уточненный план по собственным доходам бюджета исполнен на </w:t>
      </w:r>
      <w:r w:rsidR="002C0334" w:rsidRPr="002C0334">
        <w:rPr>
          <w:sz w:val="26"/>
          <w:szCs w:val="26"/>
        </w:rPr>
        <w:t>104</w:t>
      </w:r>
      <w:r w:rsidRPr="002C0334">
        <w:rPr>
          <w:sz w:val="26"/>
          <w:szCs w:val="26"/>
        </w:rPr>
        <w:t>,</w:t>
      </w:r>
      <w:r w:rsidR="002C0334" w:rsidRPr="002C0334">
        <w:rPr>
          <w:sz w:val="26"/>
          <w:szCs w:val="26"/>
        </w:rPr>
        <w:t>7</w:t>
      </w:r>
      <w:r w:rsidRPr="002C0334">
        <w:rPr>
          <w:sz w:val="26"/>
          <w:szCs w:val="26"/>
        </w:rPr>
        <w:t xml:space="preserve"> %.</w:t>
      </w:r>
    </w:p>
    <w:p w:rsidR="007828BF" w:rsidRDefault="007828BF" w:rsidP="009C3E2F">
      <w:pPr>
        <w:pStyle w:val="3"/>
        <w:spacing w:line="0" w:lineRule="atLeast"/>
        <w:ind w:left="1633" w:firstLine="0"/>
        <w:jc w:val="left"/>
        <w:rPr>
          <w:iCs/>
          <w:szCs w:val="26"/>
        </w:rPr>
      </w:pPr>
    </w:p>
    <w:p w:rsidR="008F0390" w:rsidRPr="00272FBD" w:rsidRDefault="009C3E2F" w:rsidP="009C3E2F">
      <w:pPr>
        <w:pStyle w:val="3"/>
        <w:spacing w:line="0" w:lineRule="atLeast"/>
        <w:rPr>
          <w:iCs/>
          <w:szCs w:val="26"/>
        </w:rPr>
      </w:pPr>
      <w:r>
        <w:rPr>
          <w:iCs/>
          <w:szCs w:val="26"/>
        </w:rPr>
        <w:t>6.</w:t>
      </w:r>
      <w:r w:rsidR="00ED322B">
        <w:rPr>
          <w:iCs/>
          <w:szCs w:val="26"/>
        </w:rPr>
        <w:t xml:space="preserve"> </w:t>
      </w:r>
      <w:r w:rsidR="008F0390" w:rsidRPr="00272FBD">
        <w:rPr>
          <w:iCs/>
          <w:szCs w:val="26"/>
        </w:rPr>
        <w:t xml:space="preserve">Исполнение бюджета </w:t>
      </w:r>
      <w:r w:rsidR="0001206C" w:rsidRPr="00272FBD">
        <w:rPr>
          <w:iCs/>
          <w:szCs w:val="26"/>
        </w:rPr>
        <w:t>муниципального образования «</w:t>
      </w:r>
      <w:r w:rsidR="00272FBD" w:rsidRPr="00272FBD">
        <w:rPr>
          <w:iCs/>
          <w:szCs w:val="26"/>
        </w:rPr>
        <w:t>Игнатовское городское поселение</w:t>
      </w:r>
      <w:r w:rsidR="0001206C" w:rsidRPr="00272FBD">
        <w:rPr>
          <w:iCs/>
          <w:szCs w:val="26"/>
        </w:rPr>
        <w:t>»</w:t>
      </w:r>
      <w:r w:rsidR="00272FBD">
        <w:rPr>
          <w:iCs/>
          <w:szCs w:val="26"/>
        </w:rPr>
        <w:t xml:space="preserve"> Майнского района Ульяновской области</w:t>
      </w:r>
      <w:r w:rsidR="008F0390" w:rsidRPr="00272FBD">
        <w:rPr>
          <w:iCs/>
          <w:szCs w:val="26"/>
        </w:rPr>
        <w:t xml:space="preserve"> в 201</w:t>
      </w:r>
      <w:r w:rsidR="00272FBD">
        <w:rPr>
          <w:iCs/>
          <w:szCs w:val="26"/>
        </w:rPr>
        <w:t>5</w:t>
      </w:r>
      <w:r w:rsidR="008F0390" w:rsidRPr="00272FBD">
        <w:rPr>
          <w:iCs/>
          <w:szCs w:val="26"/>
        </w:rPr>
        <w:t xml:space="preserve"> году </w:t>
      </w:r>
      <w:r w:rsidR="00F70C98" w:rsidRPr="00272FBD">
        <w:rPr>
          <w:iCs/>
          <w:szCs w:val="26"/>
        </w:rPr>
        <w:t xml:space="preserve"> </w:t>
      </w:r>
      <w:r w:rsidR="008F0390" w:rsidRPr="00272FBD">
        <w:rPr>
          <w:iCs/>
          <w:szCs w:val="26"/>
        </w:rPr>
        <w:t>по расходным обязательствам</w:t>
      </w:r>
      <w:r w:rsidR="00ED322B">
        <w:rPr>
          <w:iCs/>
          <w:szCs w:val="26"/>
        </w:rPr>
        <w:t>.</w:t>
      </w:r>
    </w:p>
    <w:p w:rsidR="00272FBD" w:rsidRPr="0001443F" w:rsidRDefault="00272FBD" w:rsidP="00A30ED4">
      <w:pPr>
        <w:pStyle w:val="a6"/>
        <w:tabs>
          <w:tab w:val="left" w:pos="540"/>
        </w:tabs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652392">
        <w:rPr>
          <w:sz w:val="26"/>
          <w:szCs w:val="26"/>
        </w:rPr>
        <w:t>Решением о бюджете муниципального образования «Игнатовское городское поселение» на 201</w:t>
      </w:r>
      <w:r w:rsidRPr="006079E5">
        <w:rPr>
          <w:sz w:val="26"/>
          <w:szCs w:val="26"/>
        </w:rPr>
        <w:t>5</w:t>
      </w:r>
      <w:r w:rsidRPr="00652392">
        <w:rPr>
          <w:sz w:val="26"/>
          <w:szCs w:val="26"/>
        </w:rPr>
        <w:t xml:space="preserve"> год расходы бюджета поселения  были утверждены </w:t>
      </w:r>
      <w:r w:rsidRPr="0001443F">
        <w:rPr>
          <w:sz w:val="26"/>
          <w:szCs w:val="26"/>
        </w:rPr>
        <w:t xml:space="preserve">в сумме </w:t>
      </w:r>
      <w:r w:rsidR="0053441C">
        <w:rPr>
          <w:sz w:val="26"/>
          <w:szCs w:val="26"/>
        </w:rPr>
        <w:t>9047</w:t>
      </w:r>
      <w:r w:rsidRPr="0001443F">
        <w:rPr>
          <w:sz w:val="26"/>
          <w:szCs w:val="26"/>
        </w:rPr>
        <w:t>,</w:t>
      </w:r>
      <w:r w:rsidR="0053441C">
        <w:rPr>
          <w:sz w:val="26"/>
          <w:szCs w:val="26"/>
        </w:rPr>
        <w:t>628</w:t>
      </w:r>
      <w:r w:rsidRPr="0001443F">
        <w:rPr>
          <w:sz w:val="26"/>
          <w:szCs w:val="26"/>
        </w:rPr>
        <w:t xml:space="preserve"> тыс. руб. </w:t>
      </w:r>
      <w:r w:rsidRPr="006C1E85">
        <w:rPr>
          <w:sz w:val="26"/>
          <w:szCs w:val="26"/>
        </w:rPr>
        <w:t>Уточненный годовой план составил 1</w:t>
      </w:r>
      <w:r w:rsidR="0053441C" w:rsidRPr="006C1E85">
        <w:rPr>
          <w:sz w:val="26"/>
          <w:szCs w:val="26"/>
        </w:rPr>
        <w:t>1212</w:t>
      </w:r>
      <w:r w:rsidRPr="006C1E85">
        <w:rPr>
          <w:sz w:val="26"/>
          <w:szCs w:val="26"/>
        </w:rPr>
        <w:t>,4</w:t>
      </w:r>
      <w:r w:rsidR="0053441C" w:rsidRPr="006C1E85">
        <w:rPr>
          <w:sz w:val="26"/>
          <w:szCs w:val="26"/>
        </w:rPr>
        <w:t>56</w:t>
      </w:r>
      <w:r w:rsidRPr="006C1E85">
        <w:rPr>
          <w:sz w:val="26"/>
          <w:szCs w:val="26"/>
        </w:rPr>
        <w:t xml:space="preserve"> тыс. рублей, что на </w:t>
      </w:r>
      <w:r w:rsidR="0053441C" w:rsidRPr="006C1E85">
        <w:rPr>
          <w:sz w:val="26"/>
          <w:szCs w:val="26"/>
        </w:rPr>
        <w:t>2164</w:t>
      </w:r>
      <w:r w:rsidRPr="006C1E85">
        <w:rPr>
          <w:sz w:val="26"/>
          <w:szCs w:val="26"/>
        </w:rPr>
        <w:t>,</w:t>
      </w:r>
      <w:r w:rsidR="0053441C" w:rsidRPr="006C1E85">
        <w:rPr>
          <w:sz w:val="26"/>
          <w:szCs w:val="26"/>
        </w:rPr>
        <w:t>828</w:t>
      </w:r>
      <w:r w:rsidRPr="006C1E85">
        <w:rPr>
          <w:sz w:val="26"/>
          <w:szCs w:val="26"/>
        </w:rPr>
        <w:t xml:space="preserve"> тыс. рублей больше первоначально утвержденных показателей. Фактическое исполнение составило </w:t>
      </w:r>
      <w:r w:rsidR="0053441C" w:rsidRPr="006C1E85">
        <w:rPr>
          <w:sz w:val="26"/>
          <w:szCs w:val="26"/>
        </w:rPr>
        <w:t>10991</w:t>
      </w:r>
      <w:r w:rsidRPr="006C1E85">
        <w:rPr>
          <w:sz w:val="26"/>
          <w:szCs w:val="26"/>
        </w:rPr>
        <w:t>,</w:t>
      </w:r>
      <w:r w:rsidR="0053441C" w:rsidRPr="006C1E85">
        <w:rPr>
          <w:sz w:val="26"/>
          <w:szCs w:val="26"/>
        </w:rPr>
        <w:t>193</w:t>
      </w:r>
      <w:r w:rsidRPr="006C1E85">
        <w:rPr>
          <w:sz w:val="26"/>
          <w:szCs w:val="26"/>
        </w:rPr>
        <w:t xml:space="preserve"> тыс. рублей.</w:t>
      </w:r>
      <w:r w:rsidRPr="0001443F">
        <w:rPr>
          <w:sz w:val="26"/>
          <w:szCs w:val="26"/>
        </w:rPr>
        <w:tab/>
      </w:r>
    </w:p>
    <w:p w:rsidR="00272FBD" w:rsidRPr="008D5FD4" w:rsidRDefault="00272FBD" w:rsidP="00A30ED4">
      <w:pPr>
        <w:pStyle w:val="a7"/>
        <w:spacing w:line="0" w:lineRule="atLeast"/>
        <w:ind w:firstLine="709"/>
        <w:rPr>
          <w:b/>
          <w:szCs w:val="26"/>
        </w:rPr>
      </w:pPr>
      <w:r w:rsidRPr="0001443F">
        <w:rPr>
          <w:szCs w:val="26"/>
        </w:rPr>
        <w:t>Динамика и структура расходной части бюджета поселения характеризуются</w:t>
      </w:r>
      <w:r w:rsidRPr="008D5FD4">
        <w:rPr>
          <w:szCs w:val="26"/>
        </w:rPr>
        <w:t xml:space="preserve"> данными  таблицы № </w:t>
      </w:r>
      <w:r w:rsidR="009C3E2F">
        <w:rPr>
          <w:szCs w:val="26"/>
        </w:rPr>
        <w:t>3</w:t>
      </w:r>
      <w:r w:rsidRPr="008D5FD4">
        <w:rPr>
          <w:szCs w:val="26"/>
        </w:rPr>
        <w:t>.</w:t>
      </w:r>
    </w:p>
    <w:p w:rsidR="00272FBD" w:rsidRPr="00A30ED4" w:rsidRDefault="00272FBD" w:rsidP="00272FBD">
      <w:pPr>
        <w:pStyle w:val="a7"/>
        <w:ind w:firstLine="709"/>
        <w:jc w:val="right"/>
        <w:rPr>
          <w:rFonts w:ascii="Arial" w:hAnsi="Arial" w:cs="Arial"/>
          <w:bCs/>
          <w:szCs w:val="26"/>
        </w:rPr>
      </w:pPr>
      <w:r w:rsidRPr="00A30ED4">
        <w:rPr>
          <w:szCs w:val="26"/>
        </w:rPr>
        <w:t xml:space="preserve">Таблица № </w:t>
      </w:r>
      <w:r w:rsidR="009C3E2F" w:rsidRPr="00A30ED4">
        <w:rPr>
          <w:szCs w:val="26"/>
        </w:rPr>
        <w:t>3</w:t>
      </w:r>
      <w:r w:rsidRPr="00A30ED4">
        <w:rPr>
          <w:rFonts w:ascii="Arial" w:hAnsi="Arial" w:cs="Arial"/>
          <w:bCs/>
          <w:szCs w:val="26"/>
        </w:rPr>
        <w:t xml:space="preserve"> </w:t>
      </w:r>
    </w:p>
    <w:tbl>
      <w:tblPr>
        <w:tblW w:w="10774" w:type="dxa"/>
        <w:tblInd w:w="-176" w:type="dxa"/>
        <w:tblLayout w:type="fixed"/>
        <w:tblLook w:val="04A0"/>
      </w:tblPr>
      <w:tblGrid>
        <w:gridCol w:w="3403"/>
        <w:gridCol w:w="1134"/>
        <w:gridCol w:w="1559"/>
        <w:gridCol w:w="1418"/>
        <w:gridCol w:w="850"/>
        <w:gridCol w:w="851"/>
        <w:gridCol w:w="708"/>
        <w:gridCol w:w="851"/>
      </w:tblGrid>
      <w:tr w:rsidR="00272FBD" w:rsidRPr="00BA0060" w:rsidTr="00B624AA">
        <w:trPr>
          <w:trHeight w:val="270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1E5AFA" w:rsidRDefault="00272FBD" w:rsidP="005D2594">
            <w:pPr>
              <w:jc w:val="center"/>
              <w:rPr>
                <w:sz w:val="26"/>
                <w:szCs w:val="26"/>
              </w:rPr>
            </w:pPr>
            <w:r w:rsidRPr="001E5AF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1E5AFA" w:rsidRDefault="00272FBD" w:rsidP="001E5AFA">
            <w:pPr>
              <w:jc w:val="center"/>
              <w:rPr>
                <w:sz w:val="26"/>
                <w:szCs w:val="26"/>
              </w:rPr>
            </w:pPr>
            <w:r w:rsidRPr="001E5AFA">
              <w:rPr>
                <w:sz w:val="26"/>
                <w:szCs w:val="26"/>
              </w:rPr>
              <w:t>201</w:t>
            </w:r>
            <w:r w:rsidR="001E5AFA" w:rsidRPr="001E5AFA">
              <w:rPr>
                <w:sz w:val="26"/>
                <w:szCs w:val="26"/>
              </w:rPr>
              <w:t>4</w:t>
            </w:r>
            <w:r w:rsidRPr="001E5AFA">
              <w:rPr>
                <w:sz w:val="26"/>
                <w:szCs w:val="26"/>
              </w:rPr>
              <w:t xml:space="preserve"> исполнение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1E5AFA" w:rsidRDefault="00272FBD" w:rsidP="001E5AFA">
            <w:pPr>
              <w:jc w:val="center"/>
              <w:rPr>
                <w:sz w:val="26"/>
                <w:szCs w:val="26"/>
              </w:rPr>
            </w:pPr>
            <w:r w:rsidRPr="001E5AFA">
              <w:rPr>
                <w:sz w:val="26"/>
                <w:szCs w:val="26"/>
              </w:rPr>
              <w:t>201</w:t>
            </w:r>
            <w:r w:rsidR="001E5AFA" w:rsidRPr="001E5AFA">
              <w:rPr>
                <w:sz w:val="26"/>
                <w:szCs w:val="26"/>
              </w:rPr>
              <w:t>5</w:t>
            </w:r>
            <w:r w:rsidRPr="001E5AFA">
              <w:rPr>
                <w:sz w:val="26"/>
                <w:szCs w:val="26"/>
              </w:rPr>
              <w:t>, план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FBD" w:rsidRPr="001E5AFA" w:rsidRDefault="00272FBD" w:rsidP="001E5AFA">
            <w:pPr>
              <w:jc w:val="center"/>
              <w:rPr>
                <w:sz w:val="26"/>
                <w:szCs w:val="26"/>
              </w:rPr>
            </w:pPr>
            <w:r w:rsidRPr="001E5AFA">
              <w:rPr>
                <w:sz w:val="26"/>
                <w:szCs w:val="26"/>
              </w:rPr>
              <w:t>201</w:t>
            </w:r>
            <w:r w:rsidR="001E5AFA" w:rsidRPr="001E5AFA">
              <w:rPr>
                <w:sz w:val="26"/>
                <w:szCs w:val="26"/>
              </w:rPr>
              <w:t>5</w:t>
            </w:r>
            <w:r w:rsidRPr="001E5AFA">
              <w:rPr>
                <w:sz w:val="26"/>
                <w:szCs w:val="26"/>
              </w:rPr>
              <w:t xml:space="preserve"> исполнение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FBD" w:rsidRPr="001E5AFA" w:rsidRDefault="00272FBD" w:rsidP="005D2594">
            <w:pPr>
              <w:jc w:val="center"/>
              <w:rPr>
                <w:sz w:val="26"/>
                <w:szCs w:val="26"/>
              </w:rPr>
            </w:pPr>
            <w:r w:rsidRPr="001E5AFA">
              <w:rPr>
                <w:sz w:val="26"/>
                <w:szCs w:val="26"/>
              </w:rPr>
              <w:t>Структура</w:t>
            </w:r>
          </w:p>
        </w:tc>
      </w:tr>
      <w:tr w:rsidR="00272FBD" w:rsidRPr="00BA0060" w:rsidTr="00B624AA">
        <w:trPr>
          <w:trHeight w:val="255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FBD" w:rsidRPr="001E5AFA" w:rsidRDefault="00272FBD" w:rsidP="005D259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FBD" w:rsidRPr="001E5AFA" w:rsidRDefault="00272FBD" w:rsidP="005D259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FBD" w:rsidRPr="001E5AFA" w:rsidRDefault="00272FBD" w:rsidP="005D259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1E5AFA" w:rsidRDefault="00272FBD" w:rsidP="005D2594">
            <w:pPr>
              <w:jc w:val="center"/>
              <w:rPr>
                <w:sz w:val="26"/>
                <w:szCs w:val="26"/>
              </w:rPr>
            </w:pPr>
            <w:r w:rsidRPr="001E5AFA">
              <w:rPr>
                <w:sz w:val="26"/>
                <w:szCs w:val="26"/>
              </w:rPr>
              <w:t>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1E5AFA" w:rsidRDefault="00272FBD" w:rsidP="005D2594">
            <w:pPr>
              <w:jc w:val="center"/>
              <w:rPr>
                <w:sz w:val="26"/>
                <w:szCs w:val="26"/>
              </w:rPr>
            </w:pPr>
            <w:r w:rsidRPr="001E5AFA">
              <w:rPr>
                <w:sz w:val="26"/>
                <w:szCs w:val="26"/>
              </w:rPr>
              <w:t>к плану на год,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1E5AFA" w:rsidRDefault="00272FBD" w:rsidP="001E5AFA">
            <w:pPr>
              <w:jc w:val="center"/>
              <w:rPr>
                <w:sz w:val="26"/>
                <w:szCs w:val="26"/>
              </w:rPr>
            </w:pPr>
            <w:r w:rsidRPr="001E5AFA">
              <w:rPr>
                <w:sz w:val="26"/>
                <w:szCs w:val="26"/>
              </w:rPr>
              <w:t>к факту 201</w:t>
            </w:r>
            <w:r w:rsidR="001E5AFA" w:rsidRPr="001E5AFA">
              <w:rPr>
                <w:sz w:val="26"/>
                <w:szCs w:val="26"/>
              </w:rPr>
              <w:t>4</w:t>
            </w:r>
            <w:r w:rsidRPr="001E5AFA">
              <w:rPr>
                <w:sz w:val="26"/>
                <w:szCs w:val="26"/>
              </w:rPr>
              <w:t>, 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1E5AFA" w:rsidRDefault="00272FBD" w:rsidP="001E5AFA">
            <w:pPr>
              <w:jc w:val="center"/>
              <w:rPr>
                <w:sz w:val="26"/>
                <w:szCs w:val="26"/>
              </w:rPr>
            </w:pPr>
            <w:r w:rsidRPr="001E5AFA">
              <w:rPr>
                <w:sz w:val="26"/>
                <w:szCs w:val="26"/>
              </w:rPr>
              <w:t>201</w:t>
            </w:r>
            <w:r w:rsidR="001E5AFA" w:rsidRPr="001E5AFA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1E5AFA" w:rsidRDefault="00272FBD" w:rsidP="001E5AFA">
            <w:pPr>
              <w:jc w:val="center"/>
              <w:rPr>
                <w:sz w:val="26"/>
                <w:szCs w:val="26"/>
              </w:rPr>
            </w:pPr>
            <w:r w:rsidRPr="001E5AFA">
              <w:rPr>
                <w:sz w:val="26"/>
                <w:szCs w:val="26"/>
              </w:rPr>
              <w:t>201</w:t>
            </w:r>
            <w:r w:rsidR="001E5AFA" w:rsidRPr="001E5AFA">
              <w:rPr>
                <w:sz w:val="26"/>
                <w:szCs w:val="26"/>
              </w:rPr>
              <w:t>5</w:t>
            </w:r>
          </w:p>
        </w:tc>
      </w:tr>
      <w:tr w:rsidR="00272FBD" w:rsidRPr="00BA0060" w:rsidTr="00B624AA">
        <w:trPr>
          <w:trHeight w:val="270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FBD" w:rsidRPr="001E5AFA" w:rsidRDefault="00272FBD" w:rsidP="005D259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FBD" w:rsidRPr="001E5AFA" w:rsidRDefault="00272FBD" w:rsidP="005D259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FBD" w:rsidRPr="001E5AFA" w:rsidRDefault="00272FBD" w:rsidP="005D259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FBD" w:rsidRPr="001E5AFA" w:rsidRDefault="00272FBD" w:rsidP="005D259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FBD" w:rsidRPr="001E5AFA" w:rsidRDefault="00272FBD" w:rsidP="005D2594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FBD" w:rsidRPr="001E5AFA" w:rsidRDefault="00272FBD" w:rsidP="005D2594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1E5AFA" w:rsidRDefault="00272FBD" w:rsidP="005D2594">
            <w:pPr>
              <w:jc w:val="center"/>
              <w:rPr>
                <w:sz w:val="26"/>
                <w:szCs w:val="26"/>
              </w:rPr>
            </w:pPr>
            <w:r w:rsidRPr="001E5AFA">
              <w:rPr>
                <w:sz w:val="26"/>
                <w:szCs w:val="26"/>
              </w:rPr>
              <w:t>в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FBD" w:rsidRPr="001E5AFA" w:rsidRDefault="00272FBD" w:rsidP="005D2594">
            <w:pPr>
              <w:jc w:val="center"/>
              <w:rPr>
                <w:sz w:val="26"/>
                <w:szCs w:val="26"/>
              </w:rPr>
            </w:pPr>
            <w:r w:rsidRPr="001E5AFA">
              <w:rPr>
                <w:sz w:val="26"/>
                <w:szCs w:val="26"/>
              </w:rPr>
              <w:t>в %</w:t>
            </w:r>
          </w:p>
        </w:tc>
      </w:tr>
      <w:tr w:rsidR="001E5AFA" w:rsidRPr="00BA0060" w:rsidTr="00B624AA">
        <w:trPr>
          <w:trHeight w:val="2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5362,7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B624AA" w:rsidRDefault="00B624AA" w:rsidP="00B624AA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B624AA">
              <w:rPr>
                <w:bCs/>
                <w:sz w:val="26"/>
                <w:szCs w:val="26"/>
              </w:rPr>
              <w:t>7310,028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90863" w:rsidRDefault="00190863" w:rsidP="00190863">
            <w:pPr>
              <w:jc w:val="center"/>
              <w:rPr>
                <w:bCs/>
                <w:sz w:val="26"/>
                <w:szCs w:val="26"/>
              </w:rPr>
            </w:pPr>
            <w:r w:rsidRPr="00190863">
              <w:rPr>
                <w:bCs/>
                <w:sz w:val="26"/>
                <w:szCs w:val="26"/>
              </w:rPr>
              <w:t>7181</w:t>
            </w:r>
            <w:r w:rsidR="001E5AFA" w:rsidRPr="00190863">
              <w:rPr>
                <w:bCs/>
                <w:sz w:val="26"/>
                <w:szCs w:val="26"/>
              </w:rPr>
              <w:t>,</w:t>
            </w:r>
            <w:r w:rsidRPr="00190863">
              <w:rPr>
                <w:bCs/>
                <w:sz w:val="26"/>
                <w:szCs w:val="26"/>
              </w:rPr>
              <w:t>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7730D1" w:rsidRDefault="001E5AFA" w:rsidP="00A2493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730D1">
              <w:rPr>
                <w:bCs/>
                <w:sz w:val="26"/>
                <w:szCs w:val="26"/>
              </w:rPr>
              <w:t>9</w:t>
            </w:r>
            <w:r w:rsidR="00A24936" w:rsidRPr="007730D1">
              <w:rPr>
                <w:bCs/>
                <w:sz w:val="26"/>
                <w:szCs w:val="26"/>
                <w:lang w:val="en-US"/>
              </w:rPr>
              <w:t>8</w:t>
            </w:r>
            <w:r w:rsidRPr="007730D1">
              <w:rPr>
                <w:bCs/>
                <w:sz w:val="26"/>
                <w:szCs w:val="26"/>
              </w:rPr>
              <w:t>,</w:t>
            </w:r>
            <w:r w:rsidR="00A24936" w:rsidRPr="007730D1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90863" w:rsidRDefault="00190863" w:rsidP="00190863">
            <w:pPr>
              <w:jc w:val="center"/>
              <w:rPr>
                <w:bCs/>
                <w:sz w:val="26"/>
                <w:szCs w:val="26"/>
              </w:rPr>
            </w:pPr>
            <w:r w:rsidRPr="00190863">
              <w:rPr>
                <w:bCs/>
                <w:sz w:val="26"/>
                <w:szCs w:val="26"/>
              </w:rPr>
              <w:t>133</w:t>
            </w:r>
            <w:r w:rsidR="001E5AFA" w:rsidRPr="00190863">
              <w:rPr>
                <w:bCs/>
                <w:sz w:val="26"/>
                <w:szCs w:val="26"/>
              </w:rPr>
              <w:t>,</w:t>
            </w:r>
            <w:r w:rsidRPr="00190863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EC42B3" w:rsidRDefault="001E5AFA" w:rsidP="00EC42B3">
            <w:pPr>
              <w:jc w:val="center"/>
              <w:rPr>
                <w:bCs/>
                <w:sz w:val="26"/>
                <w:szCs w:val="26"/>
              </w:rPr>
            </w:pPr>
            <w:r w:rsidRPr="00EC42B3">
              <w:rPr>
                <w:bCs/>
                <w:sz w:val="26"/>
                <w:szCs w:val="26"/>
              </w:rPr>
              <w:t>6</w:t>
            </w:r>
            <w:r w:rsidR="00EC42B3" w:rsidRPr="00EC42B3">
              <w:rPr>
                <w:bCs/>
                <w:sz w:val="26"/>
                <w:szCs w:val="26"/>
              </w:rPr>
              <w:t>5</w:t>
            </w:r>
            <w:r w:rsidRPr="00EC42B3">
              <w:rPr>
                <w:bCs/>
                <w:sz w:val="26"/>
                <w:szCs w:val="26"/>
              </w:rPr>
              <w:t>,</w:t>
            </w:r>
            <w:r w:rsidR="00EC42B3" w:rsidRPr="00EC42B3">
              <w:rPr>
                <w:bCs/>
                <w:sz w:val="26"/>
                <w:szCs w:val="26"/>
              </w:rPr>
              <w:t>3</w:t>
            </w:r>
            <w:r w:rsidR="00EC42B3">
              <w:rPr>
                <w:bCs/>
                <w:sz w:val="26"/>
                <w:szCs w:val="26"/>
              </w:rPr>
              <w:t>4</w:t>
            </w:r>
          </w:p>
        </w:tc>
      </w:tr>
      <w:tr w:rsidR="001E5AFA" w:rsidRPr="00BA0060" w:rsidTr="00B624AA">
        <w:trPr>
          <w:trHeight w:val="29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153,8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B624AA" w:rsidRDefault="001E5AFA" w:rsidP="00B624AA">
            <w:pPr>
              <w:jc w:val="center"/>
              <w:rPr>
                <w:bCs/>
                <w:sz w:val="26"/>
                <w:szCs w:val="26"/>
                <w:highlight w:val="yellow"/>
                <w:lang w:val="en-US"/>
              </w:rPr>
            </w:pPr>
            <w:r w:rsidRPr="00B624AA">
              <w:rPr>
                <w:bCs/>
                <w:sz w:val="26"/>
                <w:szCs w:val="26"/>
              </w:rPr>
              <w:t>15</w:t>
            </w:r>
            <w:r w:rsidR="004142F8" w:rsidRPr="00B624AA">
              <w:rPr>
                <w:bCs/>
                <w:sz w:val="26"/>
                <w:szCs w:val="26"/>
                <w:lang w:val="en-US"/>
              </w:rPr>
              <w:t>8</w:t>
            </w:r>
            <w:r w:rsidRPr="00B624AA">
              <w:rPr>
                <w:bCs/>
                <w:sz w:val="26"/>
                <w:szCs w:val="26"/>
              </w:rPr>
              <w:t>,</w:t>
            </w:r>
            <w:r w:rsidR="00B624AA" w:rsidRPr="00B624AA">
              <w:rPr>
                <w:bCs/>
                <w:sz w:val="26"/>
                <w:szCs w:val="26"/>
              </w:rPr>
              <w:t>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90863" w:rsidRDefault="001E5AFA" w:rsidP="00190863">
            <w:pPr>
              <w:jc w:val="center"/>
              <w:rPr>
                <w:bCs/>
                <w:sz w:val="26"/>
                <w:szCs w:val="26"/>
              </w:rPr>
            </w:pPr>
            <w:r w:rsidRPr="00190863">
              <w:rPr>
                <w:bCs/>
                <w:sz w:val="26"/>
                <w:szCs w:val="26"/>
              </w:rPr>
              <w:t>15</w:t>
            </w:r>
            <w:r w:rsidR="00190863" w:rsidRPr="00190863">
              <w:rPr>
                <w:bCs/>
                <w:sz w:val="26"/>
                <w:szCs w:val="26"/>
              </w:rPr>
              <w:t>8</w:t>
            </w:r>
            <w:r w:rsidRPr="00190863">
              <w:rPr>
                <w:bCs/>
                <w:sz w:val="26"/>
                <w:szCs w:val="26"/>
              </w:rPr>
              <w:t>,8</w:t>
            </w:r>
            <w:r w:rsidR="00190863" w:rsidRPr="00190863">
              <w:rPr>
                <w:bCs/>
                <w:sz w:val="26"/>
                <w:szCs w:val="26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7730D1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7730D1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D60323" w:rsidRDefault="001E5AFA" w:rsidP="00D60323">
            <w:pPr>
              <w:jc w:val="center"/>
              <w:rPr>
                <w:bCs/>
                <w:sz w:val="26"/>
                <w:szCs w:val="26"/>
              </w:rPr>
            </w:pPr>
            <w:r w:rsidRPr="00D60323">
              <w:rPr>
                <w:bCs/>
                <w:sz w:val="26"/>
                <w:szCs w:val="26"/>
              </w:rPr>
              <w:t>10</w:t>
            </w:r>
            <w:r w:rsidR="00D60323" w:rsidRPr="00D60323">
              <w:rPr>
                <w:bCs/>
                <w:sz w:val="26"/>
                <w:szCs w:val="26"/>
              </w:rPr>
              <w:t>3</w:t>
            </w:r>
            <w:r w:rsidRPr="00D60323">
              <w:rPr>
                <w:bCs/>
                <w:sz w:val="26"/>
                <w:szCs w:val="26"/>
              </w:rPr>
              <w:t>,</w:t>
            </w:r>
            <w:r w:rsidR="00D60323" w:rsidRPr="00D6032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EC42B3" w:rsidRDefault="001E5AFA" w:rsidP="00EC42B3">
            <w:pPr>
              <w:jc w:val="center"/>
              <w:rPr>
                <w:bCs/>
                <w:sz w:val="26"/>
                <w:szCs w:val="26"/>
              </w:rPr>
            </w:pPr>
            <w:r w:rsidRPr="00EC42B3">
              <w:rPr>
                <w:bCs/>
                <w:sz w:val="26"/>
                <w:szCs w:val="26"/>
              </w:rPr>
              <w:t>1,</w:t>
            </w:r>
            <w:r w:rsidR="00EC42B3" w:rsidRPr="00EC42B3">
              <w:rPr>
                <w:bCs/>
                <w:sz w:val="26"/>
                <w:szCs w:val="26"/>
              </w:rPr>
              <w:t>4</w:t>
            </w:r>
            <w:r w:rsidR="005E178C">
              <w:rPr>
                <w:bCs/>
                <w:sz w:val="26"/>
                <w:szCs w:val="26"/>
              </w:rPr>
              <w:t>2</w:t>
            </w:r>
          </w:p>
        </w:tc>
      </w:tr>
      <w:tr w:rsidR="001E5AFA" w:rsidRPr="00BA0060" w:rsidTr="00B624AA">
        <w:trPr>
          <w:trHeight w:val="29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B624AA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B624AA">
              <w:rPr>
                <w:bCs/>
                <w:sz w:val="26"/>
                <w:szCs w:val="26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90863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190863">
              <w:rPr>
                <w:bCs/>
                <w:sz w:val="26"/>
                <w:szCs w:val="26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7730D1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7730D1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D60323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D60323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EC42B3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EC42B3">
              <w:rPr>
                <w:bCs/>
                <w:sz w:val="26"/>
                <w:szCs w:val="26"/>
              </w:rPr>
              <w:t>0,1</w:t>
            </w:r>
          </w:p>
        </w:tc>
      </w:tr>
      <w:tr w:rsidR="001E5AFA" w:rsidRPr="00BA0060" w:rsidTr="00B624AA">
        <w:trPr>
          <w:trHeight w:val="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1198,1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B624AA" w:rsidRDefault="001E5AFA" w:rsidP="004142F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624AA">
              <w:rPr>
                <w:bCs/>
                <w:sz w:val="26"/>
                <w:szCs w:val="26"/>
              </w:rPr>
              <w:t>1</w:t>
            </w:r>
            <w:r w:rsidR="004142F8" w:rsidRPr="00B624AA">
              <w:rPr>
                <w:bCs/>
                <w:sz w:val="26"/>
                <w:szCs w:val="26"/>
                <w:lang w:val="en-US"/>
              </w:rPr>
              <w:t>202</w:t>
            </w:r>
            <w:r w:rsidRPr="00B624AA">
              <w:rPr>
                <w:bCs/>
                <w:sz w:val="26"/>
                <w:szCs w:val="26"/>
              </w:rPr>
              <w:t>,</w:t>
            </w:r>
            <w:r w:rsidR="004142F8" w:rsidRPr="00B624AA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90863" w:rsidRDefault="001E5AFA" w:rsidP="00190863">
            <w:pPr>
              <w:jc w:val="center"/>
              <w:rPr>
                <w:bCs/>
                <w:sz w:val="26"/>
                <w:szCs w:val="26"/>
              </w:rPr>
            </w:pPr>
            <w:r w:rsidRPr="00190863">
              <w:rPr>
                <w:bCs/>
                <w:sz w:val="26"/>
                <w:szCs w:val="26"/>
              </w:rPr>
              <w:t>1</w:t>
            </w:r>
            <w:r w:rsidR="00190863" w:rsidRPr="00190863">
              <w:rPr>
                <w:bCs/>
                <w:sz w:val="26"/>
                <w:szCs w:val="26"/>
              </w:rPr>
              <w:t>202</w:t>
            </w:r>
            <w:r w:rsidRPr="00190863">
              <w:rPr>
                <w:bCs/>
                <w:sz w:val="26"/>
                <w:szCs w:val="26"/>
              </w:rPr>
              <w:t>,1</w:t>
            </w:r>
            <w:r w:rsidR="00190863" w:rsidRPr="00190863">
              <w:rPr>
                <w:bCs/>
                <w:sz w:val="26"/>
                <w:szCs w:val="26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7730D1" w:rsidRDefault="00A24936" w:rsidP="005D259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730D1">
              <w:rPr>
                <w:bCs/>
                <w:sz w:val="26"/>
                <w:szCs w:val="26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D60323" w:rsidRDefault="001E5AFA" w:rsidP="00D60323">
            <w:pPr>
              <w:jc w:val="center"/>
              <w:rPr>
                <w:bCs/>
                <w:sz w:val="26"/>
                <w:szCs w:val="26"/>
              </w:rPr>
            </w:pPr>
            <w:r w:rsidRPr="00D60323">
              <w:rPr>
                <w:bCs/>
                <w:sz w:val="26"/>
                <w:szCs w:val="26"/>
              </w:rPr>
              <w:t>1</w:t>
            </w:r>
            <w:r w:rsidR="00D60323" w:rsidRPr="00D60323">
              <w:rPr>
                <w:bCs/>
                <w:sz w:val="26"/>
                <w:szCs w:val="26"/>
              </w:rPr>
              <w:t>00</w:t>
            </w:r>
            <w:r w:rsidRPr="00D60323">
              <w:rPr>
                <w:bCs/>
                <w:sz w:val="26"/>
                <w:szCs w:val="26"/>
              </w:rPr>
              <w:t>,</w:t>
            </w:r>
            <w:r w:rsidR="00D60323" w:rsidRPr="00D6032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EC42B3" w:rsidRDefault="001E5AFA" w:rsidP="00EC42B3">
            <w:pPr>
              <w:jc w:val="center"/>
              <w:rPr>
                <w:bCs/>
                <w:sz w:val="26"/>
                <w:szCs w:val="26"/>
              </w:rPr>
            </w:pPr>
            <w:r w:rsidRPr="00EC42B3">
              <w:rPr>
                <w:bCs/>
                <w:sz w:val="26"/>
                <w:szCs w:val="26"/>
              </w:rPr>
              <w:t>1</w:t>
            </w:r>
            <w:r w:rsidR="00EC42B3" w:rsidRPr="00EC42B3">
              <w:rPr>
                <w:bCs/>
                <w:sz w:val="26"/>
                <w:szCs w:val="26"/>
              </w:rPr>
              <w:t>0</w:t>
            </w:r>
            <w:r w:rsidRPr="00EC42B3">
              <w:rPr>
                <w:bCs/>
                <w:sz w:val="26"/>
                <w:szCs w:val="26"/>
              </w:rPr>
              <w:t>,</w:t>
            </w:r>
            <w:r w:rsidR="00EC42B3" w:rsidRPr="00EC42B3">
              <w:rPr>
                <w:bCs/>
                <w:sz w:val="26"/>
                <w:szCs w:val="26"/>
              </w:rPr>
              <w:t>9</w:t>
            </w:r>
            <w:r w:rsidR="00EC42B3">
              <w:rPr>
                <w:bCs/>
                <w:sz w:val="26"/>
                <w:szCs w:val="26"/>
              </w:rPr>
              <w:t>4</w:t>
            </w:r>
          </w:p>
        </w:tc>
      </w:tr>
      <w:tr w:rsidR="001E5AFA" w:rsidRPr="00BA0060" w:rsidTr="00B624AA">
        <w:trPr>
          <w:trHeight w:val="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694,2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B624AA" w:rsidRDefault="001E5AFA" w:rsidP="004142F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624AA">
              <w:rPr>
                <w:bCs/>
                <w:sz w:val="26"/>
                <w:szCs w:val="26"/>
              </w:rPr>
              <w:t>6</w:t>
            </w:r>
            <w:r w:rsidR="004142F8" w:rsidRPr="00B624AA">
              <w:rPr>
                <w:bCs/>
                <w:sz w:val="26"/>
                <w:szCs w:val="26"/>
                <w:lang w:val="en-US"/>
              </w:rPr>
              <w:t>59</w:t>
            </w:r>
            <w:r w:rsidRPr="00B624AA">
              <w:rPr>
                <w:bCs/>
                <w:sz w:val="26"/>
                <w:szCs w:val="26"/>
              </w:rPr>
              <w:t>,</w:t>
            </w:r>
            <w:r w:rsidR="004142F8" w:rsidRPr="00B624AA"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90863" w:rsidRDefault="001E5AFA" w:rsidP="00190863">
            <w:pPr>
              <w:jc w:val="center"/>
              <w:rPr>
                <w:bCs/>
                <w:sz w:val="26"/>
                <w:szCs w:val="26"/>
              </w:rPr>
            </w:pPr>
            <w:r w:rsidRPr="00190863">
              <w:rPr>
                <w:bCs/>
                <w:sz w:val="26"/>
                <w:szCs w:val="26"/>
              </w:rPr>
              <w:t>6</w:t>
            </w:r>
            <w:r w:rsidR="00190863" w:rsidRPr="00190863">
              <w:rPr>
                <w:bCs/>
                <w:sz w:val="26"/>
                <w:szCs w:val="26"/>
              </w:rPr>
              <w:t>23</w:t>
            </w:r>
            <w:r w:rsidRPr="00190863">
              <w:rPr>
                <w:bCs/>
                <w:sz w:val="26"/>
                <w:szCs w:val="26"/>
              </w:rPr>
              <w:t>,</w:t>
            </w:r>
            <w:r w:rsidR="00190863" w:rsidRPr="00190863">
              <w:rPr>
                <w:bCs/>
                <w:sz w:val="26"/>
                <w:szCs w:val="26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7730D1" w:rsidRDefault="00A24936" w:rsidP="005D259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730D1">
              <w:rPr>
                <w:bCs/>
                <w:sz w:val="26"/>
                <w:szCs w:val="26"/>
                <w:lang w:val="en-US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D60323" w:rsidRDefault="00D60323" w:rsidP="00D60323">
            <w:pPr>
              <w:jc w:val="center"/>
              <w:rPr>
                <w:bCs/>
                <w:sz w:val="26"/>
                <w:szCs w:val="26"/>
              </w:rPr>
            </w:pPr>
            <w:r w:rsidRPr="00D60323">
              <w:rPr>
                <w:bCs/>
                <w:sz w:val="26"/>
                <w:szCs w:val="26"/>
              </w:rPr>
              <w:t>89</w:t>
            </w:r>
            <w:r w:rsidR="001E5AFA" w:rsidRPr="00D60323">
              <w:rPr>
                <w:bCs/>
                <w:sz w:val="26"/>
                <w:szCs w:val="26"/>
              </w:rPr>
              <w:t>,</w:t>
            </w:r>
            <w:r w:rsidRPr="00D60323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EC42B3" w:rsidRDefault="00EC42B3" w:rsidP="00EC42B3">
            <w:pPr>
              <w:jc w:val="center"/>
              <w:rPr>
                <w:bCs/>
                <w:sz w:val="26"/>
                <w:szCs w:val="26"/>
              </w:rPr>
            </w:pPr>
            <w:r w:rsidRPr="00EC42B3">
              <w:rPr>
                <w:bCs/>
                <w:sz w:val="26"/>
                <w:szCs w:val="26"/>
              </w:rPr>
              <w:t>5</w:t>
            </w:r>
            <w:r w:rsidR="001E5AFA" w:rsidRPr="00EC42B3">
              <w:rPr>
                <w:bCs/>
                <w:sz w:val="26"/>
                <w:szCs w:val="26"/>
              </w:rPr>
              <w:t>,</w:t>
            </w:r>
            <w:r w:rsidRPr="00EC42B3">
              <w:rPr>
                <w:bCs/>
                <w:sz w:val="26"/>
                <w:szCs w:val="26"/>
              </w:rPr>
              <w:t>7</w:t>
            </w:r>
          </w:p>
        </w:tc>
      </w:tr>
      <w:tr w:rsidR="001E5AFA" w:rsidRPr="00BA0060" w:rsidTr="00B624AA">
        <w:trPr>
          <w:trHeight w:val="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B624AA" w:rsidRDefault="00A24936" w:rsidP="00A2493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624AA">
              <w:rPr>
                <w:bCs/>
                <w:sz w:val="26"/>
                <w:szCs w:val="26"/>
                <w:lang w:val="en-US"/>
              </w:rPr>
              <w:t>2</w:t>
            </w:r>
            <w:r w:rsidR="001E5AFA" w:rsidRPr="00B624AA">
              <w:rPr>
                <w:bCs/>
                <w:sz w:val="26"/>
                <w:szCs w:val="26"/>
              </w:rPr>
              <w:t>,</w:t>
            </w:r>
            <w:r w:rsidRPr="00B624AA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90863" w:rsidRDefault="00190863" w:rsidP="00190863">
            <w:pPr>
              <w:jc w:val="center"/>
              <w:rPr>
                <w:bCs/>
                <w:sz w:val="26"/>
                <w:szCs w:val="26"/>
              </w:rPr>
            </w:pPr>
            <w:r w:rsidRPr="00190863">
              <w:rPr>
                <w:bCs/>
                <w:sz w:val="26"/>
                <w:szCs w:val="26"/>
              </w:rPr>
              <w:t>2</w:t>
            </w:r>
            <w:r w:rsidR="001E5AFA" w:rsidRPr="00190863">
              <w:rPr>
                <w:bCs/>
                <w:sz w:val="26"/>
                <w:szCs w:val="26"/>
              </w:rPr>
              <w:t>,</w:t>
            </w:r>
            <w:r w:rsidRPr="00190863">
              <w:rPr>
                <w:bCs/>
                <w:sz w:val="26"/>
                <w:szCs w:val="26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7730D1" w:rsidRDefault="00B624AA" w:rsidP="005D2594">
            <w:pPr>
              <w:jc w:val="center"/>
              <w:rPr>
                <w:bCs/>
                <w:sz w:val="26"/>
                <w:szCs w:val="26"/>
              </w:rPr>
            </w:pPr>
            <w:r w:rsidRPr="007730D1">
              <w:rPr>
                <w:bCs/>
                <w:sz w:val="26"/>
                <w:szCs w:val="26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06040F" w:rsidRDefault="001E5AFA" w:rsidP="00D60323">
            <w:pPr>
              <w:jc w:val="center"/>
              <w:rPr>
                <w:bCs/>
                <w:sz w:val="26"/>
                <w:szCs w:val="26"/>
              </w:rPr>
            </w:pPr>
            <w:r w:rsidRPr="0006040F">
              <w:rPr>
                <w:bCs/>
                <w:sz w:val="26"/>
                <w:szCs w:val="26"/>
              </w:rPr>
              <w:t xml:space="preserve">в </w:t>
            </w:r>
            <w:r w:rsidR="00D60323" w:rsidRPr="0006040F">
              <w:rPr>
                <w:bCs/>
                <w:sz w:val="26"/>
                <w:szCs w:val="26"/>
              </w:rPr>
              <w:t>6</w:t>
            </w:r>
            <w:r w:rsidRPr="0006040F">
              <w:rPr>
                <w:bCs/>
                <w:sz w:val="26"/>
                <w:szCs w:val="26"/>
              </w:rPr>
              <w:t>,</w:t>
            </w:r>
            <w:r w:rsidR="00D60323" w:rsidRPr="0006040F">
              <w:rPr>
                <w:bCs/>
                <w:sz w:val="26"/>
                <w:szCs w:val="26"/>
              </w:rPr>
              <w:t>6</w:t>
            </w:r>
            <w:r w:rsidRPr="0006040F">
              <w:rPr>
                <w:bCs/>
                <w:sz w:val="26"/>
                <w:szCs w:val="26"/>
              </w:rPr>
              <w:t xml:space="preserve"> раз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EC42B3" w:rsidRDefault="001E5AFA" w:rsidP="00EC42B3">
            <w:pPr>
              <w:jc w:val="center"/>
              <w:rPr>
                <w:bCs/>
                <w:sz w:val="26"/>
                <w:szCs w:val="26"/>
              </w:rPr>
            </w:pPr>
            <w:r w:rsidRPr="00EC42B3">
              <w:rPr>
                <w:bCs/>
                <w:sz w:val="26"/>
                <w:szCs w:val="26"/>
              </w:rPr>
              <w:t>0,</w:t>
            </w:r>
            <w:r w:rsidR="00EC42B3" w:rsidRPr="00EC42B3">
              <w:rPr>
                <w:bCs/>
                <w:sz w:val="26"/>
                <w:szCs w:val="26"/>
              </w:rPr>
              <w:t>02</w:t>
            </w:r>
          </w:p>
        </w:tc>
      </w:tr>
      <w:tr w:rsidR="001E5AFA" w:rsidRPr="00BA0060" w:rsidTr="00B624AA">
        <w:trPr>
          <w:trHeight w:val="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1445,4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B624AA" w:rsidRDefault="00A24936" w:rsidP="00A24936">
            <w:pPr>
              <w:jc w:val="center"/>
              <w:rPr>
                <w:bCs/>
                <w:sz w:val="26"/>
                <w:szCs w:val="26"/>
              </w:rPr>
            </w:pPr>
            <w:r w:rsidRPr="00B624AA">
              <w:rPr>
                <w:bCs/>
                <w:sz w:val="26"/>
                <w:szCs w:val="26"/>
                <w:lang w:val="en-US"/>
              </w:rPr>
              <w:t>1713</w:t>
            </w:r>
            <w:r w:rsidR="001E5AFA" w:rsidRPr="00B624AA">
              <w:rPr>
                <w:bCs/>
                <w:sz w:val="26"/>
                <w:szCs w:val="26"/>
              </w:rPr>
              <w:t>,</w:t>
            </w:r>
            <w:r w:rsidRPr="00B624AA">
              <w:rPr>
                <w:bCs/>
                <w:sz w:val="26"/>
                <w:szCs w:val="26"/>
                <w:lang w:val="en-US"/>
              </w:rPr>
              <w:t>1</w:t>
            </w:r>
            <w:r w:rsidR="00B624AA" w:rsidRPr="00B624AA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90863" w:rsidRDefault="001E5AFA" w:rsidP="00190863">
            <w:pPr>
              <w:jc w:val="center"/>
              <w:rPr>
                <w:bCs/>
                <w:sz w:val="26"/>
                <w:szCs w:val="26"/>
              </w:rPr>
            </w:pPr>
            <w:r w:rsidRPr="00190863">
              <w:rPr>
                <w:bCs/>
                <w:sz w:val="26"/>
                <w:szCs w:val="26"/>
              </w:rPr>
              <w:t>1</w:t>
            </w:r>
            <w:r w:rsidR="00190863" w:rsidRPr="00190863">
              <w:rPr>
                <w:bCs/>
                <w:sz w:val="26"/>
                <w:szCs w:val="26"/>
              </w:rPr>
              <w:t>674</w:t>
            </w:r>
            <w:r w:rsidRPr="00190863">
              <w:rPr>
                <w:bCs/>
                <w:sz w:val="26"/>
                <w:szCs w:val="26"/>
              </w:rPr>
              <w:t>,</w:t>
            </w:r>
            <w:r w:rsidR="00190863" w:rsidRPr="00190863">
              <w:rPr>
                <w:bCs/>
                <w:sz w:val="26"/>
                <w:szCs w:val="26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7730D1" w:rsidRDefault="00A24936" w:rsidP="00A2493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730D1">
              <w:rPr>
                <w:bCs/>
                <w:sz w:val="26"/>
                <w:szCs w:val="26"/>
                <w:lang w:val="en-US"/>
              </w:rPr>
              <w:t>97</w:t>
            </w:r>
            <w:r w:rsidR="001E5AFA" w:rsidRPr="007730D1">
              <w:rPr>
                <w:bCs/>
                <w:sz w:val="26"/>
                <w:szCs w:val="26"/>
              </w:rPr>
              <w:t>,</w:t>
            </w:r>
            <w:r w:rsidRPr="007730D1">
              <w:rPr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06040F" w:rsidRDefault="0006040F" w:rsidP="0006040F">
            <w:pPr>
              <w:jc w:val="center"/>
              <w:rPr>
                <w:bCs/>
                <w:sz w:val="26"/>
                <w:szCs w:val="26"/>
              </w:rPr>
            </w:pPr>
            <w:r w:rsidRPr="0006040F">
              <w:rPr>
                <w:bCs/>
                <w:sz w:val="26"/>
                <w:szCs w:val="26"/>
              </w:rPr>
              <w:t>115</w:t>
            </w:r>
            <w:r w:rsidR="001E5AFA" w:rsidRPr="0006040F">
              <w:rPr>
                <w:bCs/>
                <w:sz w:val="26"/>
                <w:szCs w:val="26"/>
              </w:rPr>
              <w:t>,</w:t>
            </w:r>
            <w:r w:rsidRPr="0006040F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EC42B3" w:rsidRDefault="001E5AFA" w:rsidP="00EC42B3">
            <w:pPr>
              <w:jc w:val="center"/>
              <w:rPr>
                <w:bCs/>
                <w:sz w:val="26"/>
                <w:szCs w:val="26"/>
              </w:rPr>
            </w:pPr>
            <w:r w:rsidRPr="00EC42B3">
              <w:rPr>
                <w:bCs/>
                <w:sz w:val="26"/>
                <w:szCs w:val="26"/>
              </w:rPr>
              <w:t>1</w:t>
            </w:r>
            <w:r w:rsidR="00EC42B3" w:rsidRPr="00EC42B3">
              <w:rPr>
                <w:bCs/>
                <w:sz w:val="26"/>
                <w:szCs w:val="26"/>
              </w:rPr>
              <w:t>5</w:t>
            </w:r>
            <w:r w:rsidRPr="00EC42B3">
              <w:rPr>
                <w:bCs/>
                <w:sz w:val="26"/>
                <w:szCs w:val="26"/>
              </w:rPr>
              <w:t>,</w:t>
            </w:r>
            <w:r w:rsidR="00EC42B3" w:rsidRPr="00EC42B3">
              <w:rPr>
                <w:bCs/>
                <w:sz w:val="26"/>
                <w:szCs w:val="26"/>
              </w:rPr>
              <w:t>2</w:t>
            </w:r>
            <w:r w:rsidR="00EC42B3">
              <w:rPr>
                <w:bCs/>
                <w:sz w:val="26"/>
                <w:szCs w:val="26"/>
              </w:rPr>
              <w:t>4</w:t>
            </w:r>
          </w:p>
        </w:tc>
      </w:tr>
      <w:tr w:rsidR="001E5AFA" w:rsidRPr="00BA0060" w:rsidTr="00B624AA">
        <w:trPr>
          <w:trHeight w:val="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B624AA" w:rsidRDefault="00A24936" w:rsidP="00A2493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624AA">
              <w:rPr>
                <w:bCs/>
                <w:sz w:val="26"/>
                <w:szCs w:val="26"/>
                <w:lang w:val="en-US"/>
              </w:rPr>
              <w:t>154</w:t>
            </w:r>
            <w:r w:rsidR="001E5AFA" w:rsidRPr="00B624AA">
              <w:rPr>
                <w:bCs/>
                <w:sz w:val="26"/>
                <w:szCs w:val="26"/>
              </w:rPr>
              <w:t>,</w:t>
            </w:r>
            <w:r w:rsidRPr="00B624AA"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90863" w:rsidRDefault="00190863" w:rsidP="00190863">
            <w:pPr>
              <w:jc w:val="center"/>
              <w:rPr>
                <w:bCs/>
                <w:sz w:val="26"/>
                <w:szCs w:val="26"/>
              </w:rPr>
            </w:pPr>
            <w:r w:rsidRPr="00190863">
              <w:rPr>
                <w:bCs/>
                <w:sz w:val="26"/>
                <w:szCs w:val="26"/>
              </w:rPr>
              <w:t>136</w:t>
            </w:r>
            <w:r w:rsidR="001E5AFA" w:rsidRPr="00190863">
              <w:rPr>
                <w:bCs/>
                <w:sz w:val="26"/>
                <w:szCs w:val="26"/>
              </w:rPr>
              <w:t>,</w:t>
            </w:r>
            <w:r w:rsidRPr="00190863">
              <w:rPr>
                <w:bCs/>
                <w:sz w:val="26"/>
                <w:szCs w:val="26"/>
              </w:rPr>
              <w:t>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7730D1" w:rsidRDefault="00A24936" w:rsidP="005D259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730D1">
              <w:rPr>
                <w:bCs/>
                <w:sz w:val="26"/>
                <w:szCs w:val="26"/>
                <w:lang w:val="en-US"/>
              </w:rPr>
              <w:t>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06040F" w:rsidRDefault="0006040F" w:rsidP="005D2594">
            <w:pPr>
              <w:jc w:val="center"/>
              <w:rPr>
                <w:bCs/>
                <w:sz w:val="26"/>
                <w:szCs w:val="26"/>
              </w:rPr>
            </w:pPr>
            <w:r w:rsidRPr="0006040F">
              <w:rPr>
                <w:bCs/>
                <w:sz w:val="26"/>
                <w:szCs w:val="26"/>
                <w:lang w:val="en-US"/>
              </w:rPr>
              <w:t xml:space="preserve">В </w:t>
            </w:r>
            <w:r w:rsidRPr="0006040F">
              <w:rPr>
                <w:bCs/>
                <w:sz w:val="26"/>
                <w:szCs w:val="26"/>
              </w:rPr>
              <w:t>2,4 раза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jc w:val="center"/>
              <w:rPr>
                <w:bCs/>
                <w:sz w:val="26"/>
                <w:szCs w:val="26"/>
              </w:rPr>
            </w:pPr>
            <w:r w:rsidRPr="001E5AFA">
              <w:rPr>
                <w:bCs/>
                <w:sz w:val="26"/>
                <w:szCs w:val="26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EC42B3" w:rsidRDefault="00EC42B3" w:rsidP="00EC42B3">
            <w:pPr>
              <w:jc w:val="center"/>
              <w:rPr>
                <w:bCs/>
                <w:sz w:val="26"/>
                <w:szCs w:val="26"/>
              </w:rPr>
            </w:pPr>
            <w:r w:rsidRPr="00EC42B3">
              <w:rPr>
                <w:bCs/>
                <w:sz w:val="26"/>
                <w:szCs w:val="26"/>
              </w:rPr>
              <w:t>1</w:t>
            </w:r>
            <w:r w:rsidR="001E5AFA" w:rsidRPr="00EC42B3">
              <w:rPr>
                <w:bCs/>
                <w:sz w:val="26"/>
                <w:szCs w:val="26"/>
              </w:rPr>
              <w:t>,</w:t>
            </w:r>
            <w:r w:rsidRPr="00EC42B3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</w:p>
        </w:tc>
      </w:tr>
      <w:tr w:rsidR="001E5AFA" w:rsidRPr="00BA0060" w:rsidTr="00B624AA">
        <w:trPr>
          <w:trHeight w:val="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rPr>
                <w:b/>
                <w:bCs/>
                <w:sz w:val="26"/>
                <w:szCs w:val="26"/>
              </w:rPr>
            </w:pPr>
            <w:r w:rsidRPr="001E5AFA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jc w:val="center"/>
              <w:rPr>
                <w:b/>
                <w:bCs/>
                <w:sz w:val="26"/>
                <w:szCs w:val="26"/>
              </w:rPr>
            </w:pPr>
            <w:r w:rsidRPr="001E5AFA">
              <w:rPr>
                <w:b/>
                <w:bCs/>
                <w:sz w:val="26"/>
                <w:szCs w:val="26"/>
              </w:rPr>
              <w:t>8936,0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B624AA" w:rsidRDefault="001E5AFA" w:rsidP="00A24936">
            <w:pPr>
              <w:jc w:val="center"/>
              <w:rPr>
                <w:b/>
                <w:bCs/>
                <w:sz w:val="26"/>
                <w:szCs w:val="26"/>
              </w:rPr>
            </w:pPr>
            <w:r w:rsidRPr="00B624AA">
              <w:rPr>
                <w:b/>
                <w:bCs/>
                <w:sz w:val="26"/>
                <w:szCs w:val="26"/>
              </w:rPr>
              <w:t>1</w:t>
            </w:r>
            <w:r w:rsidR="00A24936" w:rsidRPr="00B624AA">
              <w:rPr>
                <w:b/>
                <w:bCs/>
                <w:sz w:val="26"/>
                <w:szCs w:val="26"/>
                <w:lang w:val="en-US"/>
              </w:rPr>
              <w:t>1212</w:t>
            </w:r>
            <w:r w:rsidRPr="00B624AA">
              <w:rPr>
                <w:b/>
                <w:bCs/>
                <w:sz w:val="26"/>
                <w:szCs w:val="26"/>
              </w:rPr>
              <w:t>,4</w:t>
            </w:r>
            <w:r w:rsidR="00B624AA" w:rsidRPr="00B624AA">
              <w:rPr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90863" w:rsidRDefault="00190863" w:rsidP="00190863">
            <w:pPr>
              <w:jc w:val="center"/>
              <w:rPr>
                <w:b/>
                <w:bCs/>
                <w:sz w:val="26"/>
                <w:szCs w:val="26"/>
              </w:rPr>
            </w:pPr>
            <w:r w:rsidRPr="00190863">
              <w:rPr>
                <w:b/>
                <w:bCs/>
                <w:sz w:val="26"/>
                <w:szCs w:val="26"/>
              </w:rPr>
              <w:t>10991</w:t>
            </w:r>
            <w:r w:rsidR="001E5AFA" w:rsidRPr="00190863">
              <w:rPr>
                <w:b/>
                <w:bCs/>
                <w:sz w:val="26"/>
                <w:szCs w:val="26"/>
              </w:rPr>
              <w:t>,</w:t>
            </w:r>
            <w:r w:rsidRPr="00190863">
              <w:rPr>
                <w:b/>
                <w:bCs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7730D1" w:rsidRDefault="00A24936" w:rsidP="00A24936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7730D1">
              <w:rPr>
                <w:b/>
                <w:bCs/>
                <w:sz w:val="26"/>
                <w:szCs w:val="26"/>
                <w:lang w:val="en-US"/>
              </w:rPr>
              <w:t>9</w:t>
            </w:r>
            <w:r w:rsidR="001E5AFA" w:rsidRPr="007730D1">
              <w:rPr>
                <w:b/>
                <w:bCs/>
                <w:sz w:val="26"/>
                <w:szCs w:val="26"/>
              </w:rPr>
              <w:t>8,</w:t>
            </w:r>
            <w:r w:rsidRPr="007730D1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06040F" w:rsidRDefault="0006040F" w:rsidP="005D2594">
            <w:pPr>
              <w:jc w:val="center"/>
              <w:rPr>
                <w:b/>
                <w:bCs/>
                <w:sz w:val="26"/>
                <w:szCs w:val="26"/>
              </w:rPr>
            </w:pPr>
            <w:r w:rsidRPr="0006040F">
              <w:rPr>
                <w:b/>
                <w:bCs/>
                <w:sz w:val="26"/>
                <w:szCs w:val="26"/>
              </w:rPr>
              <w:t>123</w:t>
            </w:r>
            <w:r w:rsidR="001E5AFA" w:rsidRPr="0006040F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1E5AFA" w:rsidRDefault="001E5AFA" w:rsidP="005D2594">
            <w:pPr>
              <w:jc w:val="center"/>
              <w:rPr>
                <w:b/>
                <w:bCs/>
                <w:sz w:val="26"/>
                <w:szCs w:val="26"/>
              </w:rPr>
            </w:pPr>
            <w:r w:rsidRPr="001E5AFA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AFA" w:rsidRPr="00EC42B3" w:rsidRDefault="001E5AFA" w:rsidP="005D2594">
            <w:pPr>
              <w:jc w:val="center"/>
              <w:rPr>
                <w:b/>
                <w:bCs/>
                <w:sz w:val="26"/>
                <w:szCs w:val="26"/>
              </w:rPr>
            </w:pPr>
            <w:r w:rsidRPr="00EC42B3"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:rsidR="00272FBD" w:rsidRPr="00BA0060" w:rsidRDefault="00272FBD" w:rsidP="00272FBD">
      <w:pPr>
        <w:pStyle w:val="a7"/>
        <w:ind w:firstLine="709"/>
        <w:jc w:val="right"/>
        <w:rPr>
          <w:rFonts w:ascii="Arial" w:hAnsi="Arial" w:cs="Arial"/>
          <w:b/>
          <w:bCs/>
          <w:color w:val="FF0000"/>
          <w:szCs w:val="26"/>
          <w:highlight w:val="lightGray"/>
        </w:rPr>
      </w:pPr>
    </w:p>
    <w:p w:rsidR="00272FBD" w:rsidRPr="00DC0558" w:rsidRDefault="00272FBD" w:rsidP="00A30ED4">
      <w:pPr>
        <w:pStyle w:val="a6"/>
        <w:tabs>
          <w:tab w:val="left" w:pos="540"/>
        </w:tabs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DC0558">
        <w:rPr>
          <w:sz w:val="26"/>
          <w:szCs w:val="26"/>
        </w:rPr>
        <w:t>Исполнение бюджета поселения по расходам в 201</w:t>
      </w:r>
      <w:r w:rsidR="00094BE6">
        <w:rPr>
          <w:sz w:val="26"/>
          <w:szCs w:val="26"/>
        </w:rPr>
        <w:t>5</w:t>
      </w:r>
      <w:r w:rsidRPr="00DC0558">
        <w:rPr>
          <w:sz w:val="26"/>
          <w:szCs w:val="26"/>
        </w:rPr>
        <w:t xml:space="preserve"> году осуществлялось с учетом приоритетов, намеченных в основных направлениях бюджетной и налоговой политики муниципального образования «Игнатовское городское поселение» на </w:t>
      </w:r>
      <w:r w:rsidRPr="0053441C">
        <w:rPr>
          <w:sz w:val="26"/>
          <w:szCs w:val="26"/>
        </w:rPr>
        <w:t>201</w:t>
      </w:r>
      <w:r w:rsidR="0053441C" w:rsidRPr="0053441C">
        <w:rPr>
          <w:sz w:val="26"/>
          <w:szCs w:val="26"/>
        </w:rPr>
        <w:t>5</w:t>
      </w:r>
      <w:r w:rsidRPr="0053441C">
        <w:rPr>
          <w:sz w:val="26"/>
          <w:szCs w:val="26"/>
        </w:rPr>
        <w:t>-201</w:t>
      </w:r>
      <w:r w:rsidR="0053441C" w:rsidRPr="0053441C">
        <w:rPr>
          <w:sz w:val="26"/>
          <w:szCs w:val="26"/>
        </w:rPr>
        <w:t>7</w:t>
      </w:r>
      <w:r w:rsidRPr="0053441C">
        <w:rPr>
          <w:sz w:val="26"/>
          <w:szCs w:val="26"/>
        </w:rPr>
        <w:t xml:space="preserve"> годы</w:t>
      </w:r>
      <w:r w:rsidRPr="00DC0558">
        <w:rPr>
          <w:sz w:val="26"/>
          <w:szCs w:val="26"/>
        </w:rPr>
        <w:t>. При этом сохранилась социальная направленность бюджета поселения.</w:t>
      </w:r>
    </w:p>
    <w:p w:rsidR="00272FBD" w:rsidRPr="00DC0558" w:rsidRDefault="00272FBD" w:rsidP="00A30ED4">
      <w:pPr>
        <w:pStyle w:val="a6"/>
        <w:tabs>
          <w:tab w:val="left" w:pos="540"/>
        </w:tabs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DC0558">
        <w:rPr>
          <w:sz w:val="26"/>
          <w:szCs w:val="26"/>
        </w:rPr>
        <w:t xml:space="preserve">Расходы по обязательствам бюджета муниципального образования «Игнатовское городское  поселение» исполнены в сумме </w:t>
      </w:r>
      <w:r w:rsidR="00094BE6">
        <w:rPr>
          <w:sz w:val="26"/>
          <w:szCs w:val="26"/>
        </w:rPr>
        <w:t>10991</w:t>
      </w:r>
      <w:r w:rsidRPr="00DC0558">
        <w:rPr>
          <w:sz w:val="26"/>
          <w:szCs w:val="26"/>
        </w:rPr>
        <w:t>,</w:t>
      </w:r>
      <w:r w:rsidR="00094BE6">
        <w:rPr>
          <w:sz w:val="26"/>
          <w:szCs w:val="26"/>
        </w:rPr>
        <w:t>193</w:t>
      </w:r>
      <w:r w:rsidRPr="00DC0558">
        <w:rPr>
          <w:sz w:val="26"/>
          <w:szCs w:val="26"/>
        </w:rPr>
        <w:t xml:space="preserve">  тыс. руб., </w:t>
      </w:r>
      <w:r w:rsidRPr="0053441C">
        <w:rPr>
          <w:sz w:val="26"/>
          <w:szCs w:val="26"/>
        </w:rPr>
        <w:t xml:space="preserve">или </w:t>
      </w:r>
      <w:r w:rsidR="0053441C" w:rsidRPr="0053441C">
        <w:rPr>
          <w:sz w:val="26"/>
          <w:szCs w:val="26"/>
        </w:rPr>
        <w:t>98</w:t>
      </w:r>
      <w:r w:rsidRPr="0053441C">
        <w:rPr>
          <w:sz w:val="26"/>
          <w:szCs w:val="26"/>
        </w:rPr>
        <w:t>,</w:t>
      </w:r>
      <w:r w:rsidR="0053441C" w:rsidRPr="0053441C">
        <w:rPr>
          <w:sz w:val="26"/>
          <w:szCs w:val="26"/>
        </w:rPr>
        <w:t>0</w:t>
      </w:r>
      <w:r w:rsidRPr="0053441C">
        <w:rPr>
          <w:sz w:val="26"/>
          <w:szCs w:val="26"/>
        </w:rPr>
        <w:t>% от утвержденного годового объема расходов бюджета.</w:t>
      </w:r>
      <w:r w:rsidRPr="00DC0558">
        <w:rPr>
          <w:sz w:val="26"/>
          <w:szCs w:val="26"/>
        </w:rPr>
        <w:t xml:space="preserve"> В 201</w:t>
      </w:r>
      <w:r w:rsidR="00094BE6">
        <w:rPr>
          <w:sz w:val="26"/>
          <w:szCs w:val="26"/>
        </w:rPr>
        <w:t>5</w:t>
      </w:r>
      <w:r w:rsidRPr="00DC0558">
        <w:rPr>
          <w:sz w:val="26"/>
          <w:szCs w:val="26"/>
        </w:rPr>
        <w:t xml:space="preserve"> году наблюдается </w:t>
      </w:r>
      <w:r w:rsidR="00094BE6">
        <w:rPr>
          <w:sz w:val="26"/>
          <w:szCs w:val="26"/>
        </w:rPr>
        <w:t>увеличение</w:t>
      </w:r>
      <w:r w:rsidRPr="00DC0558">
        <w:rPr>
          <w:sz w:val="26"/>
          <w:szCs w:val="26"/>
        </w:rPr>
        <w:t xml:space="preserve"> расходов к уровню 201</w:t>
      </w:r>
      <w:r w:rsidR="0053441C">
        <w:rPr>
          <w:sz w:val="26"/>
          <w:szCs w:val="26"/>
        </w:rPr>
        <w:t>4</w:t>
      </w:r>
      <w:r w:rsidRPr="00DC0558">
        <w:rPr>
          <w:sz w:val="26"/>
          <w:szCs w:val="26"/>
        </w:rPr>
        <w:t xml:space="preserve"> года на </w:t>
      </w:r>
      <w:r w:rsidR="00094BE6">
        <w:rPr>
          <w:sz w:val="26"/>
          <w:szCs w:val="26"/>
        </w:rPr>
        <w:t>2</w:t>
      </w:r>
      <w:r w:rsidRPr="00DC0558">
        <w:rPr>
          <w:sz w:val="26"/>
          <w:szCs w:val="26"/>
        </w:rPr>
        <w:t xml:space="preserve">3 % или на </w:t>
      </w:r>
      <w:r w:rsidR="00094BE6">
        <w:rPr>
          <w:sz w:val="26"/>
          <w:szCs w:val="26"/>
        </w:rPr>
        <w:t>2055</w:t>
      </w:r>
      <w:r w:rsidRPr="00DC0558">
        <w:rPr>
          <w:sz w:val="26"/>
          <w:szCs w:val="26"/>
        </w:rPr>
        <w:t>,</w:t>
      </w:r>
      <w:r w:rsidR="00094BE6">
        <w:rPr>
          <w:sz w:val="26"/>
          <w:szCs w:val="26"/>
        </w:rPr>
        <w:t>1</w:t>
      </w:r>
      <w:r w:rsidRPr="00DC0558">
        <w:rPr>
          <w:sz w:val="26"/>
          <w:szCs w:val="26"/>
        </w:rPr>
        <w:t>9</w:t>
      </w:r>
      <w:r w:rsidR="00094BE6">
        <w:rPr>
          <w:sz w:val="26"/>
          <w:szCs w:val="26"/>
        </w:rPr>
        <w:t>3</w:t>
      </w:r>
      <w:r w:rsidRPr="00DC0558">
        <w:rPr>
          <w:sz w:val="26"/>
          <w:szCs w:val="26"/>
        </w:rPr>
        <w:t xml:space="preserve"> тыс. рублей. </w:t>
      </w:r>
    </w:p>
    <w:p w:rsidR="00272FBD" w:rsidRPr="00DC0558" w:rsidRDefault="00272FBD" w:rsidP="00A30ED4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58">
        <w:rPr>
          <w:rFonts w:ascii="Times New Roman" w:hAnsi="Times New Roman" w:cs="Times New Roman"/>
          <w:sz w:val="26"/>
          <w:szCs w:val="26"/>
        </w:rPr>
        <w:t>Наибольший удельный вес в общей структуре расходов составили расходы по разделу «Общегосударственные вопросы» - 6</w:t>
      </w:r>
      <w:r w:rsidR="00094BE6">
        <w:rPr>
          <w:rFonts w:ascii="Times New Roman" w:hAnsi="Times New Roman" w:cs="Times New Roman"/>
          <w:sz w:val="26"/>
          <w:szCs w:val="26"/>
        </w:rPr>
        <w:t>5</w:t>
      </w:r>
      <w:r w:rsidRPr="00DC0558">
        <w:rPr>
          <w:rFonts w:ascii="Times New Roman" w:hAnsi="Times New Roman" w:cs="Times New Roman"/>
          <w:sz w:val="26"/>
          <w:szCs w:val="26"/>
        </w:rPr>
        <w:t>,</w:t>
      </w:r>
      <w:r w:rsidR="00094BE6">
        <w:rPr>
          <w:rFonts w:ascii="Times New Roman" w:hAnsi="Times New Roman" w:cs="Times New Roman"/>
          <w:sz w:val="26"/>
          <w:szCs w:val="26"/>
        </w:rPr>
        <w:t>34%</w:t>
      </w:r>
      <w:r w:rsidRPr="00DC0558">
        <w:rPr>
          <w:rFonts w:ascii="Times New Roman" w:hAnsi="Times New Roman" w:cs="Times New Roman"/>
          <w:sz w:val="26"/>
          <w:szCs w:val="26"/>
        </w:rPr>
        <w:t xml:space="preserve"> или </w:t>
      </w:r>
      <w:r w:rsidR="00094BE6">
        <w:rPr>
          <w:rFonts w:ascii="Times New Roman" w:hAnsi="Times New Roman" w:cs="Times New Roman"/>
          <w:sz w:val="26"/>
          <w:szCs w:val="26"/>
        </w:rPr>
        <w:t>7181</w:t>
      </w:r>
      <w:r w:rsidRPr="00DC0558">
        <w:rPr>
          <w:rFonts w:ascii="Times New Roman" w:hAnsi="Times New Roman" w:cs="Times New Roman"/>
          <w:sz w:val="26"/>
          <w:szCs w:val="26"/>
        </w:rPr>
        <w:t>,</w:t>
      </w:r>
      <w:r w:rsidR="00094BE6">
        <w:rPr>
          <w:rFonts w:ascii="Times New Roman" w:hAnsi="Times New Roman" w:cs="Times New Roman"/>
          <w:sz w:val="26"/>
          <w:szCs w:val="26"/>
        </w:rPr>
        <w:t>856</w:t>
      </w:r>
      <w:r w:rsidRPr="00DC0558">
        <w:rPr>
          <w:rFonts w:ascii="Times New Roman" w:hAnsi="Times New Roman" w:cs="Times New Roman"/>
          <w:sz w:val="26"/>
          <w:szCs w:val="26"/>
        </w:rPr>
        <w:t xml:space="preserve"> тыс. рублей, «Культура, кинематография» - 1</w:t>
      </w:r>
      <w:r w:rsidR="00094BE6">
        <w:rPr>
          <w:rFonts w:ascii="Times New Roman" w:hAnsi="Times New Roman" w:cs="Times New Roman"/>
          <w:sz w:val="26"/>
          <w:szCs w:val="26"/>
        </w:rPr>
        <w:t>5</w:t>
      </w:r>
      <w:r w:rsidRPr="00DC0558">
        <w:rPr>
          <w:rFonts w:ascii="Times New Roman" w:hAnsi="Times New Roman" w:cs="Times New Roman"/>
          <w:sz w:val="26"/>
          <w:szCs w:val="26"/>
        </w:rPr>
        <w:t>,2</w:t>
      </w:r>
      <w:r w:rsidR="00094BE6">
        <w:rPr>
          <w:rFonts w:ascii="Times New Roman" w:hAnsi="Times New Roman" w:cs="Times New Roman"/>
          <w:sz w:val="26"/>
          <w:szCs w:val="26"/>
        </w:rPr>
        <w:t>4</w:t>
      </w:r>
      <w:r w:rsidRPr="00DC0558">
        <w:rPr>
          <w:rFonts w:ascii="Times New Roman" w:hAnsi="Times New Roman" w:cs="Times New Roman"/>
          <w:sz w:val="26"/>
          <w:szCs w:val="26"/>
        </w:rPr>
        <w:t>% или 1</w:t>
      </w:r>
      <w:r w:rsidR="00094BE6">
        <w:rPr>
          <w:rFonts w:ascii="Times New Roman" w:hAnsi="Times New Roman" w:cs="Times New Roman"/>
          <w:sz w:val="26"/>
          <w:szCs w:val="26"/>
        </w:rPr>
        <w:t>674</w:t>
      </w:r>
      <w:r w:rsidRPr="00DC0558">
        <w:rPr>
          <w:rFonts w:ascii="Times New Roman" w:hAnsi="Times New Roman" w:cs="Times New Roman"/>
          <w:sz w:val="26"/>
          <w:szCs w:val="26"/>
        </w:rPr>
        <w:t>,</w:t>
      </w:r>
      <w:r w:rsidR="00094BE6">
        <w:rPr>
          <w:rFonts w:ascii="Times New Roman" w:hAnsi="Times New Roman" w:cs="Times New Roman"/>
          <w:sz w:val="26"/>
          <w:szCs w:val="26"/>
        </w:rPr>
        <w:t>725</w:t>
      </w:r>
      <w:r w:rsidRPr="00DC0558">
        <w:rPr>
          <w:rFonts w:ascii="Times New Roman" w:hAnsi="Times New Roman" w:cs="Times New Roman"/>
          <w:sz w:val="26"/>
          <w:szCs w:val="26"/>
        </w:rPr>
        <w:t xml:space="preserve"> тыс. рублей и «Национальная экономика» - 1</w:t>
      </w:r>
      <w:r w:rsidR="00094BE6">
        <w:rPr>
          <w:rFonts w:ascii="Times New Roman" w:hAnsi="Times New Roman" w:cs="Times New Roman"/>
          <w:sz w:val="26"/>
          <w:szCs w:val="26"/>
        </w:rPr>
        <w:t>0</w:t>
      </w:r>
      <w:r w:rsidRPr="00DC0558">
        <w:rPr>
          <w:rFonts w:ascii="Times New Roman" w:hAnsi="Times New Roman" w:cs="Times New Roman"/>
          <w:sz w:val="26"/>
          <w:szCs w:val="26"/>
        </w:rPr>
        <w:t>,</w:t>
      </w:r>
      <w:r w:rsidR="00094BE6">
        <w:rPr>
          <w:rFonts w:ascii="Times New Roman" w:hAnsi="Times New Roman" w:cs="Times New Roman"/>
          <w:sz w:val="26"/>
          <w:szCs w:val="26"/>
        </w:rPr>
        <w:t>94</w:t>
      </w:r>
      <w:r w:rsidRPr="00DC0558">
        <w:rPr>
          <w:rFonts w:ascii="Times New Roman" w:hAnsi="Times New Roman" w:cs="Times New Roman"/>
          <w:sz w:val="26"/>
          <w:szCs w:val="26"/>
        </w:rPr>
        <w:t xml:space="preserve"> % или 1</w:t>
      </w:r>
      <w:r w:rsidR="00094BE6">
        <w:rPr>
          <w:rFonts w:ascii="Times New Roman" w:hAnsi="Times New Roman" w:cs="Times New Roman"/>
          <w:sz w:val="26"/>
          <w:szCs w:val="26"/>
        </w:rPr>
        <w:t>202</w:t>
      </w:r>
      <w:r w:rsidRPr="00DC0558">
        <w:rPr>
          <w:rFonts w:ascii="Times New Roman" w:hAnsi="Times New Roman" w:cs="Times New Roman"/>
          <w:sz w:val="26"/>
          <w:szCs w:val="26"/>
        </w:rPr>
        <w:t>,1</w:t>
      </w:r>
      <w:r w:rsidR="00094BE6">
        <w:rPr>
          <w:rFonts w:ascii="Times New Roman" w:hAnsi="Times New Roman" w:cs="Times New Roman"/>
          <w:sz w:val="26"/>
          <w:szCs w:val="26"/>
        </w:rPr>
        <w:t>58</w:t>
      </w:r>
      <w:r w:rsidRPr="00DC0558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272FBD" w:rsidRDefault="00272FBD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E25E27">
        <w:rPr>
          <w:sz w:val="26"/>
          <w:szCs w:val="26"/>
        </w:rPr>
        <w:t>Плановые показатели по расходным обязательствам не выполнены по трем разделам из восьми</w:t>
      </w:r>
      <w:r w:rsidR="00E25E27">
        <w:rPr>
          <w:sz w:val="26"/>
          <w:szCs w:val="26"/>
        </w:rPr>
        <w:t>.</w:t>
      </w:r>
    </w:p>
    <w:p w:rsidR="001E5E86" w:rsidRPr="001E5E86" w:rsidRDefault="001E5E86" w:rsidP="00A30ED4">
      <w:pPr>
        <w:pStyle w:val="a6"/>
        <w:tabs>
          <w:tab w:val="left" w:pos="540"/>
        </w:tabs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1E5E86">
        <w:rPr>
          <w:sz w:val="26"/>
          <w:szCs w:val="26"/>
        </w:rPr>
        <w:lastRenderedPageBreak/>
        <w:t xml:space="preserve">Для наглядности структура расходных обязательств </w:t>
      </w:r>
      <w:r w:rsidR="009C3E2F">
        <w:rPr>
          <w:sz w:val="26"/>
          <w:szCs w:val="26"/>
        </w:rPr>
        <w:t xml:space="preserve"> </w:t>
      </w:r>
      <w:r w:rsidRPr="001E5E86">
        <w:rPr>
          <w:sz w:val="26"/>
          <w:szCs w:val="26"/>
        </w:rPr>
        <w:t xml:space="preserve">представлена в виде </w:t>
      </w:r>
      <w:r w:rsidR="00A30ED4">
        <w:rPr>
          <w:sz w:val="26"/>
          <w:szCs w:val="26"/>
        </w:rPr>
        <w:t>диаграммы</w:t>
      </w:r>
      <w:r w:rsidR="009C3E2F">
        <w:rPr>
          <w:sz w:val="26"/>
          <w:szCs w:val="26"/>
        </w:rPr>
        <w:t>2</w:t>
      </w:r>
      <w:r w:rsidRPr="001E5E86">
        <w:rPr>
          <w:sz w:val="26"/>
          <w:szCs w:val="26"/>
        </w:rPr>
        <w:t>:</w:t>
      </w:r>
    </w:p>
    <w:p w:rsidR="001E5E86" w:rsidRPr="00A30ED4" w:rsidRDefault="001E5E86" w:rsidP="001E5E86">
      <w:pPr>
        <w:pStyle w:val="afa"/>
        <w:keepNext/>
        <w:jc w:val="right"/>
        <w:rPr>
          <w:b w:val="0"/>
          <w:sz w:val="26"/>
          <w:szCs w:val="26"/>
        </w:rPr>
      </w:pPr>
      <w:r w:rsidRPr="00A30ED4">
        <w:rPr>
          <w:b w:val="0"/>
          <w:sz w:val="26"/>
          <w:szCs w:val="26"/>
        </w:rPr>
        <w:t xml:space="preserve">Диаграмма </w:t>
      </w:r>
      <w:r w:rsidR="009C3E2F" w:rsidRPr="00A30ED4">
        <w:rPr>
          <w:b w:val="0"/>
          <w:sz w:val="26"/>
          <w:szCs w:val="26"/>
        </w:rPr>
        <w:t>2</w:t>
      </w:r>
      <w:r w:rsidRPr="00A30ED4">
        <w:rPr>
          <w:b w:val="0"/>
          <w:sz w:val="26"/>
          <w:szCs w:val="26"/>
        </w:rPr>
        <w:t xml:space="preserve"> </w:t>
      </w:r>
    </w:p>
    <w:p w:rsidR="001E5E86" w:rsidRPr="008E0413" w:rsidRDefault="001E5E86" w:rsidP="001E5E86">
      <w:pPr>
        <w:pStyle w:val="a6"/>
        <w:tabs>
          <w:tab w:val="left" w:pos="540"/>
        </w:tabs>
        <w:spacing w:before="0" w:beforeAutospacing="0" w:after="0" w:afterAutospacing="0" w:line="276" w:lineRule="auto"/>
        <w:jc w:val="both"/>
        <w:rPr>
          <w:color w:val="FF0000"/>
          <w:sz w:val="26"/>
          <w:szCs w:val="26"/>
          <w:highlight w:val="yellow"/>
        </w:rPr>
      </w:pPr>
    </w:p>
    <w:p w:rsidR="001E5E86" w:rsidRDefault="007828BF" w:rsidP="00ED322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828BF">
        <w:rPr>
          <w:noProof/>
          <w:sz w:val="26"/>
          <w:szCs w:val="26"/>
          <w:highlight w:val="green"/>
        </w:rPr>
        <w:drawing>
          <wp:inline distT="0" distB="0" distL="0" distR="0">
            <wp:extent cx="6572250" cy="3848100"/>
            <wp:effectExtent l="19050" t="0" r="1905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5E86" w:rsidRDefault="001E5E86" w:rsidP="00272FBD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272FBD" w:rsidRPr="00DC0558" w:rsidRDefault="00272FBD" w:rsidP="00A30ED4">
      <w:pPr>
        <w:pStyle w:val="31"/>
        <w:spacing w:line="0" w:lineRule="atLeast"/>
        <w:rPr>
          <w:b/>
          <w:bCs/>
          <w:szCs w:val="26"/>
        </w:rPr>
      </w:pPr>
      <w:r w:rsidRPr="00E25E27">
        <w:rPr>
          <w:szCs w:val="26"/>
        </w:rPr>
        <w:t>Расходы по разделу</w:t>
      </w:r>
      <w:r w:rsidRPr="00E25E27">
        <w:rPr>
          <w:b/>
          <w:bCs/>
          <w:szCs w:val="26"/>
        </w:rPr>
        <w:t xml:space="preserve"> «Общегосударственные расходы» </w:t>
      </w:r>
      <w:r w:rsidRPr="00E25E27">
        <w:rPr>
          <w:szCs w:val="26"/>
        </w:rPr>
        <w:t>осуществлялись следующими главными распорядителями и получателями бюджетных средств: Администрацией муниципального образования «Игнатовское городское поселение», Советом депутатов муниципального образования «Игнатовское городское поселение», Финансовым отделом Администрации муниципального образования «Игнатовское городское поселение», «Комитетом по управлению имуществом и земельным отношениям администрации муниципального образования «Игнатовское городское поселение».</w:t>
      </w:r>
    </w:p>
    <w:p w:rsidR="00272FBD" w:rsidRPr="0014500B" w:rsidRDefault="00272FBD" w:rsidP="00A30ED4">
      <w:pPr>
        <w:pStyle w:val="a7"/>
        <w:spacing w:line="0" w:lineRule="atLeast"/>
        <w:ind w:firstLine="709"/>
        <w:rPr>
          <w:szCs w:val="26"/>
        </w:rPr>
      </w:pPr>
      <w:r w:rsidRPr="00B9186F">
        <w:rPr>
          <w:szCs w:val="26"/>
        </w:rPr>
        <w:t>По разделу «</w:t>
      </w:r>
      <w:r w:rsidRPr="00B9186F">
        <w:rPr>
          <w:bCs/>
          <w:szCs w:val="26"/>
        </w:rPr>
        <w:t>Общегосударственные вопросы</w:t>
      </w:r>
      <w:r w:rsidRPr="00B9186F">
        <w:rPr>
          <w:szCs w:val="26"/>
        </w:rPr>
        <w:t xml:space="preserve">» бюджетные назначения исполнены в сумме </w:t>
      </w:r>
      <w:r w:rsidR="00094BE6">
        <w:rPr>
          <w:szCs w:val="26"/>
        </w:rPr>
        <w:t>7181</w:t>
      </w:r>
      <w:r w:rsidRPr="00B9186F">
        <w:rPr>
          <w:szCs w:val="26"/>
        </w:rPr>
        <w:t>,</w:t>
      </w:r>
      <w:r w:rsidR="00094BE6">
        <w:rPr>
          <w:szCs w:val="26"/>
        </w:rPr>
        <w:t>856</w:t>
      </w:r>
      <w:r w:rsidRPr="00B9186F">
        <w:rPr>
          <w:szCs w:val="26"/>
          <w:shd w:val="clear" w:color="auto" w:fill="FFFFFF"/>
        </w:rPr>
        <w:t xml:space="preserve"> тыс. руб. или </w:t>
      </w:r>
      <w:r w:rsidRPr="00E25E27">
        <w:rPr>
          <w:szCs w:val="26"/>
          <w:shd w:val="clear" w:color="auto" w:fill="FFFFFF"/>
        </w:rPr>
        <w:t>9</w:t>
      </w:r>
      <w:r w:rsidR="00E25E27" w:rsidRPr="00E25E27">
        <w:rPr>
          <w:szCs w:val="26"/>
          <w:shd w:val="clear" w:color="auto" w:fill="FFFFFF"/>
        </w:rPr>
        <w:t>8</w:t>
      </w:r>
      <w:r w:rsidRPr="00E25E27">
        <w:rPr>
          <w:szCs w:val="26"/>
          <w:shd w:val="clear" w:color="auto" w:fill="FFFFFF"/>
        </w:rPr>
        <w:t>,</w:t>
      </w:r>
      <w:r w:rsidR="00E25E27" w:rsidRPr="00E25E27">
        <w:rPr>
          <w:szCs w:val="26"/>
          <w:shd w:val="clear" w:color="auto" w:fill="FFFFFF"/>
        </w:rPr>
        <w:t>2</w:t>
      </w:r>
      <w:r w:rsidRPr="00E25E27">
        <w:rPr>
          <w:szCs w:val="26"/>
          <w:shd w:val="clear" w:color="auto" w:fill="FFFFFF"/>
        </w:rPr>
        <w:t xml:space="preserve"> % от уточненных плановых расходов</w:t>
      </w:r>
      <w:r w:rsidRPr="00B9186F">
        <w:rPr>
          <w:szCs w:val="26"/>
          <w:shd w:val="clear" w:color="auto" w:fill="FFFFFF"/>
        </w:rPr>
        <w:t>.</w:t>
      </w:r>
      <w:r w:rsidRPr="00BA0060">
        <w:rPr>
          <w:color w:val="FF0000"/>
          <w:szCs w:val="26"/>
          <w:shd w:val="clear" w:color="auto" w:fill="FFFFFF"/>
        </w:rPr>
        <w:t xml:space="preserve"> </w:t>
      </w:r>
      <w:r w:rsidRPr="00E25E27">
        <w:rPr>
          <w:szCs w:val="26"/>
          <w:shd w:val="clear" w:color="auto" w:fill="FFFFFF"/>
        </w:rPr>
        <w:t>В ходе исполнения бюджета плановые ассигнования по данному разделу были увеличены на</w:t>
      </w:r>
      <w:r w:rsidRPr="00E25E27">
        <w:rPr>
          <w:szCs w:val="26"/>
        </w:rPr>
        <w:t xml:space="preserve"> </w:t>
      </w:r>
      <w:r w:rsidR="00E25E27" w:rsidRPr="00E25E27">
        <w:rPr>
          <w:szCs w:val="26"/>
        </w:rPr>
        <w:t>2970</w:t>
      </w:r>
      <w:r w:rsidRPr="00E25E27">
        <w:rPr>
          <w:szCs w:val="26"/>
        </w:rPr>
        <w:t xml:space="preserve">,7 тыс. руб. или </w:t>
      </w:r>
      <w:r w:rsidR="00E25E27" w:rsidRPr="00E25E27">
        <w:rPr>
          <w:szCs w:val="26"/>
        </w:rPr>
        <w:t>59</w:t>
      </w:r>
      <w:r w:rsidRPr="00E25E27">
        <w:rPr>
          <w:szCs w:val="26"/>
        </w:rPr>
        <w:t>,</w:t>
      </w:r>
      <w:r w:rsidR="00E25E27" w:rsidRPr="00E25E27">
        <w:rPr>
          <w:szCs w:val="26"/>
        </w:rPr>
        <w:t>4</w:t>
      </w:r>
      <w:r w:rsidRPr="00E25E27">
        <w:rPr>
          <w:szCs w:val="26"/>
        </w:rPr>
        <w:t xml:space="preserve"> % к первоначальному плану</w:t>
      </w:r>
      <w:r w:rsidRPr="00A13DD7">
        <w:rPr>
          <w:szCs w:val="26"/>
        </w:rPr>
        <w:t>.</w:t>
      </w:r>
      <w:r w:rsidRPr="00A13DD7">
        <w:rPr>
          <w:bCs/>
          <w:color w:val="FF0000"/>
          <w:szCs w:val="26"/>
        </w:rPr>
        <w:t xml:space="preserve"> </w:t>
      </w:r>
      <w:r w:rsidRPr="00A13DD7">
        <w:rPr>
          <w:bCs/>
          <w:szCs w:val="26"/>
        </w:rPr>
        <w:t>По сравнению с 201</w:t>
      </w:r>
      <w:r w:rsidR="00E25E27" w:rsidRPr="00A13DD7">
        <w:rPr>
          <w:bCs/>
          <w:szCs w:val="26"/>
        </w:rPr>
        <w:t>4</w:t>
      </w:r>
      <w:r w:rsidRPr="00A13DD7">
        <w:rPr>
          <w:bCs/>
          <w:szCs w:val="26"/>
        </w:rPr>
        <w:t xml:space="preserve"> годом расходы </w:t>
      </w:r>
      <w:r w:rsidR="00237AB7" w:rsidRPr="00A13DD7">
        <w:rPr>
          <w:bCs/>
          <w:szCs w:val="26"/>
        </w:rPr>
        <w:t>увеличились на 23,0%</w:t>
      </w:r>
      <w:r w:rsidRPr="00A13DD7">
        <w:rPr>
          <w:bCs/>
          <w:szCs w:val="26"/>
        </w:rPr>
        <w:t>.</w:t>
      </w:r>
      <w:r w:rsidRPr="007C225C">
        <w:rPr>
          <w:bCs/>
          <w:szCs w:val="26"/>
        </w:rPr>
        <w:t xml:space="preserve"> </w:t>
      </w:r>
      <w:r w:rsidRPr="00A13DD7">
        <w:rPr>
          <w:bCs/>
          <w:szCs w:val="26"/>
        </w:rPr>
        <w:t xml:space="preserve">Основная часть расходов по разделу «Общегосударственные вопросы» направлена на выплату заработной платы с начислениями на оплату труда муниципальных служащих, </w:t>
      </w:r>
      <w:r w:rsidRPr="0014500B">
        <w:rPr>
          <w:bCs/>
          <w:szCs w:val="26"/>
        </w:rPr>
        <w:t>специалистов структурных подразделений Администрации в сумме 4</w:t>
      </w:r>
      <w:r w:rsidR="0014500B" w:rsidRPr="0014500B">
        <w:rPr>
          <w:bCs/>
          <w:szCs w:val="26"/>
        </w:rPr>
        <w:t>878</w:t>
      </w:r>
      <w:r w:rsidRPr="0014500B">
        <w:rPr>
          <w:bCs/>
          <w:szCs w:val="26"/>
        </w:rPr>
        <w:t>,</w:t>
      </w:r>
      <w:r w:rsidR="0014500B" w:rsidRPr="0014500B">
        <w:rPr>
          <w:bCs/>
          <w:szCs w:val="26"/>
        </w:rPr>
        <w:t>219</w:t>
      </w:r>
      <w:r w:rsidRPr="0014500B">
        <w:rPr>
          <w:bCs/>
          <w:szCs w:val="26"/>
        </w:rPr>
        <w:t xml:space="preserve"> тыс. рублей. Удельный вес в общей структуре расходов составил 6</w:t>
      </w:r>
      <w:r w:rsidR="0014500B" w:rsidRPr="0014500B">
        <w:rPr>
          <w:bCs/>
          <w:szCs w:val="26"/>
        </w:rPr>
        <w:t>7</w:t>
      </w:r>
      <w:r w:rsidRPr="0014500B">
        <w:rPr>
          <w:bCs/>
          <w:szCs w:val="26"/>
        </w:rPr>
        <w:t>,</w:t>
      </w:r>
      <w:r w:rsidR="0014500B" w:rsidRPr="0014500B">
        <w:rPr>
          <w:bCs/>
          <w:szCs w:val="26"/>
        </w:rPr>
        <w:t>9</w:t>
      </w:r>
      <w:r w:rsidRPr="0014500B">
        <w:rPr>
          <w:bCs/>
          <w:szCs w:val="26"/>
        </w:rPr>
        <w:t xml:space="preserve"> %.</w:t>
      </w:r>
    </w:p>
    <w:p w:rsidR="00272FBD" w:rsidRPr="007C4A33" w:rsidRDefault="00272FBD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D11BC3">
        <w:rPr>
          <w:sz w:val="26"/>
          <w:szCs w:val="26"/>
        </w:rPr>
        <w:t xml:space="preserve">Бюджетные назначения по разделу </w:t>
      </w:r>
      <w:r w:rsidRPr="00D11BC3">
        <w:rPr>
          <w:b/>
          <w:sz w:val="26"/>
          <w:szCs w:val="26"/>
        </w:rPr>
        <w:t>«Национальная оборона»</w:t>
      </w:r>
      <w:r w:rsidRPr="00D11BC3">
        <w:rPr>
          <w:sz w:val="26"/>
          <w:szCs w:val="26"/>
        </w:rPr>
        <w:t xml:space="preserve"> исполнены в сумме 15</w:t>
      </w:r>
      <w:r w:rsidR="00D11BC3" w:rsidRPr="00D11BC3">
        <w:rPr>
          <w:sz w:val="26"/>
          <w:szCs w:val="26"/>
        </w:rPr>
        <w:t>8</w:t>
      </w:r>
      <w:r w:rsidRPr="00D11BC3">
        <w:rPr>
          <w:sz w:val="26"/>
          <w:szCs w:val="26"/>
        </w:rPr>
        <w:t>,8</w:t>
      </w:r>
      <w:r w:rsidR="00D11BC3" w:rsidRPr="00D11BC3">
        <w:rPr>
          <w:sz w:val="26"/>
          <w:szCs w:val="26"/>
        </w:rPr>
        <w:t>98</w:t>
      </w:r>
      <w:r w:rsidRPr="00D11BC3">
        <w:rPr>
          <w:sz w:val="26"/>
          <w:szCs w:val="26"/>
        </w:rPr>
        <w:t xml:space="preserve"> тыс. рублей или на 100% к плану, к уровню 201</w:t>
      </w:r>
      <w:r w:rsidR="00D11BC3" w:rsidRPr="00D11BC3">
        <w:rPr>
          <w:sz w:val="26"/>
          <w:szCs w:val="26"/>
        </w:rPr>
        <w:t>4</w:t>
      </w:r>
      <w:r w:rsidRPr="00D11BC3">
        <w:rPr>
          <w:sz w:val="26"/>
          <w:szCs w:val="26"/>
        </w:rPr>
        <w:t xml:space="preserve"> рост расходов составил </w:t>
      </w:r>
      <w:r w:rsidR="00D11BC3" w:rsidRPr="00D11BC3">
        <w:rPr>
          <w:sz w:val="26"/>
          <w:szCs w:val="26"/>
        </w:rPr>
        <w:t>5</w:t>
      </w:r>
      <w:r w:rsidRPr="00D11BC3">
        <w:rPr>
          <w:sz w:val="26"/>
          <w:szCs w:val="26"/>
        </w:rPr>
        <w:t>,</w:t>
      </w:r>
      <w:r w:rsidR="00D11BC3" w:rsidRPr="00D11BC3">
        <w:rPr>
          <w:sz w:val="26"/>
          <w:szCs w:val="26"/>
        </w:rPr>
        <w:t>098</w:t>
      </w:r>
      <w:r w:rsidRPr="00D11BC3">
        <w:rPr>
          <w:sz w:val="26"/>
          <w:szCs w:val="26"/>
        </w:rPr>
        <w:t xml:space="preserve"> тыс.рублей. </w:t>
      </w:r>
      <w:r w:rsidRPr="007C4A33">
        <w:rPr>
          <w:sz w:val="26"/>
          <w:szCs w:val="26"/>
        </w:rPr>
        <w:t>Расходы по данному разделу направлены осуществление полномочий по первичному воинскому учету на территориях, где отсутствуют военные комиссариаты. Удельный вес в общей структуре расходов составил 1,</w:t>
      </w:r>
      <w:r w:rsidR="007C4A33">
        <w:rPr>
          <w:sz w:val="26"/>
          <w:szCs w:val="26"/>
        </w:rPr>
        <w:t>42</w:t>
      </w:r>
      <w:r w:rsidRPr="007C4A33">
        <w:rPr>
          <w:sz w:val="26"/>
          <w:szCs w:val="26"/>
        </w:rPr>
        <w:t>%.</w:t>
      </w:r>
    </w:p>
    <w:p w:rsidR="00272FBD" w:rsidRPr="007C4A33" w:rsidRDefault="00272FBD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7C4A33">
        <w:rPr>
          <w:sz w:val="26"/>
          <w:szCs w:val="26"/>
        </w:rPr>
        <w:t xml:space="preserve">Бюджетные средства в сумме 11,7 тыс. руб. по разделу </w:t>
      </w:r>
      <w:r w:rsidRPr="007C4A33">
        <w:rPr>
          <w:b/>
          <w:sz w:val="26"/>
          <w:szCs w:val="26"/>
        </w:rPr>
        <w:t>«Национальная безопасность и правоохранительная деятельность»</w:t>
      </w:r>
      <w:r w:rsidRPr="007C4A33">
        <w:rPr>
          <w:sz w:val="26"/>
          <w:szCs w:val="26"/>
        </w:rPr>
        <w:t xml:space="preserve"> направлены на расходы по реализации переданных полномочий в бюджет муниципального образования  «Майнский район»  по вопросу «Защита населения и территории  от чрезвычайных ситуаций </w:t>
      </w:r>
      <w:r w:rsidRPr="007C4A33">
        <w:rPr>
          <w:sz w:val="26"/>
          <w:szCs w:val="26"/>
        </w:rPr>
        <w:lastRenderedPageBreak/>
        <w:t xml:space="preserve">природного и техногенного характера, гражданская оборона». Удельный вес в структуре расходов составил 0,1%. </w:t>
      </w:r>
    </w:p>
    <w:p w:rsidR="00272FBD" w:rsidRPr="00CE2EC7" w:rsidRDefault="00272FBD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7C4A33">
        <w:rPr>
          <w:sz w:val="26"/>
          <w:szCs w:val="26"/>
        </w:rPr>
        <w:t xml:space="preserve">По разделу </w:t>
      </w:r>
      <w:r w:rsidRPr="007C4A33">
        <w:rPr>
          <w:b/>
          <w:sz w:val="26"/>
          <w:szCs w:val="26"/>
        </w:rPr>
        <w:t xml:space="preserve">«Национальная экономика»  </w:t>
      </w:r>
      <w:r w:rsidRPr="007C4A33">
        <w:rPr>
          <w:sz w:val="26"/>
          <w:szCs w:val="26"/>
        </w:rPr>
        <w:t>общая сумма расходов за 201</w:t>
      </w:r>
      <w:r w:rsidR="007C4A33" w:rsidRPr="007C4A33">
        <w:rPr>
          <w:sz w:val="26"/>
          <w:szCs w:val="26"/>
        </w:rPr>
        <w:t>5</w:t>
      </w:r>
      <w:r w:rsidRPr="007C4A33">
        <w:rPr>
          <w:sz w:val="26"/>
          <w:szCs w:val="26"/>
        </w:rPr>
        <w:t xml:space="preserve"> год составила 1</w:t>
      </w:r>
      <w:r w:rsidR="007C4A33" w:rsidRPr="007C4A33">
        <w:rPr>
          <w:sz w:val="26"/>
          <w:szCs w:val="26"/>
        </w:rPr>
        <w:t>202</w:t>
      </w:r>
      <w:r w:rsidRPr="007C4A33">
        <w:rPr>
          <w:sz w:val="26"/>
          <w:szCs w:val="26"/>
        </w:rPr>
        <w:t>,1</w:t>
      </w:r>
      <w:r w:rsidR="007C4A33" w:rsidRPr="007C4A33">
        <w:rPr>
          <w:sz w:val="26"/>
          <w:szCs w:val="26"/>
        </w:rPr>
        <w:t>58</w:t>
      </w:r>
      <w:r w:rsidRPr="007C4A33">
        <w:rPr>
          <w:sz w:val="26"/>
          <w:szCs w:val="26"/>
        </w:rPr>
        <w:t xml:space="preserve"> тыс. рублей или </w:t>
      </w:r>
      <w:r w:rsidR="007C4A33" w:rsidRPr="007C4A33">
        <w:rPr>
          <w:sz w:val="26"/>
          <w:szCs w:val="26"/>
        </w:rPr>
        <w:t>100</w:t>
      </w:r>
      <w:r w:rsidRPr="007C4A33">
        <w:rPr>
          <w:sz w:val="26"/>
          <w:szCs w:val="26"/>
        </w:rPr>
        <w:t xml:space="preserve"> % </w:t>
      </w:r>
      <w:r w:rsidR="007C4A33" w:rsidRPr="007C4A33">
        <w:rPr>
          <w:sz w:val="26"/>
          <w:szCs w:val="26"/>
        </w:rPr>
        <w:t>к</w:t>
      </w:r>
      <w:r w:rsidRPr="007C4A33">
        <w:rPr>
          <w:sz w:val="26"/>
          <w:szCs w:val="26"/>
        </w:rPr>
        <w:t xml:space="preserve"> утвержденны</w:t>
      </w:r>
      <w:r w:rsidR="007C4A33" w:rsidRPr="007C4A33">
        <w:rPr>
          <w:sz w:val="26"/>
          <w:szCs w:val="26"/>
        </w:rPr>
        <w:t>м</w:t>
      </w:r>
      <w:r w:rsidRPr="007C4A33">
        <w:rPr>
          <w:sz w:val="26"/>
          <w:szCs w:val="26"/>
        </w:rPr>
        <w:t xml:space="preserve"> показател</w:t>
      </w:r>
      <w:r w:rsidR="007C4A33" w:rsidRPr="007C4A33">
        <w:rPr>
          <w:sz w:val="26"/>
          <w:szCs w:val="26"/>
        </w:rPr>
        <w:t>ям</w:t>
      </w:r>
      <w:r w:rsidRPr="00CE2EC7">
        <w:rPr>
          <w:sz w:val="26"/>
          <w:szCs w:val="26"/>
        </w:rPr>
        <w:t xml:space="preserve">.  В подраздел «Дорожное хозяйство» вошли затраты на содержание и управление дорожным хозяйством, в том числе: расчистка дорого от снега в сумме </w:t>
      </w:r>
      <w:r w:rsidR="007C4A33" w:rsidRPr="00CE2EC7">
        <w:rPr>
          <w:sz w:val="26"/>
          <w:szCs w:val="26"/>
        </w:rPr>
        <w:t>775</w:t>
      </w:r>
      <w:r w:rsidRPr="00CE2EC7">
        <w:rPr>
          <w:sz w:val="26"/>
          <w:szCs w:val="26"/>
        </w:rPr>
        <w:t>,</w:t>
      </w:r>
      <w:r w:rsidR="007C4A33" w:rsidRPr="00CE2EC7">
        <w:rPr>
          <w:sz w:val="26"/>
          <w:szCs w:val="26"/>
        </w:rPr>
        <w:t>5</w:t>
      </w:r>
      <w:r w:rsidRPr="00CE2EC7">
        <w:rPr>
          <w:sz w:val="26"/>
          <w:szCs w:val="26"/>
        </w:rPr>
        <w:t xml:space="preserve"> тыс. рублей, ремонт автомобильной дороги </w:t>
      </w:r>
      <w:r w:rsidR="007C4A33" w:rsidRPr="00CE2EC7">
        <w:rPr>
          <w:sz w:val="26"/>
          <w:szCs w:val="26"/>
        </w:rPr>
        <w:t>в п.Родниковые Пруды</w:t>
      </w:r>
      <w:r w:rsidRPr="00CE2EC7">
        <w:rPr>
          <w:sz w:val="26"/>
          <w:szCs w:val="26"/>
        </w:rPr>
        <w:t xml:space="preserve"> в сумме </w:t>
      </w:r>
      <w:r w:rsidR="007C4A33" w:rsidRPr="00CE2EC7">
        <w:rPr>
          <w:sz w:val="26"/>
          <w:szCs w:val="26"/>
        </w:rPr>
        <w:t>414</w:t>
      </w:r>
      <w:r w:rsidRPr="00CE2EC7">
        <w:rPr>
          <w:sz w:val="26"/>
          <w:szCs w:val="26"/>
        </w:rPr>
        <w:t>,</w:t>
      </w:r>
      <w:r w:rsidR="007C4A33" w:rsidRPr="00CE2EC7">
        <w:rPr>
          <w:sz w:val="26"/>
          <w:szCs w:val="26"/>
        </w:rPr>
        <w:t>9</w:t>
      </w:r>
      <w:r w:rsidRPr="00CE2EC7">
        <w:rPr>
          <w:sz w:val="26"/>
          <w:szCs w:val="26"/>
        </w:rPr>
        <w:t xml:space="preserve"> тыс. рублей. По подразделу « Другие вопросы в области национальной экономики» отражены затраты на реализацию переданных полномочий в бюджет муниципального образования «Майнский район»</w:t>
      </w:r>
      <w:r w:rsidR="007C4A33" w:rsidRPr="00CE2EC7">
        <w:rPr>
          <w:sz w:val="26"/>
          <w:szCs w:val="26"/>
        </w:rPr>
        <w:t xml:space="preserve"> в сумме 6,1 тыс.рублей</w:t>
      </w:r>
      <w:r w:rsidRPr="00CE2EC7">
        <w:rPr>
          <w:sz w:val="26"/>
          <w:szCs w:val="26"/>
        </w:rPr>
        <w:t xml:space="preserve"> . Удельный вес в общей структуре расходов составил 1</w:t>
      </w:r>
      <w:r w:rsidR="00CE2EC7" w:rsidRPr="00CE2EC7">
        <w:rPr>
          <w:sz w:val="26"/>
          <w:szCs w:val="26"/>
        </w:rPr>
        <w:t>0</w:t>
      </w:r>
      <w:r w:rsidRPr="00CE2EC7">
        <w:rPr>
          <w:sz w:val="26"/>
          <w:szCs w:val="26"/>
        </w:rPr>
        <w:t>,</w:t>
      </w:r>
      <w:r w:rsidR="00CE2EC7" w:rsidRPr="00CE2EC7">
        <w:rPr>
          <w:sz w:val="26"/>
          <w:szCs w:val="26"/>
        </w:rPr>
        <w:t>9</w:t>
      </w:r>
      <w:r w:rsidRPr="00CE2EC7">
        <w:rPr>
          <w:sz w:val="26"/>
          <w:szCs w:val="26"/>
        </w:rPr>
        <w:t>4 %.</w:t>
      </w:r>
    </w:p>
    <w:p w:rsidR="00272FBD" w:rsidRPr="00DF55DF" w:rsidRDefault="00272FBD" w:rsidP="00A30ED4">
      <w:pPr>
        <w:pStyle w:val="23"/>
        <w:tabs>
          <w:tab w:val="left" w:pos="1080"/>
        </w:tabs>
        <w:spacing w:after="0" w:line="0" w:lineRule="atLeast"/>
        <w:ind w:left="0" w:firstLine="709"/>
        <w:jc w:val="both"/>
        <w:rPr>
          <w:sz w:val="26"/>
          <w:szCs w:val="26"/>
        </w:rPr>
      </w:pPr>
      <w:r w:rsidRPr="00DF55DF">
        <w:rPr>
          <w:sz w:val="26"/>
          <w:szCs w:val="26"/>
        </w:rPr>
        <w:t xml:space="preserve">Расходы по разделу </w:t>
      </w:r>
      <w:r w:rsidRPr="00DF55DF">
        <w:rPr>
          <w:b/>
          <w:sz w:val="26"/>
          <w:szCs w:val="26"/>
        </w:rPr>
        <w:t>«Жилищно-коммунальное хозяйство»</w:t>
      </w:r>
      <w:r w:rsidRPr="00DF55DF">
        <w:rPr>
          <w:sz w:val="26"/>
          <w:szCs w:val="26"/>
        </w:rPr>
        <w:t xml:space="preserve"> исполнены в сумме 6</w:t>
      </w:r>
      <w:r w:rsidR="00DF55DF" w:rsidRPr="00DF55DF">
        <w:rPr>
          <w:sz w:val="26"/>
          <w:szCs w:val="26"/>
        </w:rPr>
        <w:t>23</w:t>
      </w:r>
      <w:r w:rsidRPr="00DF55DF">
        <w:rPr>
          <w:sz w:val="26"/>
          <w:szCs w:val="26"/>
        </w:rPr>
        <w:t>,</w:t>
      </w:r>
      <w:r w:rsidR="00DF55DF" w:rsidRPr="00DF55DF">
        <w:rPr>
          <w:sz w:val="26"/>
          <w:szCs w:val="26"/>
        </w:rPr>
        <w:t>006</w:t>
      </w:r>
      <w:r w:rsidRPr="00DF55DF">
        <w:rPr>
          <w:sz w:val="26"/>
          <w:szCs w:val="26"/>
        </w:rPr>
        <w:t xml:space="preserve"> тыс. рублей или </w:t>
      </w:r>
      <w:r w:rsidR="00DF55DF" w:rsidRPr="00DF55DF">
        <w:rPr>
          <w:sz w:val="26"/>
          <w:szCs w:val="26"/>
        </w:rPr>
        <w:t>94,4</w:t>
      </w:r>
      <w:r w:rsidRPr="00DF55DF">
        <w:rPr>
          <w:sz w:val="26"/>
          <w:szCs w:val="26"/>
        </w:rPr>
        <w:t xml:space="preserve"> % утвержденных плановых назначений. </w:t>
      </w:r>
    </w:p>
    <w:p w:rsidR="00272FBD" w:rsidRPr="00DF55DF" w:rsidRDefault="00272FBD" w:rsidP="00A30ED4">
      <w:pPr>
        <w:pStyle w:val="23"/>
        <w:tabs>
          <w:tab w:val="left" w:pos="1080"/>
        </w:tabs>
        <w:spacing w:after="0" w:line="0" w:lineRule="atLeast"/>
        <w:ind w:left="0" w:firstLine="709"/>
        <w:jc w:val="both"/>
        <w:rPr>
          <w:sz w:val="26"/>
          <w:szCs w:val="26"/>
        </w:rPr>
      </w:pPr>
      <w:r w:rsidRPr="00DF55DF">
        <w:rPr>
          <w:sz w:val="26"/>
          <w:szCs w:val="26"/>
        </w:rPr>
        <w:t xml:space="preserve">Бюджетные ассигнования по подразделу «Жилищное хозяйство» составили </w:t>
      </w:r>
      <w:r w:rsidR="00DF55DF">
        <w:rPr>
          <w:sz w:val="26"/>
          <w:szCs w:val="26"/>
        </w:rPr>
        <w:t xml:space="preserve">166,1 тыс.рублей  их них 30,9 тыс. рублей </w:t>
      </w:r>
      <w:r w:rsidRPr="00DF55DF">
        <w:rPr>
          <w:sz w:val="26"/>
          <w:szCs w:val="26"/>
        </w:rPr>
        <w:t>были направлены на реализацию полномочий по муниципальному жилищному контролю</w:t>
      </w:r>
      <w:r w:rsidR="00DF55DF">
        <w:rPr>
          <w:sz w:val="26"/>
          <w:szCs w:val="26"/>
        </w:rPr>
        <w:t xml:space="preserve"> и 135,</w:t>
      </w:r>
      <w:r w:rsidR="00DF55DF" w:rsidRPr="00DF55DF">
        <w:rPr>
          <w:sz w:val="26"/>
          <w:szCs w:val="26"/>
        </w:rPr>
        <w:t xml:space="preserve">2 тыс. рублей направлены на капитальный ремонт помещений в многоквартирных домах, собственником которых является муниципальное образование </w:t>
      </w:r>
      <w:r w:rsidRPr="00DF55DF">
        <w:rPr>
          <w:sz w:val="26"/>
          <w:szCs w:val="26"/>
        </w:rPr>
        <w:t>.</w:t>
      </w:r>
    </w:p>
    <w:p w:rsidR="00272FBD" w:rsidRPr="00190B3D" w:rsidRDefault="00272FBD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190B3D">
        <w:rPr>
          <w:sz w:val="26"/>
          <w:szCs w:val="26"/>
        </w:rPr>
        <w:t xml:space="preserve">По подразделу «Благоустройство» расходы соствили </w:t>
      </w:r>
      <w:r w:rsidR="00190B3D" w:rsidRPr="00190B3D">
        <w:rPr>
          <w:sz w:val="26"/>
          <w:szCs w:val="26"/>
        </w:rPr>
        <w:t>456</w:t>
      </w:r>
      <w:r w:rsidRPr="00190B3D">
        <w:rPr>
          <w:sz w:val="26"/>
          <w:szCs w:val="26"/>
        </w:rPr>
        <w:t>,</w:t>
      </w:r>
      <w:r w:rsidR="00190B3D" w:rsidRPr="00190B3D">
        <w:rPr>
          <w:sz w:val="26"/>
          <w:szCs w:val="26"/>
        </w:rPr>
        <w:t>9</w:t>
      </w:r>
      <w:r w:rsidRPr="00190B3D">
        <w:rPr>
          <w:sz w:val="26"/>
          <w:szCs w:val="26"/>
        </w:rPr>
        <w:t xml:space="preserve"> тыс. рублей, в том числе оплата уличного освещения – </w:t>
      </w:r>
      <w:r w:rsidR="00190B3D" w:rsidRPr="00190B3D">
        <w:rPr>
          <w:sz w:val="26"/>
          <w:szCs w:val="26"/>
        </w:rPr>
        <w:t xml:space="preserve">260,1 </w:t>
      </w:r>
      <w:r w:rsidRPr="00190B3D">
        <w:rPr>
          <w:sz w:val="26"/>
          <w:szCs w:val="26"/>
        </w:rPr>
        <w:t xml:space="preserve">тыс. руб., а также прочие мероприятия по благоустройству в сумме </w:t>
      </w:r>
      <w:r w:rsidR="00190B3D" w:rsidRPr="00190B3D">
        <w:rPr>
          <w:sz w:val="26"/>
          <w:szCs w:val="26"/>
        </w:rPr>
        <w:t>196</w:t>
      </w:r>
      <w:r w:rsidRPr="00190B3D">
        <w:rPr>
          <w:sz w:val="26"/>
          <w:szCs w:val="26"/>
        </w:rPr>
        <w:t>,</w:t>
      </w:r>
      <w:r w:rsidR="00190B3D" w:rsidRPr="00190B3D">
        <w:rPr>
          <w:sz w:val="26"/>
          <w:szCs w:val="26"/>
        </w:rPr>
        <w:t>8</w:t>
      </w:r>
      <w:r w:rsidRPr="00190B3D">
        <w:rPr>
          <w:sz w:val="26"/>
          <w:szCs w:val="26"/>
        </w:rPr>
        <w:t xml:space="preserve"> тыс. рублей. Удельный вес в общей структуре расходов составил </w:t>
      </w:r>
      <w:r w:rsidR="00190B3D" w:rsidRPr="00190B3D">
        <w:rPr>
          <w:sz w:val="26"/>
          <w:szCs w:val="26"/>
        </w:rPr>
        <w:t>5</w:t>
      </w:r>
      <w:r w:rsidRPr="00190B3D">
        <w:rPr>
          <w:sz w:val="26"/>
          <w:szCs w:val="26"/>
        </w:rPr>
        <w:t>,</w:t>
      </w:r>
      <w:r w:rsidR="00190B3D" w:rsidRPr="00190B3D">
        <w:rPr>
          <w:sz w:val="26"/>
          <w:szCs w:val="26"/>
        </w:rPr>
        <w:t>7</w:t>
      </w:r>
      <w:r w:rsidRPr="00190B3D">
        <w:rPr>
          <w:sz w:val="26"/>
          <w:szCs w:val="26"/>
        </w:rPr>
        <w:t>%.</w:t>
      </w:r>
    </w:p>
    <w:p w:rsidR="00272FBD" w:rsidRPr="00190B3D" w:rsidRDefault="00272FBD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190B3D">
        <w:rPr>
          <w:sz w:val="26"/>
          <w:szCs w:val="26"/>
        </w:rPr>
        <w:t xml:space="preserve">По разделу </w:t>
      </w:r>
      <w:r w:rsidRPr="00190B3D">
        <w:rPr>
          <w:b/>
          <w:sz w:val="26"/>
          <w:szCs w:val="26"/>
        </w:rPr>
        <w:t>«Образование»</w:t>
      </w:r>
      <w:r w:rsidRPr="00190B3D">
        <w:rPr>
          <w:sz w:val="26"/>
          <w:szCs w:val="26"/>
        </w:rPr>
        <w:t xml:space="preserve"> отражены расходы в сумме </w:t>
      </w:r>
      <w:r w:rsidR="00190B3D" w:rsidRPr="00190B3D">
        <w:rPr>
          <w:sz w:val="26"/>
          <w:szCs w:val="26"/>
        </w:rPr>
        <w:t>2</w:t>
      </w:r>
      <w:r w:rsidRPr="00190B3D">
        <w:rPr>
          <w:sz w:val="26"/>
          <w:szCs w:val="26"/>
        </w:rPr>
        <w:t>,</w:t>
      </w:r>
      <w:r w:rsidR="00190B3D" w:rsidRPr="00190B3D">
        <w:rPr>
          <w:sz w:val="26"/>
          <w:szCs w:val="26"/>
        </w:rPr>
        <w:t>138</w:t>
      </w:r>
      <w:r w:rsidRPr="00190B3D">
        <w:rPr>
          <w:sz w:val="26"/>
          <w:szCs w:val="26"/>
        </w:rPr>
        <w:t xml:space="preserve"> тыс. рублей на проведение спортивных мероприятий для детей и молодежи в муниципальном образовании</w:t>
      </w:r>
      <w:r w:rsidR="00190B3D" w:rsidRPr="00190B3D">
        <w:rPr>
          <w:sz w:val="26"/>
          <w:szCs w:val="26"/>
        </w:rPr>
        <w:t xml:space="preserve"> (хоккейные матчи, шашечные турниры)</w:t>
      </w:r>
      <w:r w:rsidRPr="00190B3D">
        <w:rPr>
          <w:sz w:val="26"/>
          <w:szCs w:val="26"/>
        </w:rPr>
        <w:t>.</w:t>
      </w:r>
    </w:p>
    <w:p w:rsidR="00264CA5" w:rsidRPr="00E62C55" w:rsidRDefault="00272FBD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E62C55">
        <w:rPr>
          <w:sz w:val="26"/>
          <w:szCs w:val="26"/>
        </w:rPr>
        <w:t xml:space="preserve">Расходные обязательства по разделу </w:t>
      </w:r>
      <w:r w:rsidRPr="00E62C55">
        <w:rPr>
          <w:b/>
          <w:sz w:val="26"/>
          <w:szCs w:val="26"/>
        </w:rPr>
        <w:t>«Культура</w:t>
      </w:r>
      <w:r w:rsidRPr="00E62C55">
        <w:rPr>
          <w:sz w:val="26"/>
          <w:szCs w:val="26"/>
        </w:rPr>
        <w:t xml:space="preserve">, </w:t>
      </w:r>
      <w:r w:rsidRPr="00E62C55">
        <w:rPr>
          <w:b/>
          <w:sz w:val="26"/>
          <w:szCs w:val="26"/>
        </w:rPr>
        <w:t>кинематография»</w:t>
      </w:r>
      <w:r w:rsidRPr="00E62C55">
        <w:rPr>
          <w:sz w:val="26"/>
          <w:szCs w:val="26"/>
        </w:rPr>
        <w:t xml:space="preserve"> исполнены в сумме </w:t>
      </w:r>
      <w:r w:rsidR="00360159" w:rsidRPr="00E62C55">
        <w:rPr>
          <w:sz w:val="26"/>
          <w:szCs w:val="26"/>
        </w:rPr>
        <w:t>1674</w:t>
      </w:r>
      <w:r w:rsidRPr="00E62C55">
        <w:rPr>
          <w:sz w:val="26"/>
          <w:szCs w:val="26"/>
        </w:rPr>
        <w:t>,</w:t>
      </w:r>
      <w:r w:rsidR="00360159" w:rsidRPr="00E62C55">
        <w:rPr>
          <w:sz w:val="26"/>
          <w:szCs w:val="26"/>
        </w:rPr>
        <w:t>725</w:t>
      </w:r>
      <w:r w:rsidRPr="00E62C55">
        <w:rPr>
          <w:sz w:val="26"/>
          <w:szCs w:val="26"/>
        </w:rPr>
        <w:t xml:space="preserve">  тыс. рублей, что составляет </w:t>
      </w:r>
      <w:r w:rsidR="00360159" w:rsidRPr="00E62C55">
        <w:rPr>
          <w:sz w:val="26"/>
          <w:szCs w:val="26"/>
        </w:rPr>
        <w:t>97</w:t>
      </w:r>
      <w:r w:rsidRPr="00E62C55">
        <w:rPr>
          <w:sz w:val="26"/>
          <w:szCs w:val="26"/>
        </w:rPr>
        <w:t>,</w:t>
      </w:r>
      <w:r w:rsidR="00360159" w:rsidRPr="00E62C55">
        <w:rPr>
          <w:sz w:val="26"/>
          <w:szCs w:val="26"/>
        </w:rPr>
        <w:t>8</w:t>
      </w:r>
      <w:r w:rsidRPr="00E62C55">
        <w:rPr>
          <w:sz w:val="26"/>
          <w:szCs w:val="26"/>
        </w:rPr>
        <w:t xml:space="preserve">% утвержденного плана и </w:t>
      </w:r>
      <w:r w:rsidR="00360159" w:rsidRPr="00E62C55">
        <w:rPr>
          <w:sz w:val="26"/>
          <w:szCs w:val="26"/>
        </w:rPr>
        <w:t>на 15,9%</w:t>
      </w:r>
      <w:r w:rsidRPr="00E62C55">
        <w:rPr>
          <w:sz w:val="26"/>
          <w:szCs w:val="26"/>
        </w:rPr>
        <w:t xml:space="preserve"> </w:t>
      </w:r>
      <w:r w:rsidR="00360159" w:rsidRPr="00E62C55">
        <w:rPr>
          <w:sz w:val="26"/>
          <w:szCs w:val="26"/>
        </w:rPr>
        <w:t>больше</w:t>
      </w:r>
      <w:r w:rsidRPr="00E62C55">
        <w:rPr>
          <w:sz w:val="26"/>
          <w:szCs w:val="26"/>
        </w:rPr>
        <w:t xml:space="preserve"> аналогичных расходов 201</w:t>
      </w:r>
      <w:r w:rsidR="00360159" w:rsidRPr="00E62C55">
        <w:rPr>
          <w:sz w:val="26"/>
          <w:szCs w:val="26"/>
        </w:rPr>
        <w:t>4</w:t>
      </w:r>
      <w:r w:rsidRPr="00E62C55">
        <w:rPr>
          <w:sz w:val="26"/>
          <w:szCs w:val="26"/>
        </w:rPr>
        <w:t xml:space="preserve"> года. Бюджетные средства, направлены</w:t>
      </w:r>
      <w:r w:rsidR="00264CA5" w:rsidRPr="00E62C55">
        <w:rPr>
          <w:sz w:val="26"/>
          <w:szCs w:val="26"/>
        </w:rPr>
        <w:t xml:space="preserve"> на:</w:t>
      </w:r>
    </w:p>
    <w:p w:rsidR="00272FBD" w:rsidRDefault="00264CA5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E62C55">
        <w:rPr>
          <w:sz w:val="26"/>
          <w:szCs w:val="26"/>
        </w:rPr>
        <w:t>- подраздел «Подключение общедоступных библиотек</w:t>
      </w:r>
      <w:r w:rsidR="00272FBD" w:rsidRPr="00E62C55">
        <w:rPr>
          <w:sz w:val="26"/>
          <w:szCs w:val="26"/>
        </w:rPr>
        <w:t xml:space="preserve"> </w:t>
      </w:r>
      <w:r w:rsidRPr="00E62C55">
        <w:rPr>
          <w:sz w:val="26"/>
          <w:szCs w:val="26"/>
        </w:rPr>
        <w:t xml:space="preserve"> РФ к сети Интернет и развитие системы библиотечного дела с учетом задачи расширения информационных технологий и оцифровки»</w:t>
      </w:r>
      <w:r w:rsidR="00272FBD" w:rsidRPr="00E62C55">
        <w:rPr>
          <w:sz w:val="26"/>
          <w:szCs w:val="26"/>
        </w:rPr>
        <w:t xml:space="preserve"> </w:t>
      </w:r>
      <w:r w:rsidR="0027403F">
        <w:rPr>
          <w:sz w:val="26"/>
          <w:szCs w:val="26"/>
        </w:rPr>
        <w:t>в сумме 8</w:t>
      </w:r>
      <w:r w:rsidR="00272FBD" w:rsidRPr="0027403F">
        <w:rPr>
          <w:sz w:val="26"/>
          <w:szCs w:val="26"/>
        </w:rPr>
        <w:t>,</w:t>
      </w:r>
      <w:r w:rsidR="0027403F" w:rsidRPr="0027403F">
        <w:rPr>
          <w:sz w:val="26"/>
          <w:szCs w:val="26"/>
        </w:rPr>
        <w:t xml:space="preserve">43 </w:t>
      </w:r>
      <w:r w:rsidR="00272FBD" w:rsidRPr="0027403F">
        <w:rPr>
          <w:sz w:val="26"/>
          <w:szCs w:val="26"/>
        </w:rPr>
        <w:t xml:space="preserve">тыс. рублей. Удельный вес в общей структуре </w:t>
      </w:r>
      <w:r w:rsidR="00CB0F39">
        <w:rPr>
          <w:sz w:val="26"/>
          <w:szCs w:val="26"/>
        </w:rPr>
        <w:t xml:space="preserve">данного раздела </w:t>
      </w:r>
      <w:r w:rsidR="00272FBD" w:rsidRPr="0027403F">
        <w:rPr>
          <w:sz w:val="26"/>
          <w:szCs w:val="26"/>
        </w:rPr>
        <w:t xml:space="preserve">составил </w:t>
      </w:r>
      <w:r w:rsidR="0027403F" w:rsidRPr="0027403F">
        <w:rPr>
          <w:sz w:val="26"/>
          <w:szCs w:val="26"/>
        </w:rPr>
        <w:t>0</w:t>
      </w:r>
      <w:r w:rsidR="00272FBD" w:rsidRPr="0027403F">
        <w:rPr>
          <w:sz w:val="26"/>
          <w:szCs w:val="26"/>
        </w:rPr>
        <w:t>,</w:t>
      </w:r>
      <w:r w:rsidR="0027403F" w:rsidRPr="0027403F">
        <w:rPr>
          <w:sz w:val="26"/>
          <w:szCs w:val="26"/>
        </w:rPr>
        <w:t>5</w:t>
      </w:r>
      <w:r w:rsidR="00CB0F39">
        <w:rPr>
          <w:sz w:val="26"/>
          <w:szCs w:val="26"/>
        </w:rPr>
        <w:t xml:space="preserve"> %;</w:t>
      </w:r>
    </w:p>
    <w:p w:rsidR="00CB0F39" w:rsidRDefault="00CB0F39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подраздел «Учреждения культуры и мероприятия в сфере культуры» расходы составили 291,254 тыс.рублей или 17,4%;</w:t>
      </w:r>
    </w:p>
    <w:p w:rsidR="00CB0F39" w:rsidRDefault="00CB0F39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4716">
        <w:rPr>
          <w:sz w:val="26"/>
          <w:szCs w:val="26"/>
        </w:rPr>
        <w:t xml:space="preserve"> подраздел «Библиотеки» бюджетные ассигнования составили 5,641 тыс.рублей или 0,3%;</w:t>
      </w:r>
    </w:p>
    <w:p w:rsidR="00654716" w:rsidRPr="0027403F" w:rsidRDefault="00654716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343466">
        <w:rPr>
          <w:sz w:val="26"/>
          <w:szCs w:val="26"/>
        </w:rPr>
        <w:t xml:space="preserve">наибольший удельный вес составляют расходы на </w:t>
      </w:r>
      <w:r>
        <w:rPr>
          <w:sz w:val="26"/>
          <w:szCs w:val="26"/>
        </w:rPr>
        <w:t xml:space="preserve">подраздел «Средства на реализацию переданных полномочий в бюджет муниципального образования «Майнский район» </w:t>
      </w:r>
      <w:r w:rsidR="00343466">
        <w:rPr>
          <w:sz w:val="26"/>
          <w:szCs w:val="26"/>
        </w:rPr>
        <w:t>в сумме 1369,4 тыс.рублей или 81,8%</w:t>
      </w:r>
    </w:p>
    <w:p w:rsidR="00272FBD" w:rsidRPr="00343466" w:rsidRDefault="00272FBD" w:rsidP="00A30ED4">
      <w:pPr>
        <w:spacing w:line="0" w:lineRule="atLeast"/>
        <w:ind w:firstLine="709"/>
        <w:jc w:val="both"/>
        <w:rPr>
          <w:sz w:val="26"/>
          <w:szCs w:val="26"/>
        </w:rPr>
      </w:pPr>
      <w:r w:rsidRPr="00343466">
        <w:rPr>
          <w:sz w:val="26"/>
          <w:szCs w:val="26"/>
        </w:rPr>
        <w:t xml:space="preserve">Объем финансирования расходов по разделу </w:t>
      </w:r>
      <w:r w:rsidRPr="00343466">
        <w:rPr>
          <w:b/>
          <w:sz w:val="26"/>
          <w:szCs w:val="26"/>
        </w:rPr>
        <w:t xml:space="preserve">«Социальная политика» </w:t>
      </w:r>
      <w:r w:rsidRPr="00343466">
        <w:rPr>
          <w:sz w:val="26"/>
          <w:szCs w:val="26"/>
        </w:rPr>
        <w:t xml:space="preserve">составил </w:t>
      </w:r>
      <w:r w:rsidR="00343466" w:rsidRPr="00343466">
        <w:rPr>
          <w:sz w:val="26"/>
          <w:szCs w:val="26"/>
        </w:rPr>
        <w:t>136</w:t>
      </w:r>
      <w:r w:rsidRPr="00343466">
        <w:rPr>
          <w:sz w:val="26"/>
          <w:szCs w:val="26"/>
        </w:rPr>
        <w:t>,</w:t>
      </w:r>
      <w:r w:rsidR="00343466" w:rsidRPr="00343466">
        <w:rPr>
          <w:sz w:val="26"/>
          <w:szCs w:val="26"/>
        </w:rPr>
        <w:t>712</w:t>
      </w:r>
      <w:r w:rsidRPr="00343466">
        <w:rPr>
          <w:sz w:val="26"/>
          <w:szCs w:val="26"/>
        </w:rPr>
        <w:t xml:space="preserve"> тыс. руб. (</w:t>
      </w:r>
      <w:r w:rsidR="00343466" w:rsidRPr="00343466">
        <w:rPr>
          <w:sz w:val="26"/>
          <w:szCs w:val="26"/>
        </w:rPr>
        <w:t>88,4</w:t>
      </w:r>
      <w:r w:rsidRPr="00343466">
        <w:rPr>
          <w:sz w:val="26"/>
          <w:szCs w:val="26"/>
        </w:rPr>
        <w:t xml:space="preserve">% утвержденного уточненного плана), что </w:t>
      </w:r>
      <w:r w:rsidR="00343466" w:rsidRPr="00343466">
        <w:rPr>
          <w:sz w:val="26"/>
          <w:szCs w:val="26"/>
        </w:rPr>
        <w:t>в 2,4 раза</w:t>
      </w:r>
      <w:r w:rsidRPr="00343466">
        <w:rPr>
          <w:sz w:val="26"/>
          <w:szCs w:val="26"/>
        </w:rPr>
        <w:t xml:space="preserve"> </w:t>
      </w:r>
      <w:r w:rsidR="00343466" w:rsidRPr="00343466">
        <w:rPr>
          <w:sz w:val="26"/>
          <w:szCs w:val="26"/>
        </w:rPr>
        <w:t>выше</w:t>
      </w:r>
      <w:r w:rsidRPr="00343466">
        <w:rPr>
          <w:sz w:val="26"/>
          <w:szCs w:val="26"/>
        </w:rPr>
        <w:t xml:space="preserve"> уровня 201</w:t>
      </w:r>
      <w:r w:rsidR="00343466" w:rsidRPr="00343466">
        <w:rPr>
          <w:sz w:val="26"/>
          <w:szCs w:val="26"/>
        </w:rPr>
        <w:t>4</w:t>
      </w:r>
      <w:r w:rsidRPr="00343466">
        <w:rPr>
          <w:sz w:val="26"/>
          <w:szCs w:val="26"/>
        </w:rPr>
        <w:t xml:space="preserve"> года.</w:t>
      </w:r>
      <w:r w:rsidRPr="00343466">
        <w:rPr>
          <w:color w:val="FF0000"/>
          <w:sz w:val="26"/>
          <w:szCs w:val="26"/>
        </w:rPr>
        <w:t xml:space="preserve"> </w:t>
      </w:r>
      <w:r w:rsidRPr="00343466">
        <w:rPr>
          <w:sz w:val="26"/>
          <w:szCs w:val="26"/>
        </w:rPr>
        <w:t xml:space="preserve">В этих объемах учтены расходы на выплату муниципальных пенсий  в сумме </w:t>
      </w:r>
      <w:r w:rsidR="00343466" w:rsidRPr="00343466">
        <w:rPr>
          <w:sz w:val="26"/>
          <w:szCs w:val="26"/>
        </w:rPr>
        <w:t>106</w:t>
      </w:r>
      <w:r w:rsidRPr="00343466">
        <w:rPr>
          <w:sz w:val="26"/>
          <w:szCs w:val="26"/>
        </w:rPr>
        <w:t>,</w:t>
      </w:r>
      <w:r w:rsidR="00343466" w:rsidRPr="00343466">
        <w:rPr>
          <w:sz w:val="26"/>
          <w:szCs w:val="26"/>
        </w:rPr>
        <w:t>5</w:t>
      </w:r>
      <w:r w:rsidRPr="00343466">
        <w:rPr>
          <w:sz w:val="26"/>
          <w:szCs w:val="26"/>
        </w:rPr>
        <w:t xml:space="preserve"> тыс. рублей, социальную поддержку отдельных категорий граждан в сумме </w:t>
      </w:r>
      <w:r w:rsidR="00343466" w:rsidRPr="00343466">
        <w:rPr>
          <w:sz w:val="26"/>
          <w:szCs w:val="26"/>
        </w:rPr>
        <w:t>30</w:t>
      </w:r>
      <w:r w:rsidRPr="00343466">
        <w:rPr>
          <w:sz w:val="26"/>
          <w:szCs w:val="26"/>
        </w:rPr>
        <w:t>,</w:t>
      </w:r>
      <w:r w:rsidR="00343466" w:rsidRPr="00343466">
        <w:rPr>
          <w:sz w:val="26"/>
          <w:szCs w:val="26"/>
        </w:rPr>
        <w:t>2</w:t>
      </w:r>
      <w:r w:rsidRPr="00343466">
        <w:rPr>
          <w:sz w:val="26"/>
          <w:szCs w:val="26"/>
        </w:rPr>
        <w:t xml:space="preserve"> тыс. рублей (приобретены продуктовые наборы участникам ВОВ).</w:t>
      </w:r>
    </w:p>
    <w:p w:rsidR="00272FBD" w:rsidRPr="00C40CA2" w:rsidRDefault="00272FBD" w:rsidP="00A30ED4">
      <w:pPr>
        <w:pStyle w:val="a6"/>
        <w:spacing w:before="0" w:beforeAutospacing="0" w:after="0" w:afterAutospacing="0" w:line="0" w:lineRule="atLeast"/>
        <w:ind w:firstLine="709"/>
        <w:jc w:val="both"/>
        <w:rPr>
          <w:bCs/>
          <w:sz w:val="26"/>
          <w:szCs w:val="26"/>
        </w:rPr>
      </w:pPr>
      <w:r w:rsidRPr="00C4619E">
        <w:rPr>
          <w:bCs/>
          <w:sz w:val="26"/>
          <w:szCs w:val="26"/>
        </w:rPr>
        <w:t>По состоянию на 1 января 201</w:t>
      </w:r>
      <w:r w:rsidR="00C4619E" w:rsidRPr="00C4619E">
        <w:rPr>
          <w:bCs/>
          <w:sz w:val="26"/>
          <w:szCs w:val="26"/>
        </w:rPr>
        <w:t>6</w:t>
      </w:r>
      <w:r w:rsidRPr="00C4619E">
        <w:rPr>
          <w:bCs/>
          <w:sz w:val="26"/>
          <w:szCs w:val="26"/>
        </w:rPr>
        <w:t xml:space="preserve"> просроченная задолженность по заработной плате работникам бюджетных учреждений отсутствует.</w:t>
      </w:r>
    </w:p>
    <w:p w:rsidR="00843EEF" w:rsidRPr="0093434F" w:rsidRDefault="005A4DD6" w:rsidP="00843EEF">
      <w:pPr>
        <w:pStyle w:val="a6"/>
        <w:tabs>
          <w:tab w:val="left" w:pos="540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3434F">
        <w:rPr>
          <w:sz w:val="26"/>
          <w:szCs w:val="26"/>
        </w:rPr>
        <w:t>Динамика расходов консолидированного бюджета за 201</w:t>
      </w:r>
      <w:r w:rsidR="006C1E85" w:rsidRPr="0093434F">
        <w:rPr>
          <w:sz w:val="26"/>
          <w:szCs w:val="26"/>
        </w:rPr>
        <w:t>3</w:t>
      </w:r>
      <w:r w:rsidRPr="0093434F">
        <w:rPr>
          <w:sz w:val="26"/>
          <w:szCs w:val="26"/>
        </w:rPr>
        <w:t>-201</w:t>
      </w:r>
      <w:r w:rsidR="006C1E85" w:rsidRPr="0093434F">
        <w:rPr>
          <w:sz w:val="26"/>
          <w:szCs w:val="26"/>
        </w:rPr>
        <w:t>5</w:t>
      </w:r>
      <w:r w:rsidRPr="0093434F">
        <w:rPr>
          <w:sz w:val="26"/>
          <w:szCs w:val="26"/>
        </w:rPr>
        <w:t xml:space="preserve"> годы представлена </w:t>
      </w:r>
      <w:r w:rsidR="00507D8C" w:rsidRPr="0093434F">
        <w:rPr>
          <w:sz w:val="26"/>
          <w:szCs w:val="26"/>
        </w:rPr>
        <w:t>диаграммой 3</w:t>
      </w:r>
      <w:r w:rsidRPr="0093434F">
        <w:rPr>
          <w:sz w:val="26"/>
          <w:szCs w:val="26"/>
        </w:rPr>
        <w:t xml:space="preserve">: </w:t>
      </w:r>
    </w:p>
    <w:p w:rsidR="00F56239" w:rsidRPr="00A30ED4" w:rsidRDefault="00F56239" w:rsidP="00F56239">
      <w:pPr>
        <w:pStyle w:val="afa"/>
        <w:keepNext/>
        <w:jc w:val="center"/>
        <w:rPr>
          <w:b w:val="0"/>
          <w:sz w:val="26"/>
          <w:szCs w:val="26"/>
        </w:rPr>
      </w:pPr>
      <w:r w:rsidRPr="0093434F">
        <w:t xml:space="preserve">                                                                 </w:t>
      </w:r>
      <w:r w:rsidR="00A30ED4">
        <w:t xml:space="preserve">                                                                                          </w:t>
      </w:r>
      <w:r w:rsidRPr="00A30ED4">
        <w:rPr>
          <w:b w:val="0"/>
          <w:sz w:val="26"/>
          <w:szCs w:val="26"/>
        </w:rPr>
        <w:t xml:space="preserve">Диаграмма 3 </w:t>
      </w:r>
    </w:p>
    <w:p w:rsidR="00F56239" w:rsidRDefault="00F56239" w:rsidP="00843EEF">
      <w:pPr>
        <w:pStyle w:val="a6"/>
        <w:tabs>
          <w:tab w:val="left" w:pos="540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  <w:highlight w:val="yellow"/>
        </w:rPr>
      </w:pPr>
    </w:p>
    <w:p w:rsidR="006C1E85" w:rsidRDefault="00A30ED4" w:rsidP="00507D8C">
      <w:pPr>
        <w:pStyle w:val="afa"/>
        <w:keepNext/>
        <w:jc w:val="center"/>
        <w:rPr>
          <w:highlight w:val="yellow"/>
        </w:rPr>
      </w:pPr>
      <w:r w:rsidRPr="00C47C88">
        <w:rPr>
          <w:noProof/>
          <w:color w:val="FF0000"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4.8pt;margin-top:1.3pt;width:537.9pt;height:214.55pt;z-index:251659264">
            <v:imagedata r:id="rId10" o:title=""/>
          </v:shape>
          <o:OLEObject Type="Embed" ProgID="MSGraph.Chart.8" ShapeID="_x0000_s1049" DrawAspect="Content" ObjectID="_1521271064" r:id="rId11">
            <o:FieldCodes>\s</o:FieldCodes>
          </o:OLEObject>
        </w:pict>
      </w:r>
      <w:r w:rsidR="00507D8C" w:rsidRPr="008E0413">
        <w:rPr>
          <w:highlight w:val="yellow"/>
        </w:rPr>
        <w:t xml:space="preserve">                                                                                                                                                                   </w:t>
      </w:r>
    </w:p>
    <w:p w:rsidR="006C1E85" w:rsidRDefault="006C1E85" w:rsidP="00507D8C">
      <w:pPr>
        <w:pStyle w:val="afa"/>
        <w:keepNext/>
        <w:jc w:val="center"/>
        <w:rPr>
          <w:highlight w:val="yellow"/>
        </w:rPr>
      </w:pPr>
    </w:p>
    <w:p w:rsidR="006C1E85" w:rsidRDefault="006C1E85" w:rsidP="00507D8C">
      <w:pPr>
        <w:pStyle w:val="afa"/>
        <w:keepNext/>
        <w:jc w:val="center"/>
        <w:rPr>
          <w:highlight w:val="yellow"/>
        </w:rPr>
      </w:pPr>
    </w:p>
    <w:p w:rsidR="006C1E85" w:rsidRDefault="006C1E85" w:rsidP="00507D8C">
      <w:pPr>
        <w:pStyle w:val="afa"/>
        <w:keepNext/>
        <w:jc w:val="center"/>
        <w:rPr>
          <w:highlight w:val="yellow"/>
        </w:rPr>
      </w:pPr>
    </w:p>
    <w:p w:rsidR="006C1E85" w:rsidRDefault="006C1E85" w:rsidP="00507D8C">
      <w:pPr>
        <w:pStyle w:val="afa"/>
        <w:keepNext/>
        <w:jc w:val="center"/>
        <w:rPr>
          <w:highlight w:val="yellow"/>
        </w:rPr>
      </w:pPr>
    </w:p>
    <w:p w:rsidR="006C1E85" w:rsidRDefault="006C1E85" w:rsidP="00507D8C">
      <w:pPr>
        <w:pStyle w:val="afa"/>
        <w:keepNext/>
        <w:jc w:val="center"/>
        <w:rPr>
          <w:highlight w:val="yellow"/>
        </w:rPr>
      </w:pPr>
    </w:p>
    <w:p w:rsidR="006C1E85" w:rsidRDefault="006C1E85" w:rsidP="00507D8C">
      <w:pPr>
        <w:pStyle w:val="afa"/>
        <w:keepNext/>
        <w:jc w:val="center"/>
        <w:rPr>
          <w:highlight w:val="yellow"/>
        </w:rPr>
      </w:pPr>
    </w:p>
    <w:p w:rsidR="006C1E85" w:rsidRDefault="006C1E85" w:rsidP="00507D8C">
      <w:pPr>
        <w:pStyle w:val="afa"/>
        <w:keepNext/>
        <w:jc w:val="center"/>
        <w:rPr>
          <w:highlight w:val="yellow"/>
        </w:rPr>
      </w:pPr>
    </w:p>
    <w:p w:rsidR="006C1E85" w:rsidRDefault="006C1E85" w:rsidP="00507D8C">
      <w:pPr>
        <w:pStyle w:val="afa"/>
        <w:keepNext/>
        <w:jc w:val="center"/>
        <w:rPr>
          <w:highlight w:val="yellow"/>
        </w:rPr>
      </w:pPr>
    </w:p>
    <w:p w:rsidR="00B4269D" w:rsidRPr="008E0413" w:rsidRDefault="00B4269D" w:rsidP="00270140">
      <w:pPr>
        <w:pStyle w:val="a6"/>
        <w:tabs>
          <w:tab w:val="left" w:pos="540"/>
        </w:tabs>
        <w:spacing w:before="120" w:beforeAutospacing="0" w:after="0" w:afterAutospacing="0" w:line="276" w:lineRule="auto"/>
        <w:jc w:val="both"/>
        <w:rPr>
          <w:color w:val="FF0000"/>
          <w:sz w:val="26"/>
          <w:szCs w:val="26"/>
          <w:highlight w:val="yellow"/>
        </w:rPr>
      </w:pPr>
    </w:p>
    <w:p w:rsidR="006C1E85" w:rsidRDefault="006C1E85" w:rsidP="00270140">
      <w:pPr>
        <w:pStyle w:val="a6"/>
        <w:tabs>
          <w:tab w:val="left" w:pos="540"/>
        </w:tabs>
        <w:spacing w:before="120" w:beforeAutospacing="0" w:after="0" w:afterAutospacing="0" w:line="276" w:lineRule="auto"/>
        <w:jc w:val="both"/>
        <w:rPr>
          <w:color w:val="FF0000"/>
          <w:sz w:val="26"/>
          <w:szCs w:val="26"/>
          <w:highlight w:val="yellow"/>
        </w:rPr>
      </w:pPr>
    </w:p>
    <w:p w:rsidR="00B4269D" w:rsidRPr="008E0413" w:rsidRDefault="00B4269D" w:rsidP="00270140">
      <w:pPr>
        <w:pStyle w:val="a6"/>
        <w:tabs>
          <w:tab w:val="left" w:pos="540"/>
        </w:tabs>
        <w:spacing w:before="120" w:beforeAutospacing="0" w:after="0" w:afterAutospacing="0" w:line="276" w:lineRule="auto"/>
        <w:jc w:val="both"/>
        <w:rPr>
          <w:color w:val="FF0000"/>
          <w:sz w:val="26"/>
          <w:szCs w:val="26"/>
          <w:highlight w:val="yellow"/>
        </w:rPr>
      </w:pPr>
    </w:p>
    <w:p w:rsidR="00270140" w:rsidRPr="008E0413" w:rsidRDefault="00270140" w:rsidP="00203C0F">
      <w:pPr>
        <w:pStyle w:val="a7"/>
        <w:spacing w:line="276" w:lineRule="auto"/>
        <w:ind w:firstLine="709"/>
        <w:rPr>
          <w:color w:val="FF0000"/>
          <w:szCs w:val="26"/>
          <w:highlight w:val="yellow"/>
        </w:rPr>
      </w:pPr>
    </w:p>
    <w:p w:rsidR="008F0390" w:rsidRPr="008E0413" w:rsidRDefault="008F0390" w:rsidP="008F0390">
      <w:pPr>
        <w:pStyle w:val="a7"/>
        <w:ind w:firstLine="709"/>
        <w:jc w:val="right"/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</w:pPr>
    </w:p>
    <w:p w:rsidR="00AE4FC5" w:rsidRPr="008E0413" w:rsidRDefault="00AE4FC5" w:rsidP="00203C0F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  <w:highlight w:val="yellow"/>
        </w:rPr>
      </w:pPr>
      <w:r w:rsidRPr="008E0413">
        <w:rPr>
          <w:bCs/>
          <w:sz w:val="26"/>
          <w:szCs w:val="26"/>
          <w:highlight w:val="yellow"/>
        </w:rPr>
        <w:t xml:space="preserve"> </w:t>
      </w:r>
    </w:p>
    <w:p w:rsidR="001027D2" w:rsidRPr="00F56239" w:rsidRDefault="00F56239" w:rsidP="00BC4273">
      <w:pPr>
        <w:pStyle w:val="a6"/>
        <w:spacing w:before="0" w:beforeAutospacing="0" w:after="0" w:afterAutospacing="0" w:line="0" w:lineRule="atLeast"/>
        <w:ind w:firstLine="709"/>
        <w:jc w:val="both"/>
        <w:rPr>
          <w:bCs/>
          <w:sz w:val="26"/>
          <w:szCs w:val="26"/>
        </w:rPr>
      </w:pPr>
      <w:r w:rsidRPr="00F56239">
        <w:rPr>
          <w:bCs/>
          <w:sz w:val="26"/>
          <w:szCs w:val="26"/>
        </w:rPr>
        <w:t>По данным диаграммы можно сделать вывод, что расходы в 2015 году увеличились на 2055,193 тыс.</w:t>
      </w:r>
      <w:r w:rsidR="00A30ED4">
        <w:rPr>
          <w:bCs/>
          <w:sz w:val="26"/>
          <w:szCs w:val="26"/>
        </w:rPr>
        <w:t xml:space="preserve"> </w:t>
      </w:r>
      <w:r w:rsidRPr="00F56239">
        <w:rPr>
          <w:bCs/>
          <w:sz w:val="26"/>
          <w:szCs w:val="26"/>
        </w:rPr>
        <w:t>рублей по отношению к 2014 году и на 722,293 тыс.</w:t>
      </w:r>
      <w:r w:rsidR="00A30ED4">
        <w:rPr>
          <w:bCs/>
          <w:sz w:val="26"/>
          <w:szCs w:val="26"/>
        </w:rPr>
        <w:t xml:space="preserve"> </w:t>
      </w:r>
      <w:r w:rsidRPr="00F56239">
        <w:rPr>
          <w:bCs/>
          <w:sz w:val="26"/>
          <w:szCs w:val="26"/>
        </w:rPr>
        <w:t>рублей по отношению к 2013 году.</w:t>
      </w:r>
    </w:p>
    <w:p w:rsidR="00F56239" w:rsidRDefault="00F56239" w:rsidP="00F56239">
      <w:pPr>
        <w:rPr>
          <w:b/>
          <w:bCs/>
          <w:sz w:val="26"/>
          <w:szCs w:val="26"/>
          <w:highlight w:val="yellow"/>
        </w:rPr>
      </w:pPr>
      <w:r>
        <w:rPr>
          <w:b/>
          <w:bCs/>
          <w:sz w:val="26"/>
          <w:szCs w:val="26"/>
          <w:highlight w:val="yellow"/>
        </w:rPr>
        <w:t xml:space="preserve">       </w:t>
      </w:r>
    </w:p>
    <w:p w:rsidR="00F42E55" w:rsidRPr="001C220E" w:rsidRDefault="009C3E2F" w:rsidP="009C3E2F">
      <w:pPr>
        <w:rPr>
          <w:b/>
          <w:sz w:val="26"/>
          <w:szCs w:val="26"/>
        </w:rPr>
      </w:pPr>
      <w:r>
        <w:rPr>
          <w:rFonts w:eastAsia="Lucida Sans Unicode"/>
          <w:b/>
          <w:bCs/>
          <w:i/>
          <w:iCs/>
          <w:kern w:val="1"/>
          <w:sz w:val="26"/>
          <w:szCs w:val="26"/>
        </w:rPr>
        <w:t xml:space="preserve">                        </w:t>
      </w:r>
      <w:r w:rsidRPr="009C3E2F">
        <w:rPr>
          <w:rFonts w:eastAsia="Lucida Sans Unicode"/>
          <w:b/>
          <w:bCs/>
          <w:i/>
          <w:iCs/>
          <w:kern w:val="1"/>
          <w:sz w:val="26"/>
          <w:szCs w:val="26"/>
        </w:rPr>
        <w:t>7.</w:t>
      </w:r>
      <w:r>
        <w:rPr>
          <w:rFonts w:eastAsia="Lucida Sans Unicode"/>
          <w:b/>
          <w:bCs/>
          <w:i/>
          <w:iCs/>
          <w:kern w:val="1"/>
          <w:sz w:val="26"/>
          <w:szCs w:val="26"/>
        </w:rPr>
        <w:t xml:space="preserve"> </w:t>
      </w:r>
      <w:r w:rsidR="00F42E55" w:rsidRPr="001C220E">
        <w:rPr>
          <w:b/>
          <w:sz w:val="26"/>
          <w:szCs w:val="26"/>
        </w:rPr>
        <w:t>Состояние дебиторской и кредиторской задолженности</w:t>
      </w:r>
      <w:r w:rsidR="00BC4273">
        <w:rPr>
          <w:b/>
          <w:sz w:val="26"/>
          <w:szCs w:val="26"/>
        </w:rPr>
        <w:t>.</w:t>
      </w:r>
    </w:p>
    <w:p w:rsidR="00F42E55" w:rsidRPr="008E0413" w:rsidRDefault="00F42E55" w:rsidP="00F42E55">
      <w:pPr>
        <w:rPr>
          <w:sz w:val="26"/>
          <w:szCs w:val="26"/>
          <w:highlight w:val="yellow"/>
        </w:rPr>
      </w:pPr>
    </w:p>
    <w:p w:rsidR="001C220E" w:rsidRPr="001475E2" w:rsidRDefault="001C220E" w:rsidP="00BC4273">
      <w:pPr>
        <w:pStyle w:val="a7"/>
        <w:spacing w:line="0" w:lineRule="atLeast"/>
        <w:ind w:firstLine="709"/>
        <w:rPr>
          <w:szCs w:val="26"/>
        </w:rPr>
      </w:pPr>
      <w:r w:rsidRPr="001475E2">
        <w:rPr>
          <w:szCs w:val="26"/>
        </w:rPr>
        <w:t>Согласно представленным сведениям финансового отдела администрации «Игнатовское городское  поселение» Майнского района Ульяновской области, кредиторская задолженность бюджета на 01.01.2016 составляет 1217,288 тыс. рублей, из них:</w:t>
      </w:r>
    </w:p>
    <w:p w:rsidR="001C220E" w:rsidRPr="001475E2" w:rsidRDefault="001C220E" w:rsidP="00BC4273">
      <w:pPr>
        <w:pStyle w:val="a7"/>
        <w:spacing w:line="0" w:lineRule="atLeast"/>
        <w:ind w:firstLine="709"/>
        <w:rPr>
          <w:szCs w:val="26"/>
        </w:rPr>
      </w:pPr>
      <w:r w:rsidRPr="001475E2">
        <w:rPr>
          <w:szCs w:val="26"/>
        </w:rPr>
        <w:t>- по налоговым и страховым платежам – 1142,424 тыс. руб.,</w:t>
      </w:r>
    </w:p>
    <w:p w:rsidR="001C220E" w:rsidRPr="001475E2" w:rsidRDefault="001C220E" w:rsidP="00BC4273">
      <w:pPr>
        <w:pStyle w:val="a7"/>
        <w:spacing w:line="0" w:lineRule="atLeast"/>
        <w:ind w:firstLine="709"/>
        <w:rPr>
          <w:szCs w:val="26"/>
        </w:rPr>
      </w:pPr>
      <w:r w:rsidRPr="001475E2">
        <w:rPr>
          <w:szCs w:val="26"/>
        </w:rPr>
        <w:t>- прочие работы и услуги – 74,863 тыс. руб.</w:t>
      </w:r>
    </w:p>
    <w:p w:rsidR="001C220E" w:rsidRDefault="001C220E" w:rsidP="00BC4273">
      <w:pPr>
        <w:pStyle w:val="21"/>
        <w:spacing w:line="0" w:lineRule="atLeast"/>
        <w:ind w:firstLine="709"/>
        <w:rPr>
          <w:sz w:val="26"/>
          <w:szCs w:val="26"/>
        </w:rPr>
      </w:pPr>
      <w:r w:rsidRPr="001475E2">
        <w:rPr>
          <w:sz w:val="26"/>
          <w:szCs w:val="26"/>
        </w:rPr>
        <w:t>Дебиторская задолженность на конец отчетного года составила 25,298 тыс.</w:t>
      </w:r>
      <w:r w:rsidR="00ED322B">
        <w:rPr>
          <w:sz w:val="26"/>
          <w:szCs w:val="26"/>
        </w:rPr>
        <w:t xml:space="preserve"> </w:t>
      </w:r>
      <w:r w:rsidRPr="001475E2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из них: </w:t>
      </w:r>
    </w:p>
    <w:p w:rsidR="001C220E" w:rsidRDefault="001C220E" w:rsidP="00BC4273">
      <w:pPr>
        <w:pStyle w:val="21"/>
        <w:spacing w:line="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-   переплата по налогу на доходы физических лиц в сумме 2,375 тыс.</w:t>
      </w:r>
      <w:r w:rsidR="00ED322B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1C220E" w:rsidRDefault="001C220E" w:rsidP="00BC4273">
      <w:pPr>
        <w:pStyle w:val="21"/>
        <w:spacing w:line="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- переплата по страховым взносам на обязательное пенсионное страхование страховая часть в сумме 22,923 тыс.</w:t>
      </w:r>
      <w:r w:rsidR="00ED32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рублей. </w:t>
      </w:r>
    </w:p>
    <w:p w:rsidR="00A30ED4" w:rsidRPr="00E032CE" w:rsidRDefault="00A30ED4" w:rsidP="00BC4273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2CE">
        <w:rPr>
          <w:rFonts w:ascii="Times New Roman" w:hAnsi="Times New Roman" w:cs="Times New Roman"/>
          <w:sz w:val="26"/>
          <w:szCs w:val="26"/>
        </w:rPr>
        <w:t xml:space="preserve">Наличие дебиторской задолженности от переплаты налоговых платежей свидетельствует о неэффективном использовании бюджетных средств в сумме </w:t>
      </w:r>
      <w:r>
        <w:rPr>
          <w:rFonts w:ascii="Times New Roman" w:hAnsi="Times New Roman" w:cs="Times New Roman"/>
          <w:sz w:val="26"/>
          <w:szCs w:val="26"/>
        </w:rPr>
        <w:t>25,298</w:t>
      </w:r>
      <w:r w:rsidRPr="00E032CE">
        <w:rPr>
          <w:rFonts w:ascii="Times New Roman" w:hAnsi="Times New Roman" w:cs="Times New Roman"/>
          <w:sz w:val="26"/>
          <w:szCs w:val="26"/>
        </w:rPr>
        <w:t xml:space="preserve"> тыс. рублей и нарушает требования п. 2, 4 ст. 242 Бюджетного кодекса РФ. </w:t>
      </w:r>
    </w:p>
    <w:p w:rsidR="001C220E" w:rsidRDefault="001C220E" w:rsidP="00BC4273">
      <w:pPr>
        <w:pStyle w:val="21"/>
        <w:spacing w:line="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Проверкой установлено несоответствие данных баланса по налогу на имущество на сумму 22,923 тыс.</w:t>
      </w:r>
      <w:r w:rsidR="00ED322B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 с данными декларации по налогу на имущество.</w:t>
      </w:r>
    </w:p>
    <w:p w:rsidR="00ED322B" w:rsidRDefault="00ED322B" w:rsidP="001C220E">
      <w:pPr>
        <w:pStyle w:val="21"/>
        <w:spacing w:line="276" w:lineRule="auto"/>
        <w:ind w:firstLine="709"/>
        <w:rPr>
          <w:sz w:val="26"/>
          <w:szCs w:val="26"/>
        </w:rPr>
      </w:pPr>
    </w:p>
    <w:p w:rsidR="00ED322B" w:rsidRPr="00814C40" w:rsidRDefault="00ED322B" w:rsidP="00ED322B">
      <w:pPr>
        <w:jc w:val="center"/>
        <w:rPr>
          <w:b/>
          <w:sz w:val="26"/>
          <w:szCs w:val="26"/>
        </w:rPr>
      </w:pPr>
      <w:r w:rsidRPr="00814C40">
        <w:rPr>
          <w:b/>
          <w:sz w:val="26"/>
          <w:szCs w:val="26"/>
        </w:rPr>
        <w:t>8. Муниципальный долг муниципального образования «</w:t>
      </w:r>
      <w:r>
        <w:rPr>
          <w:b/>
          <w:sz w:val="26"/>
          <w:szCs w:val="26"/>
        </w:rPr>
        <w:t>Игнатовское городское</w:t>
      </w:r>
      <w:r w:rsidRPr="00814C40">
        <w:rPr>
          <w:b/>
          <w:sz w:val="26"/>
          <w:szCs w:val="26"/>
        </w:rPr>
        <w:t xml:space="preserve"> поселение». Источники финансирования дефицита бюджета.</w:t>
      </w:r>
    </w:p>
    <w:p w:rsidR="00ED322B" w:rsidRPr="00814C40" w:rsidRDefault="00ED322B" w:rsidP="00ED322B">
      <w:pPr>
        <w:tabs>
          <w:tab w:val="left" w:pos="735"/>
          <w:tab w:val="left" w:pos="3150"/>
        </w:tabs>
        <w:spacing w:line="276" w:lineRule="auto"/>
        <w:rPr>
          <w:b/>
          <w:sz w:val="26"/>
          <w:szCs w:val="26"/>
        </w:rPr>
      </w:pPr>
    </w:p>
    <w:p w:rsidR="00ED322B" w:rsidRPr="007B50DF" w:rsidRDefault="00ED322B" w:rsidP="00BC4273">
      <w:pPr>
        <w:pStyle w:val="a7"/>
        <w:spacing w:line="0" w:lineRule="atLeast"/>
        <w:ind w:firstLine="709"/>
        <w:rPr>
          <w:szCs w:val="26"/>
        </w:rPr>
      </w:pPr>
      <w:r w:rsidRPr="00814C40">
        <w:rPr>
          <w:szCs w:val="26"/>
        </w:rPr>
        <w:t>По состоянию на 01.01.2016 года м</w:t>
      </w:r>
      <w:r w:rsidRPr="00814C40">
        <w:rPr>
          <w:rFonts w:hint="eastAsia"/>
          <w:szCs w:val="26"/>
        </w:rPr>
        <w:t>униципальн</w:t>
      </w:r>
      <w:r w:rsidRPr="00814C40">
        <w:rPr>
          <w:szCs w:val="26"/>
        </w:rPr>
        <w:t>ый</w:t>
      </w:r>
      <w:r w:rsidRPr="00814C40">
        <w:rPr>
          <w:rFonts w:hint="eastAsia"/>
          <w:szCs w:val="26"/>
        </w:rPr>
        <w:t xml:space="preserve"> долг</w:t>
      </w:r>
      <w:r w:rsidRPr="00814C40">
        <w:rPr>
          <w:szCs w:val="26"/>
        </w:rPr>
        <w:t xml:space="preserve"> бюджета района (бюджетные кредиты, полученные от других бюджетов бюджетной системы Российской Федерации) отсутствует. На конец года по результатам исполнения бюджета муниципального образования «</w:t>
      </w:r>
      <w:r w:rsidR="00BC4273">
        <w:rPr>
          <w:szCs w:val="26"/>
        </w:rPr>
        <w:t>Игнатовское городское</w:t>
      </w:r>
      <w:r>
        <w:rPr>
          <w:szCs w:val="26"/>
        </w:rPr>
        <w:t xml:space="preserve"> поселение» сложился </w:t>
      </w:r>
      <w:r w:rsidR="00BC4273">
        <w:rPr>
          <w:szCs w:val="26"/>
        </w:rPr>
        <w:t>про</w:t>
      </w:r>
      <w:r w:rsidRPr="00814C40">
        <w:rPr>
          <w:szCs w:val="26"/>
        </w:rPr>
        <w:t>фицит бюджета в сумме</w:t>
      </w:r>
      <w:r w:rsidRPr="00C371A9">
        <w:rPr>
          <w:color w:val="FF0000"/>
          <w:szCs w:val="26"/>
        </w:rPr>
        <w:t xml:space="preserve"> </w:t>
      </w:r>
      <w:r w:rsidR="00BC4273" w:rsidRPr="0089290C">
        <w:rPr>
          <w:szCs w:val="26"/>
        </w:rPr>
        <w:t>303,942</w:t>
      </w:r>
      <w:r>
        <w:rPr>
          <w:szCs w:val="26"/>
        </w:rPr>
        <w:t xml:space="preserve"> тыс. рублей</w:t>
      </w:r>
      <w:r w:rsidR="00BC4273">
        <w:rPr>
          <w:szCs w:val="26"/>
        </w:rPr>
        <w:t xml:space="preserve">. </w:t>
      </w:r>
    </w:p>
    <w:p w:rsidR="00ED322B" w:rsidRPr="00967AB5" w:rsidRDefault="00ED322B" w:rsidP="00BC4273">
      <w:pPr>
        <w:pStyle w:val="a7"/>
        <w:spacing w:line="0" w:lineRule="atLeast"/>
        <w:ind w:firstLine="709"/>
        <w:rPr>
          <w:szCs w:val="26"/>
        </w:rPr>
      </w:pPr>
      <w:r w:rsidRPr="00F03B1C">
        <w:rPr>
          <w:szCs w:val="26"/>
        </w:rPr>
        <w:t>О</w:t>
      </w:r>
      <w:r w:rsidRPr="00053E21">
        <w:rPr>
          <w:szCs w:val="26"/>
        </w:rPr>
        <w:t xml:space="preserve">статок средств местного бюджета по состоянию на 01.01.2016 года составил </w:t>
      </w:r>
      <w:r w:rsidR="00BC4273" w:rsidRPr="00CB1755">
        <w:rPr>
          <w:szCs w:val="26"/>
        </w:rPr>
        <w:t>416,542</w:t>
      </w:r>
      <w:r w:rsidR="00BC4273">
        <w:rPr>
          <w:szCs w:val="26"/>
        </w:rPr>
        <w:t xml:space="preserve"> </w:t>
      </w:r>
      <w:r w:rsidRPr="00967AB5">
        <w:rPr>
          <w:szCs w:val="26"/>
        </w:rPr>
        <w:t>тыс. рублей.</w:t>
      </w:r>
    </w:p>
    <w:p w:rsidR="003A3B7B" w:rsidRPr="008E0413" w:rsidRDefault="003A3B7B" w:rsidP="003A3B7B">
      <w:pPr>
        <w:tabs>
          <w:tab w:val="left" w:pos="735"/>
          <w:tab w:val="left" w:pos="3150"/>
        </w:tabs>
        <w:spacing w:line="276" w:lineRule="auto"/>
        <w:rPr>
          <w:b/>
          <w:color w:val="FF0000"/>
          <w:sz w:val="26"/>
          <w:szCs w:val="26"/>
          <w:highlight w:val="yellow"/>
        </w:rPr>
      </w:pPr>
    </w:p>
    <w:p w:rsidR="001C220E" w:rsidRPr="00ED322B" w:rsidRDefault="00ED322B" w:rsidP="001C220E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ED322B">
        <w:rPr>
          <w:b/>
          <w:sz w:val="26"/>
          <w:szCs w:val="26"/>
        </w:rPr>
        <w:t>9</w:t>
      </w:r>
      <w:r w:rsidR="009C3E2F" w:rsidRPr="00ED322B">
        <w:rPr>
          <w:b/>
          <w:sz w:val="26"/>
          <w:szCs w:val="26"/>
        </w:rPr>
        <w:t xml:space="preserve">. </w:t>
      </w:r>
      <w:r w:rsidR="001C220E" w:rsidRPr="00ED322B">
        <w:rPr>
          <w:b/>
          <w:sz w:val="26"/>
          <w:szCs w:val="26"/>
        </w:rPr>
        <w:t>Выводы и предложения:</w:t>
      </w:r>
    </w:p>
    <w:p w:rsidR="001C220E" w:rsidRPr="00BA0060" w:rsidRDefault="001C220E" w:rsidP="001C220E">
      <w:pPr>
        <w:spacing w:line="276" w:lineRule="auto"/>
        <w:ind w:firstLine="709"/>
        <w:jc w:val="center"/>
        <w:rPr>
          <w:b/>
          <w:i/>
          <w:color w:val="FF0000"/>
          <w:sz w:val="26"/>
          <w:szCs w:val="26"/>
        </w:rPr>
      </w:pPr>
    </w:p>
    <w:p w:rsidR="001C220E" w:rsidRPr="00BA0060" w:rsidRDefault="001C220E" w:rsidP="00A30ED4">
      <w:pPr>
        <w:pStyle w:val="a4"/>
        <w:spacing w:line="0" w:lineRule="atLeast"/>
        <w:ind w:firstLine="709"/>
        <w:rPr>
          <w:sz w:val="26"/>
          <w:szCs w:val="26"/>
        </w:rPr>
      </w:pPr>
      <w:r w:rsidRPr="00BA0060">
        <w:rPr>
          <w:sz w:val="26"/>
          <w:szCs w:val="26"/>
        </w:rPr>
        <w:t>Проведенная проверка годового отчета об исполнении бюджета муниципального образования «Игнатовское городское поселение» Майнского района Ульяновской области за 201</w:t>
      </w:r>
      <w:r w:rsidR="008548B5">
        <w:rPr>
          <w:sz w:val="26"/>
          <w:szCs w:val="26"/>
        </w:rPr>
        <w:t>5</w:t>
      </w:r>
      <w:r w:rsidRPr="00BA0060">
        <w:rPr>
          <w:sz w:val="26"/>
          <w:szCs w:val="26"/>
        </w:rPr>
        <w:t xml:space="preserve"> год предоставляет основания для выражения независимого мнения о его достоверности и соответствии порядку ведения бюджетного учёта, исполнения бюджета законодательству Российской Федерации.</w:t>
      </w:r>
    </w:p>
    <w:p w:rsidR="001C220E" w:rsidRPr="004C5FD1" w:rsidRDefault="001C220E" w:rsidP="00A30ED4">
      <w:pPr>
        <w:spacing w:line="0" w:lineRule="atLeast"/>
        <w:ind w:firstLine="720"/>
        <w:jc w:val="both"/>
        <w:rPr>
          <w:sz w:val="26"/>
          <w:szCs w:val="26"/>
        </w:rPr>
      </w:pPr>
      <w:r w:rsidRPr="004C5FD1">
        <w:rPr>
          <w:sz w:val="26"/>
          <w:szCs w:val="26"/>
        </w:rPr>
        <w:t>Отчет об исполнении местного бюджета для подготовки заключения на него представлен Финансовым отделом без нарушения сроков представления, установленных пунктом 3 статьи 264.4. БК РФ.</w:t>
      </w:r>
    </w:p>
    <w:p w:rsidR="001C220E" w:rsidRPr="004C5FD1" w:rsidRDefault="001C220E" w:rsidP="00A30ED4">
      <w:pPr>
        <w:pStyle w:val="211"/>
        <w:numPr>
          <w:ilvl w:val="0"/>
          <w:numId w:val="39"/>
        </w:numPr>
        <w:tabs>
          <w:tab w:val="left" w:pos="11"/>
        </w:tabs>
        <w:spacing w:line="0" w:lineRule="atLeast"/>
        <w:ind w:left="11"/>
        <w:rPr>
          <w:rFonts w:ascii="Times New Roman" w:hAnsi="Times New Roman"/>
          <w:sz w:val="26"/>
          <w:szCs w:val="26"/>
        </w:rPr>
      </w:pPr>
      <w:r w:rsidRPr="004C5FD1">
        <w:rPr>
          <w:rFonts w:ascii="Times New Roman" w:hAnsi="Times New Roman"/>
          <w:sz w:val="26"/>
          <w:szCs w:val="26"/>
        </w:rPr>
        <w:t>Доходы местного бюджета за 201</w:t>
      </w:r>
      <w:r w:rsidR="008548B5">
        <w:rPr>
          <w:rFonts w:ascii="Times New Roman" w:hAnsi="Times New Roman"/>
          <w:sz w:val="26"/>
          <w:szCs w:val="26"/>
        </w:rPr>
        <w:t>5</w:t>
      </w:r>
      <w:r w:rsidRPr="004C5FD1">
        <w:rPr>
          <w:rFonts w:ascii="Times New Roman" w:hAnsi="Times New Roman"/>
          <w:sz w:val="26"/>
          <w:szCs w:val="26"/>
        </w:rPr>
        <w:t xml:space="preserve"> год составили </w:t>
      </w:r>
      <w:r w:rsidR="0093434F">
        <w:rPr>
          <w:rFonts w:ascii="Times New Roman" w:hAnsi="Times New Roman"/>
          <w:sz w:val="26"/>
          <w:szCs w:val="26"/>
        </w:rPr>
        <w:t>11295</w:t>
      </w:r>
      <w:r w:rsidRPr="004C5FD1">
        <w:rPr>
          <w:rFonts w:ascii="Times New Roman" w:hAnsi="Times New Roman"/>
          <w:sz w:val="26"/>
          <w:szCs w:val="26"/>
        </w:rPr>
        <w:t>,</w:t>
      </w:r>
      <w:r w:rsidR="0093434F">
        <w:rPr>
          <w:rFonts w:ascii="Times New Roman" w:hAnsi="Times New Roman"/>
          <w:sz w:val="26"/>
          <w:szCs w:val="26"/>
        </w:rPr>
        <w:t>135</w:t>
      </w:r>
      <w:r w:rsidRPr="004C5FD1">
        <w:rPr>
          <w:rFonts w:ascii="Times New Roman" w:hAnsi="Times New Roman"/>
          <w:sz w:val="26"/>
          <w:szCs w:val="26"/>
        </w:rPr>
        <w:t xml:space="preserve"> тыс. рублей, в том числе  собственные доходы —</w:t>
      </w:r>
      <w:r w:rsidR="0093434F">
        <w:rPr>
          <w:rFonts w:ascii="Times New Roman" w:hAnsi="Times New Roman"/>
          <w:sz w:val="26"/>
          <w:szCs w:val="26"/>
        </w:rPr>
        <w:t>8570</w:t>
      </w:r>
      <w:r w:rsidRPr="004C5FD1">
        <w:rPr>
          <w:rFonts w:ascii="Times New Roman" w:hAnsi="Times New Roman"/>
          <w:sz w:val="26"/>
          <w:szCs w:val="26"/>
        </w:rPr>
        <w:t>,</w:t>
      </w:r>
      <w:r w:rsidR="0093434F">
        <w:rPr>
          <w:rFonts w:ascii="Times New Roman" w:hAnsi="Times New Roman"/>
          <w:sz w:val="26"/>
          <w:szCs w:val="26"/>
        </w:rPr>
        <w:t>947</w:t>
      </w:r>
      <w:r w:rsidRPr="004C5FD1">
        <w:rPr>
          <w:rFonts w:ascii="Times New Roman" w:hAnsi="Times New Roman"/>
          <w:sz w:val="26"/>
          <w:szCs w:val="26"/>
        </w:rPr>
        <w:t xml:space="preserve"> тыс. руб. План по собственным доходам выполнен на </w:t>
      </w:r>
      <w:r w:rsidR="0093434F">
        <w:rPr>
          <w:rFonts w:ascii="Times New Roman" w:hAnsi="Times New Roman"/>
          <w:sz w:val="26"/>
          <w:szCs w:val="26"/>
        </w:rPr>
        <w:t>10</w:t>
      </w:r>
      <w:r w:rsidRPr="004C5FD1">
        <w:rPr>
          <w:rFonts w:ascii="Times New Roman" w:hAnsi="Times New Roman"/>
          <w:sz w:val="26"/>
          <w:szCs w:val="26"/>
        </w:rPr>
        <w:t>4,</w:t>
      </w:r>
      <w:r w:rsidR="0093434F">
        <w:rPr>
          <w:rFonts w:ascii="Times New Roman" w:hAnsi="Times New Roman"/>
          <w:sz w:val="26"/>
          <w:szCs w:val="26"/>
        </w:rPr>
        <w:t>7</w:t>
      </w:r>
      <w:r w:rsidRPr="004C5FD1">
        <w:rPr>
          <w:rFonts w:ascii="Times New Roman" w:hAnsi="Times New Roman"/>
          <w:sz w:val="26"/>
          <w:szCs w:val="26"/>
        </w:rPr>
        <w:t>%.</w:t>
      </w:r>
    </w:p>
    <w:p w:rsidR="001C220E" w:rsidRDefault="001C220E" w:rsidP="00A30ED4">
      <w:pPr>
        <w:pStyle w:val="211"/>
        <w:numPr>
          <w:ilvl w:val="0"/>
          <w:numId w:val="39"/>
        </w:numPr>
        <w:tabs>
          <w:tab w:val="left" w:pos="11"/>
        </w:tabs>
        <w:spacing w:line="0" w:lineRule="atLeast"/>
        <w:ind w:left="11"/>
        <w:rPr>
          <w:rFonts w:ascii="Times New Roman" w:hAnsi="Times New Roman"/>
          <w:sz w:val="26"/>
          <w:szCs w:val="26"/>
        </w:rPr>
      </w:pPr>
      <w:r w:rsidRPr="00DC0558">
        <w:rPr>
          <w:rFonts w:ascii="Times New Roman" w:hAnsi="Times New Roman"/>
          <w:sz w:val="26"/>
          <w:szCs w:val="26"/>
        </w:rPr>
        <w:t xml:space="preserve">Расходы местного бюджета за отчетный период составили </w:t>
      </w:r>
      <w:r w:rsidR="0093434F">
        <w:rPr>
          <w:rFonts w:ascii="Times New Roman" w:hAnsi="Times New Roman"/>
          <w:sz w:val="26"/>
          <w:szCs w:val="26"/>
        </w:rPr>
        <w:t>10991</w:t>
      </w:r>
      <w:r w:rsidRPr="00DC0558">
        <w:rPr>
          <w:rFonts w:ascii="Times New Roman" w:hAnsi="Times New Roman"/>
          <w:sz w:val="26"/>
          <w:szCs w:val="26"/>
        </w:rPr>
        <w:t>,</w:t>
      </w:r>
      <w:r w:rsidR="0093434F">
        <w:rPr>
          <w:rFonts w:ascii="Times New Roman" w:hAnsi="Times New Roman"/>
          <w:sz w:val="26"/>
          <w:szCs w:val="26"/>
        </w:rPr>
        <w:t>193</w:t>
      </w:r>
      <w:r w:rsidRPr="00DC0558">
        <w:rPr>
          <w:rFonts w:ascii="Times New Roman" w:hAnsi="Times New Roman"/>
          <w:sz w:val="26"/>
          <w:szCs w:val="26"/>
        </w:rPr>
        <w:t xml:space="preserve"> тыс. руб. или </w:t>
      </w:r>
      <w:r w:rsidR="0093434F">
        <w:rPr>
          <w:rFonts w:ascii="Times New Roman" w:hAnsi="Times New Roman"/>
          <w:sz w:val="26"/>
          <w:szCs w:val="26"/>
        </w:rPr>
        <w:t>9</w:t>
      </w:r>
      <w:r w:rsidRPr="00DC0558">
        <w:rPr>
          <w:rFonts w:ascii="Times New Roman" w:hAnsi="Times New Roman"/>
          <w:sz w:val="26"/>
          <w:szCs w:val="26"/>
        </w:rPr>
        <w:t>8,</w:t>
      </w:r>
      <w:r w:rsidR="0093434F">
        <w:rPr>
          <w:rFonts w:ascii="Times New Roman" w:hAnsi="Times New Roman"/>
          <w:sz w:val="26"/>
          <w:szCs w:val="26"/>
        </w:rPr>
        <w:t>0</w:t>
      </w:r>
      <w:r w:rsidRPr="00DC0558">
        <w:rPr>
          <w:rFonts w:ascii="Times New Roman" w:hAnsi="Times New Roman"/>
          <w:sz w:val="26"/>
          <w:szCs w:val="26"/>
        </w:rPr>
        <w:t xml:space="preserve"> % от годового назначения.</w:t>
      </w:r>
    </w:p>
    <w:p w:rsidR="001C220E" w:rsidRPr="00DC0558" w:rsidRDefault="0093434F" w:rsidP="00A30ED4">
      <w:pPr>
        <w:pStyle w:val="211"/>
        <w:numPr>
          <w:ilvl w:val="0"/>
          <w:numId w:val="39"/>
        </w:numPr>
        <w:tabs>
          <w:tab w:val="left" w:pos="11"/>
        </w:tabs>
        <w:spacing w:line="0" w:lineRule="atLeast"/>
        <w:ind w:left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</w:t>
      </w:r>
      <w:r w:rsidR="001C220E">
        <w:rPr>
          <w:rFonts w:ascii="Times New Roman" w:hAnsi="Times New Roman"/>
          <w:sz w:val="26"/>
          <w:szCs w:val="26"/>
        </w:rPr>
        <w:t>фицит бюджета сложился в сумме 3</w:t>
      </w:r>
      <w:r>
        <w:rPr>
          <w:rFonts w:ascii="Times New Roman" w:hAnsi="Times New Roman"/>
          <w:sz w:val="26"/>
          <w:szCs w:val="26"/>
        </w:rPr>
        <w:t>03</w:t>
      </w:r>
      <w:r w:rsidR="001C220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942</w:t>
      </w:r>
      <w:r w:rsidR="001C220E">
        <w:rPr>
          <w:rFonts w:ascii="Times New Roman" w:hAnsi="Times New Roman"/>
          <w:sz w:val="26"/>
          <w:szCs w:val="26"/>
        </w:rPr>
        <w:t xml:space="preserve"> тыс. рублей.</w:t>
      </w:r>
    </w:p>
    <w:p w:rsidR="001C220E" w:rsidRPr="005A29B8" w:rsidRDefault="001C220E" w:rsidP="00A30ED4">
      <w:pPr>
        <w:pStyle w:val="211"/>
        <w:numPr>
          <w:ilvl w:val="0"/>
          <w:numId w:val="39"/>
        </w:numPr>
        <w:tabs>
          <w:tab w:val="left" w:pos="11"/>
        </w:tabs>
        <w:spacing w:line="0" w:lineRule="atLeast"/>
        <w:ind w:left="11"/>
        <w:rPr>
          <w:rFonts w:ascii="Times New Roman" w:hAnsi="Times New Roman"/>
          <w:sz w:val="26"/>
          <w:szCs w:val="26"/>
        </w:rPr>
      </w:pPr>
      <w:r w:rsidRPr="005A29B8">
        <w:rPr>
          <w:rFonts w:ascii="Times New Roman" w:hAnsi="Times New Roman"/>
          <w:sz w:val="26"/>
          <w:szCs w:val="26"/>
        </w:rPr>
        <w:t>Остаток неиспользованных средств бюджета муниципального образования считаю целесообразным, рекомендовать финансовому отделу администрации МО «Игнатовское городское поселение» усилить контроль за своевременным освоением средств бюджета, в первую очередь на реализацию мероприятий социальной сферы и погашение кредиторской задолженности.</w:t>
      </w:r>
    </w:p>
    <w:p w:rsidR="001C220E" w:rsidRPr="00C40CA2" w:rsidRDefault="001C220E" w:rsidP="00A30ED4">
      <w:pPr>
        <w:pStyle w:val="320"/>
        <w:numPr>
          <w:ilvl w:val="0"/>
          <w:numId w:val="39"/>
        </w:numPr>
        <w:tabs>
          <w:tab w:val="left" w:pos="11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  <w:r w:rsidRPr="00C40CA2">
        <w:rPr>
          <w:rFonts w:ascii="Times New Roman" w:hAnsi="Times New Roman"/>
          <w:sz w:val="26"/>
          <w:szCs w:val="26"/>
        </w:rPr>
        <w:t>В течение 201</w:t>
      </w:r>
      <w:r w:rsidR="0093434F">
        <w:rPr>
          <w:rFonts w:ascii="Times New Roman" w:hAnsi="Times New Roman"/>
          <w:sz w:val="26"/>
          <w:szCs w:val="26"/>
        </w:rPr>
        <w:t>5</w:t>
      </w:r>
      <w:r w:rsidRPr="00C40CA2">
        <w:rPr>
          <w:rFonts w:ascii="Times New Roman" w:hAnsi="Times New Roman"/>
          <w:sz w:val="26"/>
          <w:szCs w:val="26"/>
        </w:rPr>
        <w:t xml:space="preserve"> года решениями Совета депутатов муниципального образования «Игнатовское городское поселение» в местный бюджет многократно  вносились корректировки, тем самым нарушался принцип достоверности бюджета.</w:t>
      </w:r>
    </w:p>
    <w:p w:rsidR="001C220E" w:rsidRPr="00C40CA2" w:rsidRDefault="001C220E" w:rsidP="00A30ED4">
      <w:pPr>
        <w:pStyle w:val="320"/>
        <w:tabs>
          <w:tab w:val="left" w:pos="731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  <w:r w:rsidRPr="00C40CA2">
        <w:rPr>
          <w:rFonts w:ascii="Times New Roman" w:hAnsi="Times New Roman"/>
          <w:sz w:val="26"/>
          <w:szCs w:val="26"/>
          <w:u w:val="single"/>
        </w:rPr>
        <w:t xml:space="preserve">Основание: </w:t>
      </w:r>
      <w:r w:rsidRPr="00C40CA2">
        <w:rPr>
          <w:rFonts w:ascii="Times New Roman" w:hAnsi="Times New Roman"/>
          <w:sz w:val="26"/>
          <w:szCs w:val="26"/>
        </w:rPr>
        <w:t>Статья 37 Бюджетного кодекса РФ.</w:t>
      </w:r>
    </w:p>
    <w:p w:rsidR="001C220E" w:rsidRPr="00C40CA2" w:rsidRDefault="001C220E" w:rsidP="00A30ED4">
      <w:pPr>
        <w:pStyle w:val="310"/>
        <w:numPr>
          <w:ilvl w:val="0"/>
          <w:numId w:val="39"/>
        </w:numPr>
        <w:tabs>
          <w:tab w:val="clear" w:pos="360"/>
          <w:tab w:val="left" w:pos="-284"/>
          <w:tab w:val="num" w:pos="0"/>
        </w:tabs>
        <w:spacing w:line="0" w:lineRule="atLeast"/>
        <w:ind w:left="-284" w:hanging="11"/>
        <w:jc w:val="both"/>
        <w:rPr>
          <w:rFonts w:ascii="Times New Roman" w:hAnsi="Times New Roman"/>
          <w:sz w:val="26"/>
          <w:szCs w:val="26"/>
        </w:rPr>
      </w:pPr>
      <w:r w:rsidRPr="00C40CA2">
        <w:rPr>
          <w:rFonts w:ascii="Times New Roman" w:hAnsi="Times New Roman"/>
          <w:sz w:val="26"/>
          <w:szCs w:val="26"/>
        </w:rPr>
        <w:t>Рекомендовано усилить контроль над сбором налогов и платежей.</w:t>
      </w:r>
    </w:p>
    <w:p w:rsidR="001C220E" w:rsidRDefault="001C220E" w:rsidP="00A30ED4">
      <w:pPr>
        <w:pStyle w:val="310"/>
        <w:numPr>
          <w:ilvl w:val="0"/>
          <w:numId w:val="39"/>
        </w:numPr>
        <w:tabs>
          <w:tab w:val="left" w:pos="11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  <w:r w:rsidRPr="008F0493">
        <w:rPr>
          <w:rFonts w:ascii="Times New Roman" w:hAnsi="Times New Roman"/>
          <w:sz w:val="26"/>
          <w:szCs w:val="26"/>
        </w:rPr>
        <w:t>Состав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бюджетная отчетность представлена не  в полном объеме с нарушением п.п. 11.1, 11.2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(далее – Инструкция № 191н).</w:t>
      </w:r>
    </w:p>
    <w:p w:rsidR="00A30ED4" w:rsidRPr="00E032CE" w:rsidRDefault="00A30ED4" w:rsidP="00A30ED4">
      <w:pPr>
        <w:pStyle w:val="ConsPlusNormal"/>
        <w:widowControl/>
        <w:numPr>
          <w:ilvl w:val="0"/>
          <w:numId w:val="39"/>
        </w:numPr>
        <w:tabs>
          <w:tab w:val="clear" w:pos="360"/>
          <w:tab w:val="num" w:pos="0"/>
        </w:tabs>
        <w:spacing w:line="0" w:lineRule="atLeast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E032CE">
        <w:rPr>
          <w:rFonts w:ascii="Times New Roman" w:hAnsi="Times New Roman" w:cs="Times New Roman"/>
          <w:sz w:val="26"/>
          <w:szCs w:val="26"/>
        </w:rPr>
        <w:t xml:space="preserve">Наличие дебиторской задолженности от переплаты налоговых платежей свидетельствует о неэффективном использовании бюджетных средств в сумме </w:t>
      </w:r>
      <w:r>
        <w:rPr>
          <w:rFonts w:ascii="Times New Roman" w:hAnsi="Times New Roman" w:cs="Times New Roman"/>
          <w:sz w:val="26"/>
          <w:szCs w:val="26"/>
        </w:rPr>
        <w:t>25,298</w:t>
      </w:r>
      <w:r w:rsidRPr="00E032CE">
        <w:rPr>
          <w:rFonts w:ascii="Times New Roman" w:hAnsi="Times New Roman" w:cs="Times New Roman"/>
          <w:sz w:val="26"/>
          <w:szCs w:val="26"/>
        </w:rPr>
        <w:t xml:space="preserve"> тыс. рублей и нарушает требования п. 2, 4 ст. 242 Бюджетного кодекса РФ. </w:t>
      </w:r>
    </w:p>
    <w:p w:rsidR="00A30ED4" w:rsidRPr="00A30ED4" w:rsidRDefault="00A30ED4" w:rsidP="00A30ED4">
      <w:pPr>
        <w:pStyle w:val="21"/>
        <w:numPr>
          <w:ilvl w:val="0"/>
          <w:numId w:val="39"/>
        </w:numPr>
        <w:tabs>
          <w:tab w:val="clear" w:pos="360"/>
          <w:tab w:val="num" w:pos="0"/>
        </w:tabs>
        <w:spacing w:line="0" w:lineRule="atLeast"/>
        <w:ind w:left="0" w:hanging="284"/>
        <w:rPr>
          <w:sz w:val="26"/>
          <w:szCs w:val="26"/>
        </w:rPr>
      </w:pPr>
      <w:r>
        <w:rPr>
          <w:sz w:val="26"/>
          <w:szCs w:val="26"/>
        </w:rPr>
        <w:t>Проверкой установлено несоответствие данных баланса по налогу на имущество на сумму 22,923 тыс. рублей с данными декларации по налогу на имущество.</w:t>
      </w:r>
    </w:p>
    <w:p w:rsidR="00431120" w:rsidRDefault="001C220E" w:rsidP="00A30ED4">
      <w:pPr>
        <w:pStyle w:val="310"/>
        <w:numPr>
          <w:ilvl w:val="0"/>
          <w:numId w:val="39"/>
        </w:numPr>
        <w:tabs>
          <w:tab w:val="clear" w:pos="360"/>
          <w:tab w:val="num" w:pos="0"/>
          <w:tab w:val="left" w:pos="284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  <w:r w:rsidRPr="008F0493">
        <w:rPr>
          <w:rFonts w:ascii="Times New Roman" w:hAnsi="Times New Roman"/>
          <w:sz w:val="26"/>
          <w:szCs w:val="26"/>
        </w:rPr>
        <w:t>Принять меры к снижению уровня кредиторской и дебиторской задолженности.</w:t>
      </w:r>
    </w:p>
    <w:p w:rsidR="00431120" w:rsidRPr="00431120" w:rsidRDefault="00431120" w:rsidP="00A30ED4">
      <w:pPr>
        <w:pStyle w:val="310"/>
        <w:numPr>
          <w:ilvl w:val="0"/>
          <w:numId w:val="39"/>
        </w:numPr>
        <w:tabs>
          <w:tab w:val="clear" w:pos="360"/>
          <w:tab w:val="num" w:pos="0"/>
          <w:tab w:val="left" w:pos="284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  <w:r w:rsidRPr="00431120">
        <w:rPr>
          <w:rFonts w:ascii="Times New Roman" w:hAnsi="Times New Roman"/>
          <w:sz w:val="26"/>
          <w:szCs w:val="26"/>
        </w:rPr>
        <w:t>Положение о бюджетном процессе привести в соответствие с требованиями бюджетного кодекса РФ.</w:t>
      </w:r>
    </w:p>
    <w:p w:rsidR="001C220E" w:rsidRPr="008F0493" w:rsidRDefault="001C220E" w:rsidP="001C220E">
      <w:pPr>
        <w:pStyle w:val="310"/>
        <w:tabs>
          <w:tab w:val="left" w:pos="11"/>
        </w:tabs>
        <w:spacing w:line="276" w:lineRule="auto"/>
        <w:ind w:left="11"/>
        <w:jc w:val="both"/>
        <w:rPr>
          <w:rFonts w:ascii="Times New Roman" w:hAnsi="Times New Roman"/>
          <w:sz w:val="26"/>
          <w:szCs w:val="26"/>
        </w:rPr>
      </w:pPr>
      <w:r w:rsidRPr="008F0493">
        <w:rPr>
          <w:rFonts w:ascii="Times New Roman" w:hAnsi="Times New Roman"/>
          <w:sz w:val="26"/>
          <w:szCs w:val="26"/>
        </w:rPr>
        <w:tab/>
      </w:r>
    </w:p>
    <w:p w:rsidR="001C220E" w:rsidRPr="0020173E" w:rsidRDefault="001C220E" w:rsidP="00A30ED4">
      <w:pPr>
        <w:pStyle w:val="310"/>
        <w:tabs>
          <w:tab w:val="left" w:pos="11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  <w:r w:rsidRPr="0020173E">
        <w:rPr>
          <w:rFonts w:ascii="Times New Roman" w:hAnsi="Times New Roman"/>
          <w:color w:val="FF0000"/>
          <w:sz w:val="26"/>
          <w:szCs w:val="26"/>
        </w:rPr>
        <w:tab/>
      </w:r>
      <w:r w:rsidRPr="0020173E">
        <w:rPr>
          <w:rFonts w:ascii="Times New Roman" w:hAnsi="Times New Roman"/>
          <w:sz w:val="26"/>
          <w:szCs w:val="26"/>
        </w:rPr>
        <w:t>Учитывая вышеизложенное, Контрольно-счетная комиссия считает возможным принять проект решения «Об исполнении бюджета муниципального образования «Игнатовское городское поселение» Майнского района Ульяновской области за 201</w:t>
      </w:r>
      <w:r w:rsidR="0093434F">
        <w:rPr>
          <w:rFonts w:ascii="Times New Roman" w:hAnsi="Times New Roman"/>
          <w:sz w:val="26"/>
          <w:szCs w:val="26"/>
        </w:rPr>
        <w:t>5</w:t>
      </w:r>
      <w:r w:rsidRPr="0020173E">
        <w:rPr>
          <w:rFonts w:ascii="Times New Roman" w:hAnsi="Times New Roman"/>
          <w:sz w:val="26"/>
          <w:szCs w:val="26"/>
        </w:rPr>
        <w:t xml:space="preserve"> год» с учетом предложений и замечаний, содержащихся в настоящем Заключении.</w:t>
      </w:r>
    </w:p>
    <w:p w:rsidR="001C220E" w:rsidRPr="0020173E" w:rsidRDefault="001C220E" w:rsidP="001C220E">
      <w:pPr>
        <w:jc w:val="both"/>
        <w:rPr>
          <w:color w:val="FF0000"/>
          <w:sz w:val="26"/>
          <w:szCs w:val="26"/>
        </w:rPr>
      </w:pPr>
    </w:p>
    <w:p w:rsidR="001C220E" w:rsidRPr="0020173E" w:rsidRDefault="00ED322B" w:rsidP="001C220E">
      <w:pPr>
        <w:jc w:val="both"/>
        <w:rPr>
          <w:sz w:val="26"/>
          <w:szCs w:val="26"/>
        </w:rPr>
      </w:pPr>
      <w:r>
        <w:rPr>
          <w:sz w:val="26"/>
          <w:szCs w:val="26"/>
        </w:rPr>
        <w:t>Аудитор</w:t>
      </w:r>
    </w:p>
    <w:p w:rsidR="001C220E" w:rsidRPr="0020173E" w:rsidRDefault="001C220E" w:rsidP="001C220E">
      <w:pPr>
        <w:jc w:val="both"/>
        <w:rPr>
          <w:sz w:val="26"/>
          <w:szCs w:val="26"/>
        </w:rPr>
      </w:pPr>
      <w:r w:rsidRPr="0020173E">
        <w:rPr>
          <w:sz w:val="26"/>
          <w:szCs w:val="26"/>
        </w:rPr>
        <w:t xml:space="preserve">контрольно-счетной комиссии </w:t>
      </w:r>
      <w:r w:rsidRPr="0020173E">
        <w:rPr>
          <w:sz w:val="26"/>
          <w:szCs w:val="26"/>
        </w:rPr>
        <w:tab/>
      </w:r>
      <w:r w:rsidRPr="0020173E">
        <w:rPr>
          <w:sz w:val="26"/>
          <w:szCs w:val="26"/>
        </w:rPr>
        <w:tab/>
      </w:r>
      <w:r w:rsidRPr="0020173E">
        <w:rPr>
          <w:sz w:val="26"/>
          <w:szCs w:val="26"/>
        </w:rPr>
        <w:tab/>
      </w:r>
      <w:r w:rsidRPr="0020173E">
        <w:rPr>
          <w:sz w:val="26"/>
          <w:szCs w:val="26"/>
        </w:rPr>
        <w:tab/>
      </w:r>
      <w:r w:rsidRPr="0020173E">
        <w:rPr>
          <w:sz w:val="26"/>
          <w:szCs w:val="26"/>
        </w:rPr>
        <w:tab/>
        <w:t xml:space="preserve">              </w:t>
      </w:r>
      <w:r w:rsidR="00ED322B">
        <w:rPr>
          <w:sz w:val="26"/>
          <w:szCs w:val="26"/>
        </w:rPr>
        <w:t>Н.П. Романова</w:t>
      </w:r>
    </w:p>
    <w:sectPr w:rsidR="001C220E" w:rsidRPr="0020173E" w:rsidSect="00403A6B">
      <w:headerReference w:type="even" r:id="rId12"/>
      <w:headerReference w:type="default" r:id="rId13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A5" w:rsidRDefault="001479A5">
      <w:r>
        <w:separator/>
      </w:r>
    </w:p>
  </w:endnote>
  <w:endnote w:type="continuationSeparator" w:id="1">
    <w:p w:rsidR="001479A5" w:rsidRDefault="0014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A5" w:rsidRDefault="001479A5">
      <w:r>
        <w:separator/>
      </w:r>
    </w:p>
  </w:footnote>
  <w:footnote w:type="continuationSeparator" w:id="1">
    <w:p w:rsidR="001479A5" w:rsidRDefault="00147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2B" w:rsidRDefault="00ED322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34</w:t>
    </w:r>
    <w:r>
      <w:rPr>
        <w:rStyle w:val="aa"/>
      </w:rPr>
      <w:fldChar w:fldCharType="end"/>
    </w:r>
  </w:p>
  <w:p w:rsidR="00ED322B" w:rsidRDefault="00ED322B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2B" w:rsidRDefault="00ED322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4273">
      <w:rPr>
        <w:rStyle w:val="aa"/>
        <w:noProof/>
      </w:rPr>
      <w:t>14</w:t>
    </w:r>
    <w:r>
      <w:rPr>
        <w:rStyle w:val="aa"/>
      </w:rPr>
      <w:fldChar w:fldCharType="end"/>
    </w:r>
  </w:p>
  <w:p w:rsidR="00ED322B" w:rsidRDefault="00ED322B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DC345E4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5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6651B5"/>
    <w:multiLevelType w:val="hybridMultilevel"/>
    <w:tmpl w:val="32FECC0A"/>
    <w:lvl w:ilvl="0" w:tplc="92C8A436">
      <w:start w:val="4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48E338A"/>
    <w:multiLevelType w:val="multilevel"/>
    <w:tmpl w:val="DC34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11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D31E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61A5F10"/>
    <w:multiLevelType w:val="hybridMultilevel"/>
    <w:tmpl w:val="4AB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62275"/>
    <w:multiLevelType w:val="hybridMultilevel"/>
    <w:tmpl w:val="29E0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A033CE1"/>
    <w:multiLevelType w:val="hybridMultilevel"/>
    <w:tmpl w:val="DD3840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8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2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3360C94"/>
    <w:multiLevelType w:val="hybridMultilevel"/>
    <w:tmpl w:val="74CE7F04"/>
    <w:lvl w:ilvl="0" w:tplc="8EF0F7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418417A"/>
    <w:multiLevelType w:val="multilevel"/>
    <w:tmpl w:val="DC34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9">
    <w:nsid w:val="745D598F"/>
    <w:multiLevelType w:val="hybridMultilevel"/>
    <w:tmpl w:val="F7B215EC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3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4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4"/>
  </w:num>
  <w:num w:numId="5">
    <w:abstractNumId w:val="23"/>
  </w:num>
  <w:num w:numId="6">
    <w:abstractNumId w:val="28"/>
  </w:num>
  <w:num w:numId="7">
    <w:abstractNumId w:val="16"/>
  </w:num>
  <w:num w:numId="8">
    <w:abstractNumId w:val="25"/>
  </w:num>
  <w:num w:numId="9">
    <w:abstractNumId w:val="29"/>
  </w:num>
  <w:num w:numId="10">
    <w:abstractNumId w:val="38"/>
  </w:num>
  <w:num w:numId="11">
    <w:abstractNumId w:val="10"/>
  </w:num>
  <w:num w:numId="12">
    <w:abstractNumId w:val="42"/>
  </w:num>
  <w:num w:numId="13">
    <w:abstractNumId w:val="43"/>
  </w:num>
  <w:num w:numId="14">
    <w:abstractNumId w:val="46"/>
  </w:num>
  <w:num w:numId="15">
    <w:abstractNumId w:val="9"/>
  </w:num>
  <w:num w:numId="16">
    <w:abstractNumId w:val="22"/>
  </w:num>
  <w:num w:numId="17">
    <w:abstractNumId w:val="21"/>
  </w:num>
  <w:num w:numId="18">
    <w:abstractNumId w:val="31"/>
  </w:num>
  <w:num w:numId="19">
    <w:abstractNumId w:val="45"/>
  </w:num>
  <w:num w:numId="20">
    <w:abstractNumId w:val="41"/>
  </w:num>
  <w:num w:numId="21">
    <w:abstractNumId w:val="40"/>
  </w:num>
  <w:num w:numId="22">
    <w:abstractNumId w:val="36"/>
  </w:num>
  <w:num w:numId="23">
    <w:abstractNumId w:val="3"/>
  </w:num>
  <w:num w:numId="24">
    <w:abstractNumId w:val="18"/>
  </w:num>
  <w:num w:numId="25">
    <w:abstractNumId w:val="30"/>
  </w:num>
  <w:num w:numId="26">
    <w:abstractNumId w:val="11"/>
  </w:num>
  <w:num w:numId="27">
    <w:abstractNumId w:val="37"/>
  </w:num>
  <w:num w:numId="28">
    <w:abstractNumId w:val="20"/>
  </w:num>
  <w:num w:numId="29">
    <w:abstractNumId w:val="44"/>
  </w:num>
  <w:num w:numId="30">
    <w:abstractNumId w:val="5"/>
  </w:num>
  <w:num w:numId="31">
    <w:abstractNumId w:val="35"/>
  </w:num>
  <w:num w:numId="32">
    <w:abstractNumId w:val="27"/>
  </w:num>
  <w:num w:numId="33">
    <w:abstractNumId w:val="26"/>
  </w:num>
  <w:num w:numId="34">
    <w:abstractNumId w:val="15"/>
  </w:num>
  <w:num w:numId="35">
    <w:abstractNumId w:val="39"/>
  </w:num>
  <w:num w:numId="36">
    <w:abstractNumId w:val="7"/>
  </w:num>
  <w:num w:numId="37">
    <w:abstractNumId w:val="19"/>
  </w:num>
  <w:num w:numId="38">
    <w:abstractNumId w:val="0"/>
  </w:num>
  <w:num w:numId="39">
    <w:abstractNumId w:val="1"/>
  </w:num>
  <w:num w:numId="40">
    <w:abstractNumId w:val="12"/>
  </w:num>
  <w:num w:numId="41">
    <w:abstractNumId w:val="33"/>
  </w:num>
  <w:num w:numId="42">
    <w:abstractNumId w:val="14"/>
  </w:num>
  <w:num w:numId="43">
    <w:abstractNumId w:val="13"/>
  </w:num>
  <w:num w:numId="44">
    <w:abstractNumId w:val="8"/>
  </w:num>
  <w:num w:numId="45">
    <w:abstractNumId w:val="34"/>
  </w:num>
  <w:num w:numId="46">
    <w:abstractNumId w:val="32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390"/>
    <w:rsid w:val="00003AE2"/>
    <w:rsid w:val="00006114"/>
    <w:rsid w:val="00011AAB"/>
    <w:rsid w:val="00012005"/>
    <w:rsid w:val="0001206C"/>
    <w:rsid w:val="000120CE"/>
    <w:rsid w:val="000140E0"/>
    <w:rsid w:val="000253B6"/>
    <w:rsid w:val="00033A2D"/>
    <w:rsid w:val="000348BA"/>
    <w:rsid w:val="00034E8B"/>
    <w:rsid w:val="000360AC"/>
    <w:rsid w:val="0004391B"/>
    <w:rsid w:val="00051E55"/>
    <w:rsid w:val="00053ADB"/>
    <w:rsid w:val="00053E7D"/>
    <w:rsid w:val="0005757A"/>
    <w:rsid w:val="0006040F"/>
    <w:rsid w:val="00060A20"/>
    <w:rsid w:val="000634AD"/>
    <w:rsid w:val="00070C83"/>
    <w:rsid w:val="0007105C"/>
    <w:rsid w:val="00073AAA"/>
    <w:rsid w:val="000743D3"/>
    <w:rsid w:val="000809A5"/>
    <w:rsid w:val="00091B2A"/>
    <w:rsid w:val="00094BE6"/>
    <w:rsid w:val="000A0AB5"/>
    <w:rsid w:val="000A0ADB"/>
    <w:rsid w:val="000A112E"/>
    <w:rsid w:val="000A2AA7"/>
    <w:rsid w:val="000A3C9A"/>
    <w:rsid w:val="000A53A2"/>
    <w:rsid w:val="000A64DE"/>
    <w:rsid w:val="000B0559"/>
    <w:rsid w:val="000B4580"/>
    <w:rsid w:val="000C0BDA"/>
    <w:rsid w:val="000C1707"/>
    <w:rsid w:val="000C5765"/>
    <w:rsid w:val="000C79AE"/>
    <w:rsid w:val="000D2486"/>
    <w:rsid w:val="000D58C0"/>
    <w:rsid w:val="000D5D63"/>
    <w:rsid w:val="000E2988"/>
    <w:rsid w:val="000E483D"/>
    <w:rsid w:val="000F5280"/>
    <w:rsid w:val="00100EA5"/>
    <w:rsid w:val="001027D2"/>
    <w:rsid w:val="001031A1"/>
    <w:rsid w:val="00103DE8"/>
    <w:rsid w:val="00110A37"/>
    <w:rsid w:val="001121C0"/>
    <w:rsid w:val="0011354E"/>
    <w:rsid w:val="00114157"/>
    <w:rsid w:val="001157F4"/>
    <w:rsid w:val="00116CB5"/>
    <w:rsid w:val="00121A05"/>
    <w:rsid w:val="001310AD"/>
    <w:rsid w:val="00136699"/>
    <w:rsid w:val="0014500B"/>
    <w:rsid w:val="00146B7A"/>
    <w:rsid w:val="001475E2"/>
    <w:rsid w:val="001479A5"/>
    <w:rsid w:val="0015095C"/>
    <w:rsid w:val="00167BC7"/>
    <w:rsid w:val="00167BE1"/>
    <w:rsid w:val="00167DCF"/>
    <w:rsid w:val="00167F90"/>
    <w:rsid w:val="00170372"/>
    <w:rsid w:val="001705DE"/>
    <w:rsid w:val="00172E6D"/>
    <w:rsid w:val="00180579"/>
    <w:rsid w:val="00182F11"/>
    <w:rsid w:val="00187D57"/>
    <w:rsid w:val="00190863"/>
    <w:rsid w:val="00190B3D"/>
    <w:rsid w:val="00197618"/>
    <w:rsid w:val="001A0542"/>
    <w:rsid w:val="001A1260"/>
    <w:rsid w:val="001A6CD8"/>
    <w:rsid w:val="001B0AB8"/>
    <w:rsid w:val="001B1B69"/>
    <w:rsid w:val="001B254B"/>
    <w:rsid w:val="001B327E"/>
    <w:rsid w:val="001B34BD"/>
    <w:rsid w:val="001B3D96"/>
    <w:rsid w:val="001B3F58"/>
    <w:rsid w:val="001B4F29"/>
    <w:rsid w:val="001B636E"/>
    <w:rsid w:val="001B6A22"/>
    <w:rsid w:val="001B6FDD"/>
    <w:rsid w:val="001C10A1"/>
    <w:rsid w:val="001C220E"/>
    <w:rsid w:val="001C2DB3"/>
    <w:rsid w:val="001C7AF5"/>
    <w:rsid w:val="001D1776"/>
    <w:rsid w:val="001D4545"/>
    <w:rsid w:val="001D5AEC"/>
    <w:rsid w:val="001E0138"/>
    <w:rsid w:val="001E29EF"/>
    <w:rsid w:val="001E5AFA"/>
    <w:rsid w:val="001E5E86"/>
    <w:rsid w:val="001E74E2"/>
    <w:rsid w:val="001F6E91"/>
    <w:rsid w:val="002002C7"/>
    <w:rsid w:val="00200F31"/>
    <w:rsid w:val="00203867"/>
    <w:rsid w:val="00203C0F"/>
    <w:rsid w:val="002060D7"/>
    <w:rsid w:val="0021099A"/>
    <w:rsid w:val="00211BA2"/>
    <w:rsid w:val="0021366E"/>
    <w:rsid w:val="00213B6D"/>
    <w:rsid w:val="00214CC9"/>
    <w:rsid w:val="002208D0"/>
    <w:rsid w:val="00221D9F"/>
    <w:rsid w:val="0022427B"/>
    <w:rsid w:val="0022642D"/>
    <w:rsid w:val="0023383E"/>
    <w:rsid w:val="00236AD9"/>
    <w:rsid w:val="00237AB7"/>
    <w:rsid w:val="00241D06"/>
    <w:rsid w:val="00242544"/>
    <w:rsid w:val="00243022"/>
    <w:rsid w:val="00247D09"/>
    <w:rsid w:val="00247F27"/>
    <w:rsid w:val="00251617"/>
    <w:rsid w:val="0025410E"/>
    <w:rsid w:val="002562EA"/>
    <w:rsid w:val="00261869"/>
    <w:rsid w:val="0026264F"/>
    <w:rsid w:val="00262FC8"/>
    <w:rsid w:val="00264CA5"/>
    <w:rsid w:val="00265CF4"/>
    <w:rsid w:val="0026709F"/>
    <w:rsid w:val="00270140"/>
    <w:rsid w:val="00270657"/>
    <w:rsid w:val="00272FBD"/>
    <w:rsid w:val="0027403F"/>
    <w:rsid w:val="00282844"/>
    <w:rsid w:val="002831E4"/>
    <w:rsid w:val="00286ED9"/>
    <w:rsid w:val="00292919"/>
    <w:rsid w:val="00293A9A"/>
    <w:rsid w:val="00294833"/>
    <w:rsid w:val="00296378"/>
    <w:rsid w:val="002966EF"/>
    <w:rsid w:val="002A5CC8"/>
    <w:rsid w:val="002B2923"/>
    <w:rsid w:val="002B3E08"/>
    <w:rsid w:val="002C0334"/>
    <w:rsid w:val="002C0648"/>
    <w:rsid w:val="002C358A"/>
    <w:rsid w:val="002C4B41"/>
    <w:rsid w:val="002D08D9"/>
    <w:rsid w:val="002D1506"/>
    <w:rsid w:val="002D502D"/>
    <w:rsid w:val="002D65D0"/>
    <w:rsid w:val="002E31A3"/>
    <w:rsid w:val="002E3B6C"/>
    <w:rsid w:val="002E4398"/>
    <w:rsid w:val="002E4915"/>
    <w:rsid w:val="002F42C3"/>
    <w:rsid w:val="002F61C0"/>
    <w:rsid w:val="002F7BE5"/>
    <w:rsid w:val="002F7CE1"/>
    <w:rsid w:val="003002C6"/>
    <w:rsid w:val="00304DBD"/>
    <w:rsid w:val="003068CC"/>
    <w:rsid w:val="00307CE5"/>
    <w:rsid w:val="00312B6B"/>
    <w:rsid w:val="0031386B"/>
    <w:rsid w:val="00313A7F"/>
    <w:rsid w:val="00314260"/>
    <w:rsid w:val="00316B93"/>
    <w:rsid w:val="00320F8D"/>
    <w:rsid w:val="00327FBF"/>
    <w:rsid w:val="003321D3"/>
    <w:rsid w:val="00334904"/>
    <w:rsid w:val="00341765"/>
    <w:rsid w:val="00343466"/>
    <w:rsid w:val="00353FD8"/>
    <w:rsid w:val="00354F2F"/>
    <w:rsid w:val="0035500E"/>
    <w:rsid w:val="00357835"/>
    <w:rsid w:val="00357CAD"/>
    <w:rsid w:val="00360159"/>
    <w:rsid w:val="003611C0"/>
    <w:rsid w:val="00376D0B"/>
    <w:rsid w:val="00377457"/>
    <w:rsid w:val="00381210"/>
    <w:rsid w:val="00390E8F"/>
    <w:rsid w:val="003924F0"/>
    <w:rsid w:val="00392518"/>
    <w:rsid w:val="003934AF"/>
    <w:rsid w:val="0039509F"/>
    <w:rsid w:val="003A2C86"/>
    <w:rsid w:val="003A3B7B"/>
    <w:rsid w:val="003A49EE"/>
    <w:rsid w:val="003B1764"/>
    <w:rsid w:val="003B17E5"/>
    <w:rsid w:val="003B289D"/>
    <w:rsid w:val="003B63A3"/>
    <w:rsid w:val="003C131C"/>
    <w:rsid w:val="003C2F94"/>
    <w:rsid w:val="003C55B2"/>
    <w:rsid w:val="003D0D17"/>
    <w:rsid w:val="003D2DA5"/>
    <w:rsid w:val="003D43CF"/>
    <w:rsid w:val="003D5920"/>
    <w:rsid w:val="003D7B99"/>
    <w:rsid w:val="003E2E6B"/>
    <w:rsid w:val="003E32E7"/>
    <w:rsid w:val="003F1BBE"/>
    <w:rsid w:val="003F215B"/>
    <w:rsid w:val="003F3441"/>
    <w:rsid w:val="003F51F0"/>
    <w:rsid w:val="003F5927"/>
    <w:rsid w:val="003F7366"/>
    <w:rsid w:val="00400EBD"/>
    <w:rsid w:val="00403A6B"/>
    <w:rsid w:val="0040718E"/>
    <w:rsid w:val="00407214"/>
    <w:rsid w:val="00407786"/>
    <w:rsid w:val="0041001B"/>
    <w:rsid w:val="00410416"/>
    <w:rsid w:val="00410A5F"/>
    <w:rsid w:val="004132FF"/>
    <w:rsid w:val="004133F0"/>
    <w:rsid w:val="00414020"/>
    <w:rsid w:val="004142F8"/>
    <w:rsid w:val="004162BB"/>
    <w:rsid w:val="004165C2"/>
    <w:rsid w:val="00425134"/>
    <w:rsid w:val="00426565"/>
    <w:rsid w:val="00427D45"/>
    <w:rsid w:val="00430284"/>
    <w:rsid w:val="00431120"/>
    <w:rsid w:val="0043156B"/>
    <w:rsid w:val="00436FAE"/>
    <w:rsid w:val="004429DF"/>
    <w:rsid w:val="0046075C"/>
    <w:rsid w:val="00461344"/>
    <w:rsid w:val="0046411A"/>
    <w:rsid w:val="00464975"/>
    <w:rsid w:val="004712D0"/>
    <w:rsid w:val="00471488"/>
    <w:rsid w:val="004723AB"/>
    <w:rsid w:val="00473245"/>
    <w:rsid w:val="00474A03"/>
    <w:rsid w:val="00476DB2"/>
    <w:rsid w:val="004772E2"/>
    <w:rsid w:val="004A05F2"/>
    <w:rsid w:val="004A093D"/>
    <w:rsid w:val="004A10AD"/>
    <w:rsid w:val="004A11C4"/>
    <w:rsid w:val="004A36DE"/>
    <w:rsid w:val="004A5D5C"/>
    <w:rsid w:val="004A6909"/>
    <w:rsid w:val="004A751D"/>
    <w:rsid w:val="004B1270"/>
    <w:rsid w:val="004B3666"/>
    <w:rsid w:val="004B3F1A"/>
    <w:rsid w:val="004B7749"/>
    <w:rsid w:val="004C57F9"/>
    <w:rsid w:val="004C6EE5"/>
    <w:rsid w:val="004D4E4C"/>
    <w:rsid w:val="004D6DF2"/>
    <w:rsid w:val="004E2428"/>
    <w:rsid w:val="004F26F9"/>
    <w:rsid w:val="004F27D3"/>
    <w:rsid w:val="004F2A4E"/>
    <w:rsid w:val="004F6BBC"/>
    <w:rsid w:val="0050261F"/>
    <w:rsid w:val="0050360E"/>
    <w:rsid w:val="00504D0F"/>
    <w:rsid w:val="00504E22"/>
    <w:rsid w:val="00507D8C"/>
    <w:rsid w:val="0051198E"/>
    <w:rsid w:val="0051231C"/>
    <w:rsid w:val="005128AB"/>
    <w:rsid w:val="005208D6"/>
    <w:rsid w:val="00523029"/>
    <w:rsid w:val="0052614C"/>
    <w:rsid w:val="00530143"/>
    <w:rsid w:val="0053206B"/>
    <w:rsid w:val="005323F7"/>
    <w:rsid w:val="00532467"/>
    <w:rsid w:val="0053441C"/>
    <w:rsid w:val="00534ED1"/>
    <w:rsid w:val="0053758E"/>
    <w:rsid w:val="00542F9A"/>
    <w:rsid w:val="00543748"/>
    <w:rsid w:val="005449D4"/>
    <w:rsid w:val="00544B4D"/>
    <w:rsid w:val="0054735E"/>
    <w:rsid w:val="00550863"/>
    <w:rsid w:val="00552E1E"/>
    <w:rsid w:val="005550F7"/>
    <w:rsid w:val="00555530"/>
    <w:rsid w:val="00557AA2"/>
    <w:rsid w:val="0056372D"/>
    <w:rsid w:val="005637B4"/>
    <w:rsid w:val="00564805"/>
    <w:rsid w:val="005679B3"/>
    <w:rsid w:val="00574F19"/>
    <w:rsid w:val="005830FC"/>
    <w:rsid w:val="00584CF2"/>
    <w:rsid w:val="00587DC8"/>
    <w:rsid w:val="00594044"/>
    <w:rsid w:val="00594EA9"/>
    <w:rsid w:val="0059720B"/>
    <w:rsid w:val="005A13DB"/>
    <w:rsid w:val="005A4DD6"/>
    <w:rsid w:val="005A4F96"/>
    <w:rsid w:val="005B0C83"/>
    <w:rsid w:val="005B1964"/>
    <w:rsid w:val="005B3F2A"/>
    <w:rsid w:val="005B5105"/>
    <w:rsid w:val="005B6396"/>
    <w:rsid w:val="005C1373"/>
    <w:rsid w:val="005C16EE"/>
    <w:rsid w:val="005C28A3"/>
    <w:rsid w:val="005C28B1"/>
    <w:rsid w:val="005C2EF1"/>
    <w:rsid w:val="005C3A45"/>
    <w:rsid w:val="005D232D"/>
    <w:rsid w:val="005D2594"/>
    <w:rsid w:val="005D6B2C"/>
    <w:rsid w:val="005D6F8F"/>
    <w:rsid w:val="005D7ECB"/>
    <w:rsid w:val="005E178C"/>
    <w:rsid w:val="005E17CC"/>
    <w:rsid w:val="005E18E3"/>
    <w:rsid w:val="005E2387"/>
    <w:rsid w:val="005E2AD4"/>
    <w:rsid w:val="005E4163"/>
    <w:rsid w:val="005F420B"/>
    <w:rsid w:val="005F46F2"/>
    <w:rsid w:val="005F6690"/>
    <w:rsid w:val="005F6960"/>
    <w:rsid w:val="005F6FFD"/>
    <w:rsid w:val="00601B07"/>
    <w:rsid w:val="00601D42"/>
    <w:rsid w:val="00602824"/>
    <w:rsid w:val="006032D6"/>
    <w:rsid w:val="00604184"/>
    <w:rsid w:val="006064F2"/>
    <w:rsid w:val="006104FE"/>
    <w:rsid w:val="0061122C"/>
    <w:rsid w:val="00612BED"/>
    <w:rsid w:val="006134F3"/>
    <w:rsid w:val="00615124"/>
    <w:rsid w:val="00622CE4"/>
    <w:rsid w:val="00623A51"/>
    <w:rsid w:val="00625028"/>
    <w:rsid w:val="006308A0"/>
    <w:rsid w:val="00631D8B"/>
    <w:rsid w:val="00634109"/>
    <w:rsid w:val="006369F2"/>
    <w:rsid w:val="00637184"/>
    <w:rsid w:val="00637243"/>
    <w:rsid w:val="00642B55"/>
    <w:rsid w:val="0064440B"/>
    <w:rsid w:val="0064531D"/>
    <w:rsid w:val="00651334"/>
    <w:rsid w:val="00653796"/>
    <w:rsid w:val="00654716"/>
    <w:rsid w:val="00654720"/>
    <w:rsid w:val="00660772"/>
    <w:rsid w:val="00663378"/>
    <w:rsid w:val="006636BD"/>
    <w:rsid w:val="00664263"/>
    <w:rsid w:val="00666FA8"/>
    <w:rsid w:val="0067129C"/>
    <w:rsid w:val="006725DE"/>
    <w:rsid w:val="00676B9C"/>
    <w:rsid w:val="006835A4"/>
    <w:rsid w:val="006A0F91"/>
    <w:rsid w:val="006A4937"/>
    <w:rsid w:val="006A6CCC"/>
    <w:rsid w:val="006A6F2F"/>
    <w:rsid w:val="006A7E78"/>
    <w:rsid w:val="006B2749"/>
    <w:rsid w:val="006B28F7"/>
    <w:rsid w:val="006C0476"/>
    <w:rsid w:val="006C1598"/>
    <w:rsid w:val="006C1E85"/>
    <w:rsid w:val="006C6673"/>
    <w:rsid w:val="006D2208"/>
    <w:rsid w:val="006D2F94"/>
    <w:rsid w:val="006D42CD"/>
    <w:rsid w:val="006E158F"/>
    <w:rsid w:val="006E18DE"/>
    <w:rsid w:val="006E6FF6"/>
    <w:rsid w:val="006F1FB0"/>
    <w:rsid w:val="006F422E"/>
    <w:rsid w:val="006F555A"/>
    <w:rsid w:val="007042E3"/>
    <w:rsid w:val="00707131"/>
    <w:rsid w:val="00707362"/>
    <w:rsid w:val="00707E22"/>
    <w:rsid w:val="0071249E"/>
    <w:rsid w:val="0072275C"/>
    <w:rsid w:val="007271F8"/>
    <w:rsid w:val="007347FA"/>
    <w:rsid w:val="0074149C"/>
    <w:rsid w:val="0074695A"/>
    <w:rsid w:val="00751505"/>
    <w:rsid w:val="007535E1"/>
    <w:rsid w:val="007551F2"/>
    <w:rsid w:val="0076491F"/>
    <w:rsid w:val="00772BCB"/>
    <w:rsid w:val="007730D1"/>
    <w:rsid w:val="00775B0C"/>
    <w:rsid w:val="0077770E"/>
    <w:rsid w:val="007828BF"/>
    <w:rsid w:val="00785F90"/>
    <w:rsid w:val="0078714D"/>
    <w:rsid w:val="00791E02"/>
    <w:rsid w:val="00792F01"/>
    <w:rsid w:val="007930DD"/>
    <w:rsid w:val="00793BB6"/>
    <w:rsid w:val="00796565"/>
    <w:rsid w:val="007A054B"/>
    <w:rsid w:val="007A2498"/>
    <w:rsid w:val="007A6B47"/>
    <w:rsid w:val="007A6B50"/>
    <w:rsid w:val="007B07D9"/>
    <w:rsid w:val="007B0889"/>
    <w:rsid w:val="007B50DF"/>
    <w:rsid w:val="007C34A6"/>
    <w:rsid w:val="007C439E"/>
    <w:rsid w:val="007C4A33"/>
    <w:rsid w:val="007D050E"/>
    <w:rsid w:val="007D0E5D"/>
    <w:rsid w:val="007D1709"/>
    <w:rsid w:val="007D288D"/>
    <w:rsid w:val="007D7283"/>
    <w:rsid w:val="007E3A19"/>
    <w:rsid w:val="007E3A31"/>
    <w:rsid w:val="007E6616"/>
    <w:rsid w:val="007E6A58"/>
    <w:rsid w:val="007F10C8"/>
    <w:rsid w:val="007F1BB5"/>
    <w:rsid w:val="007F2CB6"/>
    <w:rsid w:val="00801199"/>
    <w:rsid w:val="00801C1A"/>
    <w:rsid w:val="00804804"/>
    <w:rsid w:val="00804F51"/>
    <w:rsid w:val="00806812"/>
    <w:rsid w:val="00810D2D"/>
    <w:rsid w:val="0081136F"/>
    <w:rsid w:val="008179CC"/>
    <w:rsid w:val="00821E8F"/>
    <w:rsid w:val="00834157"/>
    <w:rsid w:val="0083561E"/>
    <w:rsid w:val="00840A9C"/>
    <w:rsid w:val="008422FE"/>
    <w:rsid w:val="00842FFE"/>
    <w:rsid w:val="00843A7C"/>
    <w:rsid w:val="00843EEF"/>
    <w:rsid w:val="008442CB"/>
    <w:rsid w:val="0084431A"/>
    <w:rsid w:val="00851A89"/>
    <w:rsid w:val="008548B5"/>
    <w:rsid w:val="008555E8"/>
    <w:rsid w:val="00856B54"/>
    <w:rsid w:val="0085759C"/>
    <w:rsid w:val="00857A49"/>
    <w:rsid w:val="0086636E"/>
    <w:rsid w:val="008673F8"/>
    <w:rsid w:val="00867D78"/>
    <w:rsid w:val="00873BFE"/>
    <w:rsid w:val="008826B5"/>
    <w:rsid w:val="0088530A"/>
    <w:rsid w:val="00886763"/>
    <w:rsid w:val="0089071C"/>
    <w:rsid w:val="008912BB"/>
    <w:rsid w:val="00892137"/>
    <w:rsid w:val="0089290C"/>
    <w:rsid w:val="008932E5"/>
    <w:rsid w:val="0089772F"/>
    <w:rsid w:val="008A04AF"/>
    <w:rsid w:val="008A15B9"/>
    <w:rsid w:val="008A31F6"/>
    <w:rsid w:val="008A4490"/>
    <w:rsid w:val="008A6B4F"/>
    <w:rsid w:val="008B1F0A"/>
    <w:rsid w:val="008B338C"/>
    <w:rsid w:val="008C11FC"/>
    <w:rsid w:val="008C2CF1"/>
    <w:rsid w:val="008C5B5F"/>
    <w:rsid w:val="008C7240"/>
    <w:rsid w:val="008D022C"/>
    <w:rsid w:val="008D1CB8"/>
    <w:rsid w:val="008D378E"/>
    <w:rsid w:val="008D602A"/>
    <w:rsid w:val="008D7424"/>
    <w:rsid w:val="008D7BEC"/>
    <w:rsid w:val="008E0413"/>
    <w:rsid w:val="008E1618"/>
    <w:rsid w:val="008E1DF7"/>
    <w:rsid w:val="008E659F"/>
    <w:rsid w:val="008E70F6"/>
    <w:rsid w:val="008F0390"/>
    <w:rsid w:val="008F0BC0"/>
    <w:rsid w:val="008F5BDA"/>
    <w:rsid w:val="009078EB"/>
    <w:rsid w:val="0091368A"/>
    <w:rsid w:val="00914EA2"/>
    <w:rsid w:val="009208F2"/>
    <w:rsid w:val="00920D14"/>
    <w:rsid w:val="00920E6A"/>
    <w:rsid w:val="009217E2"/>
    <w:rsid w:val="00921DF5"/>
    <w:rsid w:val="00924526"/>
    <w:rsid w:val="00930FC7"/>
    <w:rsid w:val="00933A06"/>
    <w:rsid w:val="0093434F"/>
    <w:rsid w:val="009353C1"/>
    <w:rsid w:val="00940EEC"/>
    <w:rsid w:val="00943A33"/>
    <w:rsid w:val="009448F8"/>
    <w:rsid w:val="009559D5"/>
    <w:rsid w:val="009601A3"/>
    <w:rsid w:val="009640EC"/>
    <w:rsid w:val="009708D9"/>
    <w:rsid w:val="00970C9D"/>
    <w:rsid w:val="00972600"/>
    <w:rsid w:val="009800B3"/>
    <w:rsid w:val="0098292A"/>
    <w:rsid w:val="00983DDC"/>
    <w:rsid w:val="00984ABF"/>
    <w:rsid w:val="009877B5"/>
    <w:rsid w:val="00990CB5"/>
    <w:rsid w:val="00994D7A"/>
    <w:rsid w:val="009A4872"/>
    <w:rsid w:val="009A504D"/>
    <w:rsid w:val="009B10FB"/>
    <w:rsid w:val="009B22E3"/>
    <w:rsid w:val="009B40C8"/>
    <w:rsid w:val="009B6D0E"/>
    <w:rsid w:val="009C3E2F"/>
    <w:rsid w:val="009D0B56"/>
    <w:rsid w:val="009D20A5"/>
    <w:rsid w:val="009D6B27"/>
    <w:rsid w:val="009D7EF0"/>
    <w:rsid w:val="009E0E5E"/>
    <w:rsid w:val="009E246A"/>
    <w:rsid w:val="009E2A28"/>
    <w:rsid w:val="009E42B2"/>
    <w:rsid w:val="009E49B8"/>
    <w:rsid w:val="009E52C8"/>
    <w:rsid w:val="009E59D3"/>
    <w:rsid w:val="009E6017"/>
    <w:rsid w:val="009E6347"/>
    <w:rsid w:val="009F0E60"/>
    <w:rsid w:val="009F54AA"/>
    <w:rsid w:val="009F6BA3"/>
    <w:rsid w:val="009F7E1E"/>
    <w:rsid w:val="00A04BCC"/>
    <w:rsid w:val="00A06FD6"/>
    <w:rsid w:val="00A11AF3"/>
    <w:rsid w:val="00A13DD7"/>
    <w:rsid w:val="00A14315"/>
    <w:rsid w:val="00A24936"/>
    <w:rsid w:val="00A2700B"/>
    <w:rsid w:val="00A30ED4"/>
    <w:rsid w:val="00A32093"/>
    <w:rsid w:val="00A320B5"/>
    <w:rsid w:val="00A3330E"/>
    <w:rsid w:val="00A33A3F"/>
    <w:rsid w:val="00A45F15"/>
    <w:rsid w:val="00A5607C"/>
    <w:rsid w:val="00A56506"/>
    <w:rsid w:val="00A57964"/>
    <w:rsid w:val="00A60301"/>
    <w:rsid w:val="00A60B9F"/>
    <w:rsid w:val="00A61E7F"/>
    <w:rsid w:val="00A62C9B"/>
    <w:rsid w:val="00A706F1"/>
    <w:rsid w:val="00A81213"/>
    <w:rsid w:val="00A827E3"/>
    <w:rsid w:val="00A848B3"/>
    <w:rsid w:val="00A858D1"/>
    <w:rsid w:val="00A85C33"/>
    <w:rsid w:val="00A90B38"/>
    <w:rsid w:val="00A9720E"/>
    <w:rsid w:val="00AA16F6"/>
    <w:rsid w:val="00AA66C5"/>
    <w:rsid w:val="00AA7CC1"/>
    <w:rsid w:val="00AB2761"/>
    <w:rsid w:val="00AB30EF"/>
    <w:rsid w:val="00AB4589"/>
    <w:rsid w:val="00AB45FE"/>
    <w:rsid w:val="00AB4D6F"/>
    <w:rsid w:val="00AC320A"/>
    <w:rsid w:val="00AC3ED9"/>
    <w:rsid w:val="00AC5099"/>
    <w:rsid w:val="00AC6539"/>
    <w:rsid w:val="00AD005A"/>
    <w:rsid w:val="00AE09D0"/>
    <w:rsid w:val="00AE2554"/>
    <w:rsid w:val="00AE2F02"/>
    <w:rsid w:val="00AE4FC5"/>
    <w:rsid w:val="00AE6340"/>
    <w:rsid w:val="00AE6AA5"/>
    <w:rsid w:val="00AE7BE0"/>
    <w:rsid w:val="00AF33D5"/>
    <w:rsid w:val="00AF3FC1"/>
    <w:rsid w:val="00AF5047"/>
    <w:rsid w:val="00AF673E"/>
    <w:rsid w:val="00B03E43"/>
    <w:rsid w:val="00B13307"/>
    <w:rsid w:val="00B144A0"/>
    <w:rsid w:val="00B1457F"/>
    <w:rsid w:val="00B159CC"/>
    <w:rsid w:val="00B16042"/>
    <w:rsid w:val="00B17A2C"/>
    <w:rsid w:val="00B203E8"/>
    <w:rsid w:val="00B21F6D"/>
    <w:rsid w:val="00B23436"/>
    <w:rsid w:val="00B27E3B"/>
    <w:rsid w:val="00B35AD0"/>
    <w:rsid w:val="00B4269D"/>
    <w:rsid w:val="00B508EF"/>
    <w:rsid w:val="00B52D26"/>
    <w:rsid w:val="00B5427F"/>
    <w:rsid w:val="00B549D0"/>
    <w:rsid w:val="00B55D4D"/>
    <w:rsid w:val="00B6016F"/>
    <w:rsid w:val="00B608A1"/>
    <w:rsid w:val="00B60E87"/>
    <w:rsid w:val="00B624AA"/>
    <w:rsid w:val="00B642B7"/>
    <w:rsid w:val="00B65934"/>
    <w:rsid w:val="00B7290A"/>
    <w:rsid w:val="00B75EBD"/>
    <w:rsid w:val="00B77B4E"/>
    <w:rsid w:val="00B81E3F"/>
    <w:rsid w:val="00B8751B"/>
    <w:rsid w:val="00B908D5"/>
    <w:rsid w:val="00B94114"/>
    <w:rsid w:val="00BA2872"/>
    <w:rsid w:val="00BA6D2B"/>
    <w:rsid w:val="00BB1BDA"/>
    <w:rsid w:val="00BB2B3D"/>
    <w:rsid w:val="00BB403A"/>
    <w:rsid w:val="00BB4DA4"/>
    <w:rsid w:val="00BB5ACF"/>
    <w:rsid w:val="00BC038A"/>
    <w:rsid w:val="00BC4273"/>
    <w:rsid w:val="00BC44FC"/>
    <w:rsid w:val="00BC612B"/>
    <w:rsid w:val="00BC618B"/>
    <w:rsid w:val="00BD322E"/>
    <w:rsid w:val="00BD35E3"/>
    <w:rsid w:val="00BD35F6"/>
    <w:rsid w:val="00BD682F"/>
    <w:rsid w:val="00BE4541"/>
    <w:rsid w:val="00BE5E8B"/>
    <w:rsid w:val="00BE608D"/>
    <w:rsid w:val="00BF112E"/>
    <w:rsid w:val="00BF2116"/>
    <w:rsid w:val="00C023FD"/>
    <w:rsid w:val="00C024EB"/>
    <w:rsid w:val="00C031FA"/>
    <w:rsid w:val="00C03463"/>
    <w:rsid w:val="00C06CD9"/>
    <w:rsid w:val="00C139CA"/>
    <w:rsid w:val="00C1577E"/>
    <w:rsid w:val="00C16A89"/>
    <w:rsid w:val="00C21C3D"/>
    <w:rsid w:val="00C24C1D"/>
    <w:rsid w:val="00C36DE4"/>
    <w:rsid w:val="00C37CFE"/>
    <w:rsid w:val="00C4619E"/>
    <w:rsid w:val="00C47C88"/>
    <w:rsid w:val="00C51BB5"/>
    <w:rsid w:val="00C55C5F"/>
    <w:rsid w:val="00C56F69"/>
    <w:rsid w:val="00C5794B"/>
    <w:rsid w:val="00C60CB0"/>
    <w:rsid w:val="00C623E8"/>
    <w:rsid w:val="00C62A9A"/>
    <w:rsid w:val="00C67570"/>
    <w:rsid w:val="00C73F7D"/>
    <w:rsid w:val="00C750C9"/>
    <w:rsid w:val="00C772DC"/>
    <w:rsid w:val="00C86754"/>
    <w:rsid w:val="00C86AD4"/>
    <w:rsid w:val="00C9636F"/>
    <w:rsid w:val="00C9707D"/>
    <w:rsid w:val="00C97CCD"/>
    <w:rsid w:val="00CA1B60"/>
    <w:rsid w:val="00CA3436"/>
    <w:rsid w:val="00CB0B9B"/>
    <w:rsid w:val="00CB0F39"/>
    <w:rsid w:val="00CB1755"/>
    <w:rsid w:val="00CB188C"/>
    <w:rsid w:val="00CB3D42"/>
    <w:rsid w:val="00CC16AB"/>
    <w:rsid w:val="00CC34C0"/>
    <w:rsid w:val="00CC384C"/>
    <w:rsid w:val="00CC485D"/>
    <w:rsid w:val="00CC4D84"/>
    <w:rsid w:val="00CD20B1"/>
    <w:rsid w:val="00CE2EC7"/>
    <w:rsid w:val="00CE6AAA"/>
    <w:rsid w:val="00CE6FFB"/>
    <w:rsid w:val="00CF3C91"/>
    <w:rsid w:val="00D01779"/>
    <w:rsid w:val="00D022C4"/>
    <w:rsid w:val="00D03417"/>
    <w:rsid w:val="00D05C3E"/>
    <w:rsid w:val="00D078A0"/>
    <w:rsid w:val="00D1128B"/>
    <w:rsid w:val="00D11315"/>
    <w:rsid w:val="00D11BC3"/>
    <w:rsid w:val="00D1224B"/>
    <w:rsid w:val="00D12BEA"/>
    <w:rsid w:val="00D146AA"/>
    <w:rsid w:val="00D16591"/>
    <w:rsid w:val="00D17E70"/>
    <w:rsid w:val="00D24118"/>
    <w:rsid w:val="00D258F3"/>
    <w:rsid w:val="00D25CF4"/>
    <w:rsid w:val="00D340DA"/>
    <w:rsid w:val="00D408B8"/>
    <w:rsid w:val="00D40F60"/>
    <w:rsid w:val="00D47333"/>
    <w:rsid w:val="00D524AA"/>
    <w:rsid w:val="00D529DC"/>
    <w:rsid w:val="00D530CB"/>
    <w:rsid w:val="00D53FD2"/>
    <w:rsid w:val="00D57199"/>
    <w:rsid w:val="00D60323"/>
    <w:rsid w:val="00D654CD"/>
    <w:rsid w:val="00D656C6"/>
    <w:rsid w:val="00D715DD"/>
    <w:rsid w:val="00D73350"/>
    <w:rsid w:val="00D757EC"/>
    <w:rsid w:val="00D83C3F"/>
    <w:rsid w:val="00D95787"/>
    <w:rsid w:val="00D95D91"/>
    <w:rsid w:val="00DA02B8"/>
    <w:rsid w:val="00DA3433"/>
    <w:rsid w:val="00DB02AD"/>
    <w:rsid w:val="00DB0D7D"/>
    <w:rsid w:val="00DB1692"/>
    <w:rsid w:val="00DB2D49"/>
    <w:rsid w:val="00DB74D8"/>
    <w:rsid w:val="00DC0393"/>
    <w:rsid w:val="00DC2E4E"/>
    <w:rsid w:val="00DC57DD"/>
    <w:rsid w:val="00DD2E0D"/>
    <w:rsid w:val="00DD676B"/>
    <w:rsid w:val="00DE011B"/>
    <w:rsid w:val="00DE5DAC"/>
    <w:rsid w:val="00DE6F84"/>
    <w:rsid w:val="00DF0DA3"/>
    <w:rsid w:val="00DF3678"/>
    <w:rsid w:val="00DF3A7F"/>
    <w:rsid w:val="00DF40AA"/>
    <w:rsid w:val="00DF55DF"/>
    <w:rsid w:val="00E04065"/>
    <w:rsid w:val="00E053AE"/>
    <w:rsid w:val="00E060D9"/>
    <w:rsid w:val="00E06385"/>
    <w:rsid w:val="00E145E1"/>
    <w:rsid w:val="00E160F8"/>
    <w:rsid w:val="00E16354"/>
    <w:rsid w:val="00E16514"/>
    <w:rsid w:val="00E17A2D"/>
    <w:rsid w:val="00E20D8F"/>
    <w:rsid w:val="00E25D1E"/>
    <w:rsid w:val="00E25E27"/>
    <w:rsid w:val="00E25E38"/>
    <w:rsid w:val="00E32D7E"/>
    <w:rsid w:val="00E3389B"/>
    <w:rsid w:val="00E358DB"/>
    <w:rsid w:val="00E41609"/>
    <w:rsid w:val="00E4648A"/>
    <w:rsid w:val="00E47686"/>
    <w:rsid w:val="00E51CDC"/>
    <w:rsid w:val="00E56765"/>
    <w:rsid w:val="00E61FE4"/>
    <w:rsid w:val="00E62C55"/>
    <w:rsid w:val="00E705F8"/>
    <w:rsid w:val="00E70D1A"/>
    <w:rsid w:val="00E7145E"/>
    <w:rsid w:val="00E76132"/>
    <w:rsid w:val="00E76353"/>
    <w:rsid w:val="00E81472"/>
    <w:rsid w:val="00E8204C"/>
    <w:rsid w:val="00E86201"/>
    <w:rsid w:val="00E86712"/>
    <w:rsid w:val="00E92FFA"/>
    <w:rsid w:val="00E934AA"/>
    <w:rsid w:val="00E9380E"/>
    <w:rsid w:val="00E95054"/>
    <w:rsid w:val="00E97766"/>
    <w:rsid w:val="00E97DC8"/>
    <w:rsid w:val="00EA003A"/>
    <w:rsid w:val="00EA21B8"/>
    <w:rsid w:val="00EA5B6D"/>
    <w:rsid w:val="00EA7202"/>
    <w:rsid w:val="00EB4396"/>
    <w:rsid w:val="00EB5959"/>
    <w:rsid w:val="00EC42B3"/>
    <w:rsid w:val="00EC5FC2"/>
    <w:rsid w:val="00EC7698"/>
    <w:rsid w:val="00ED1DF2"/>
    <w:rsid w:val="00ED322B"/>
    <w:rsid w:val="00ED3B5E"/>
    <w:rsid w:val="00ED6F9E"/>
    <w:rsid w:val="00EE101F"/>
    <w:rsid w:val="00EE5ABD"/>
    <w:rsid w:val="00EE5D58"/>
    <w:rsid w:val="00EF15B7"/>
    <w:rsid w:val="00EF51EF"/>
    <w:rsid w:val="00EF696B"/>
    <w:rsid w:val="00EF7DA3"/>
    <w:rsid w:val="00F026A7"/>
    <w:rsid w:val="00F06E18"/>
    <w:rsid w:val="00F150F9"/>
    <w:rsid w:val="00F22D19"/>
    <w:rsid w:val="00F247A3"/>
    <w:rsid w:val="00F263EB"/>
    <w:rsid w:val="00F2722E"/>
    <w:rsid w:val="00F30376"/>
    <w:rsid w:val="00F304E2"/>
    <w:rsid w:val="00F30AC1"/>
    <w:rsid w:val="00F35A63"/>
    <w:rsid w:val="00F3634C"/>
    <w:rsid w:val="00F37E74"/>
    <w:rsid w:val="00F4041B"/>
    <w:rsid w:val="00F42E55"/>
    <w:rsid w:val="00F44C9C"/>
    <w:rsid w:val="00F45357"/>
    <w:rsid w:val="00F47B73"/>
    <w:rsid w:val="00F51FA6"/>
    <w:rsid w:val="00F520A1"/>
    <w:rsid w:val="00F56239"/>
    <w:rsid w:val="00F56983"/>
    <w:rsid w:val="00F614D0"/>
    <w:rsid w:val="00F64E89"/>
    <w:rsid w:val="00F701C2"/>
    <w:rsid w:val="00F70C98"/>
    <w:rsid w:val="00F714CF"/>
    <w:rsid w:val="00F72720"/>
    <w:rsid w:val="00F80471"/>
    <w:rsid w:val="00F96304"/>
    <w:rsid w:val="00FA1C25"/>
    <w:rsid w:val="00FA6096"/>
    <w:rsid w:val="00FB653B"/>
    <w:rsid w:val="00FC1B96"/>
    <w:rsid w:val="00FC3F9A"/>
    <w:rsid w:val="00FC72D8"/>
    <w:rsid w:val="00FD0DED"/>
    <w:rsid w:val="00FD2912"/>
    <w:rsid w:val="00FD2FD0"/>
    <w:rsid w:val="00FD6794"/>
    <w:rsid w:val="00FE0726"/>
    <w:rsid w:val="00FE1D17"/>
    <w:rsid w:val="00FE5C1C"/>
    <w:rsid w:val="00FE6BA8"/>
    <w:rsid w:val="00FE727A"/>
    <w:rsid w:val="00FE7DA0"/>
    <w:rsid w:val="00FF0258"/>
    <w:rsid w:val="00FF0580"/>
    <w:rsid w:val="00FF31F9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none [3207]" strokecolor="none [3041]">
      <v:fill color="none [3207]"/>
      <v:stroke color="none [3041]" weight="3pt"/>
      <v:shadow on="t" type="perspective" color="none [1607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0390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8F039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F0390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8F0390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0390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8F0390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8F0390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9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F0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39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0390"/>
    <w:rPr>
      <w:rFonts w:ascii="Times New Roman" w:eastAsia="Times New Roman" w:hAnsi="Times New Roman" w:cs="Times New Roman"/>
      <w:color w:val="80008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0390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8F0390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rsid w:val="008F0390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8F0390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8F0390"/>
    <w:pPr>
      <w:ind w:firstLine="54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rsid w:val="008F0390"/>
    <w:pPr>
      <w:spacing w:before="100" w:beforeAutospacing="1" w:after="100" w:afterAutospacing="1"/>
    </w:p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rsid w:val="008F0390"/>
    <w:pPr>
      <w:ind w:firstLine="567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8F0390"/>
    <w:pPr>
      <w:ind w:firstLine="720"/>
    </w:pPr>
    <w:rPr>
      <w:rFonts w:ascii="Arial" w:eastAsia="Times New Roman" w:hAnsi="Arial"/>
      <w:sz w:val="16"/>
    </w:rPr>
  </w:style>
  <w:style w:type="paragraph" w:customStyle="1" w:styleId="a9">
    <w:name w:val="Документ"/>
    <w:basedOn w:val="a"/>
    <w:rsid w:val="008F0390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F0390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8F0390"/>
  </w:style>
  <w:style w:type="paragraph" w:styleId="ab">
    <w:name w:val="header"/>
    <w:basedOn w:val="a"/>
    <w:link w:val="ac"/>
    <w:rsid w:val="008F03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F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F03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rsid w:val="008F03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F03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8F03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F039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8F0390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8F0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Strong"/>
    <w:basedOn w:val="a0"/>
    <w:uiPriority w:val="22"/>
    <w:qFormat/>
    <w:rsid w:val="008F0390"/>
    <w:rPr>
      <w:b/>
      <w:bCs/>
    </w:rPr>
  </w:style>
  <w:style w:type="paragraph" w:styleId="af4">
    <w:name w:val="Plain Text"/>
    <w:basedOn w:val="a"/>
    <w:link w:val="af5"/>
    <w:rsid w:val="008F0390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F03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basedOn w:val="a0"/>
    <w:rsid w:val="008F0390"/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rsid w:val="008F0390"/>
    <w:pPr>
      <w:spacing w:line="360" w:lineRule="auto"/>
      <w:jc w:val="both"/>
    </w:pPr>
    <w:rPr>
      <w:color w:val="000080"/>
      <w:sz w:val="28"/>
    </w:rPr>
  </w:style>
  <w:style w:type="character" w:customStyle="1" w:styleId="34">
    <w:name w:val="Основной текст 3 Знак"/>
    <w:basedOn w:val="a0"/>
    <w:link w:val="33"/>
    <w:rsid w:val="008F0390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customStyle="1" w:styleId="af6">
    <w:name w:val="Знак"/>
    <w:basedOn w:val="a"/>
    <w:rsid w:val="008F0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F0390"/>
    <w:pPr>
      <w:suppressAutoHyphens/>
      <w:ind w:firstLine="709"/>
    </w:pPr>
    <w:rPr>
      <w:szCs w:val="20"/>
      <w:lang w:eastAsia="ar-SA"/>
    </w:rPr>
  </w:style>
  <w:style w:type="paragraph" w:customStyle="1" w:styleId="af7">
    <w:name w:val="Справка"/>
    <w:basedOn w:val="a"/>
    <w:rsid w:val="008F0390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211">
    <w:name w:val="Основной текст 21"/>
    <w:aliases w:val="Íàäèí ñòèëü"/>
    <w:basedOn w:val="a"/>
    <w:rsid w:val="00C139CA"/>
    <w:pPr>
      <w:widowControl w:val="0"/>
      <w:suppressAutoHyphens/>
      <w:jc w:val="both"/>
    </w:pPr>
    <w:rPr>
      <w:rFonts w:ascii="Arial" w:eastAsia="Lucida Sans Unicode" w:hAnsi="Arial"/>
      <w:kern w:val="1"/>
      <w:sz w:val="28"/>
      <w:szCs w:val="20"/>
    </w:rPr>
  </w:style>
  <w:style w:type="paragraph" w:customStyle="1" w:styleId="320">
    <w:name w:val="Основной текст 32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paragraph" w:customStyle="1" w:styleId="310">
    <w:name w:val="Основной текст 31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table" w:styleId="af8">
    <w:name w:val="Table Grid"/>
    <w:basedOn w:val="a1"/>
    <w:uiPriority w:val="59"/>
    <w:rsid w:val="000F5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75EBD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.1"/>
    <w:rsid w:val="002D1506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a">
    <w:name w:val="caption"/>
    <w:basedOn w:val="a"/>
    <w:next w:val="a"/>
    <w:uiPriority w:val="35"/>
    <w:unhideWhenUsed/>
    <w:qFormat/>
    <w:rsid w:val="0051198E"/>
    <w:rPr>
      <w:b/>
      <w:bCs/>
      <w:sz w:val="20"/>
      <w:szCs w:val="20"/>
    </w:rPr>
  </w:style>
  <w:style w:type="paragraph" w:styleId="afb">
    <w:name w:val="List Paragraph"/>
    <w:basedOn w:val="a"/>
    <w:uiPriority w:val="34"/>
    <w:qFormat/>
    <w:rsid w:val="002966EF"/>
    <w:pPr>
      <w:ind w:left="720"/>
      <w:contextualSpacing/>
    </w:pPr>
  </w:style>
  <w:style w:type="paragraph" w:customStyle="1" w:styleId="ConsPlusNonformat">
    <w:name w:val="ConsPlusNonformat"/>
    <w:rsid w:val="001C220E"/>
    <w:pPr>
      <w:suppressAutoHyphens/>
      <w:autoSpaceDE w:val="0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Standard">
    <w:name w:val="Standard"/>
    <w:rsid w:val="001C220E"/>
    <w:pPr>
      <w:suppressAutoHyphens/>
      <w:spacing w:after="200" w:line="276" w:lineRule="auto"/>
      <w:textAlignment w:val="baseline"/>
    </w:pPr>
    <w:rPr>
      <w:rFonts w:cs="Calibri"/>
      <w:kern w:val="1"/>
      <w:sz w:val="22"/>
      <w:szCs w:val="22"/>
      <w:lang w:eastAsia="ar-SA"/>
    </w:rPr>
  </w:style>
  <w:style w:type="character" w:customStyle="1" w:styleId="35">
    <w:name w:val="Основной текст (3) + Не курсив"/>
    <w:rsid w:val="001C220E"/>
    <w:rPr>
      <w:rFonts w:ascii="Times New Roman" w:hAnsi="Times New Roman" w:cs="Times New Roman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Доходы МО "Игнатовское городское поселение" за 2015 год, </a:t>
            </a:r>
          </a:p>
          <a:p>
            <a:pPr>
              <a:defRPr/>
            </a:pPr>
            <a:r>
              <a:rPr lang="ru-RU"/>
              <a:t>тыс. рублей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МО "Игнатовское городское поселение" за 2015 год, тыс. рублей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Лист1!$A$2:$A$12</c:f>
              <c:strCache>
                <c:ptCount val="11"/>
                <c:pt idx="0">
                  <c:v>НДФЛ</c:v>
                </c:pt>
                <c:pt idx="1">
                  <c:v>Акцизы</c:v>
                </c:pt>
                <c:pt idx="2">
                  <c:v>ЕСН</c:v>
                </c:pt>
                <c:pt idx="3">
                  <c:v>Налог на имущество физ. лиц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Доходы от испол-я имущ-ва, наход-ся в госуд. и муниц. собст-ти</c:v>
                </c:pt>
                <c:pt idx="7">
                  <c:v>Доходы от оказания платных услуг</c:v>
                </c:pt>
                <c:pt idx="8">
                  <c:v>Доходы от продажи матер. и нематер. Активов</c:v>
                </c:pt>
                <c:pt idx="9">
                  <c:v>Штрафы. Санкции</c:v>
                </c:pt>
                <c:pt idx="10">
                  <c:v>Безвозмездные поступления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1973.3719999999998</c:v>
                </c:pt>
                <c:pt idx="1">
                  <c:v>1247.722</c:v>
                </c:pt>
                <c:pt idx="2">
                  <c:v>61.78</c:v>
                </c:pt>
                <c:pt idx="3">
                  <c:v>1407.1189999999999</c:v>
                </c:pt>
                <c:pt idx="4">
                  <c:v>1883.0609999999999</c:v>
                </c:pt>
                <c:pt idx="5">
                  <c:v>1.01</c:v>
                </c:pt>
                <c:pt idx="6">
                  <c:v>1476.933</c:v>
                </c:pt>
                <c:pt idx="7">
                  <c:v>41.284000000000006</c:v>
                </c:pt>
                <c:pt idx="8">
                  <c:v>477.166</c:v>
                </c:pt>
                <c:pt idx="9">
                  <c:v>1.5</c:v>
                </c:pt>
                <c:pt idx="10">
                  <c:v>2724.1879999999987</c:v>
                </c:pt>
              </c:numCache>
            </c:numRef>
          </c:val>
        </c:ser>
      </c:pie3DChart>
      <c:spPr>
        <a:noFill/>
        <a:ln w="25396">
          <a:noFill/>
        </a:ln>
      </c:spPr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  бюджета ,</a:t>
            </a:r>
          </a:p>
          <a:p>
            <a:pPr>
              <a:defRPr/>
            </a:pPr>
            <a:r>
              <a:rPr lang="ru-RU"/>
              <a:t>в процентах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 за 2015 год, в процентах</c:v>
                </c:pt>
              </c:strCache>
            </c:strRef>
          </c:tx>
          <c:explosion val="27"/>
          <c:dLbls>
            <c:dLbl>
              <c:idx val="2"/>
              <c:layout>
                <c:manualLayout>
                  <c:x val="6.8818501759678311E-2"/>
                  <c:y val="0.17953193350831159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Лист1!$A$2:$A$9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Культура,кинематография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65.34</c:v>
                </c:pt>
                <c:pt idx="1">
                  <c:v>1.42</c:v>
                </c:pt>
                <c:pt idx="2">
                  <c:v>0.1</c:v>
                </c:pt>
                <c:pt idx="3">
                  <c:v>10.94</c:v>
                </c:pt>
                <c:pt idx="4">
                  <c:v>5.7</c:v>
                </c:pt>
                <c:pt idx="5">
                  <c:v>2.0000000000000011E-2</c:v>
                </c:pt>
                <c:pt idx="6">
                  <c:v>15.239999999999998</c:v>
                </c:pt>
                <c:pt idx="7">
                  <c:v>1.24</c:v>
                </c:pt>
              </c:numCache>
            </c:numRef>
          </c:val>
        </c:ser>
      </c:pie3DChart>
      <c:spPr>
        <a:noFill/>
        <a:ln w="25396">
          <a:noFill/>
        </a:ln>
      </c:spPr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209E-8636-4726-9800-F54697E8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КСК</cp:lastModifiedBy>
  <cp:revision>4</cp:revision>
  <cp:lastPrinted>2015-03-18T05:22:00Z</cp:lastPrinted>
  <dcterms:created xsi:type="dcterms:W3CDTF">2016-03-17T11:44:00Z</dcterms:created>
  <dcterms:modified xsi:type="dcterms:W3CDTF">2016-04-04T06:31:00Z</dcterms:modified>
</cp:coreProperties>
</file>