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14" w:rsidRPr="00AE1E54" w:rsidRDefault="00FA361D" w:rsidP="00D83F7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15.10.2015 года</w:t>
      </w:r>
    </w:p>
    <w:p w:rsidR="00D83F70" w:rsidRPr="00AE1E54" w:rsidRDefault="00D83F70" w:rsidP="00DF6867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 w:rsidRPr="00AE1E54">
        <w:rPr>
          <w:rFonts w:ascii="Times New Roman" w:hAnsi="Times New Roman" w:cs="Times New Roman"/>
          <w:sz w:val="24"/>
          <w:szCs w:val="24"/>
        </w:rPr>
        <w:tab/>
      </w:r>
      <w:r w:rsidRPr="00AE1E54">
        <w:rPr>
          <w:rFonts w:ascii="Times New Roman" w:hAnsi="Times New Roman" w:cs="Times New Roman"/>
          <w:sz w:val="24"/>
          <w:szCs w:val="24"/>
        </w:rPr>
        <w:tab/>
      </w:r>
    </w:p>
    <w:p w:rsidR="00B375B2" w:rsidRPr="00AE1E54" w:rsidRDefault="00B96F7A" w:rsidP="00FA361D">
      <w:pPr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AE1E54">
        <w:rPr>
          <w:rFonts w:ascii="Times New Roman" w:hAnsi="Times New Roman" w:cs="Times New Roman"/>
          <w:b/>
          <w:sz w:val="24"/>
          <w:szCs w:val="24"/>
        </w:rPr>
        <w:t>О</w:t>
      </w:r>
      <w:r w:rsidR="00B375B2" w:rsidRPr="00AE1E54">
        <w:rPr>
          <w:rFonts w:ascii="Times New Roman" w:hAnsi="Times New Roman" w:cs="Times New Roman"/>
          <w:b/>
          <w:sz w:val="24"/>
          <w:szCs w:val="24"/>
        </w:rPr>
        <w:t>СЕННИЙ ЭТАП ОТБОРА ИНВЕСТИЦИОННЫХ ПРОЕКТОВ</w:t>
      </w:r>
      <w:r w:rsidR="00FA3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61D" w:rsidRPr="00FA361D">
        <w:rPr>
          <w:rFonts w:ascii="Times New Roman" w:hAnsi="Times New Roman" w:cs="Times New Roman"/>
          <w:b/>
          <w:i/>
          <w:sz w:val="24"/>
          <w:szCs w:val="24"/>
        </w:rPr>
        <w:t>ИЛИ</w:t>
      </w:r>
    </w:p>
    <w:p w:rsidR="00D83F70" w:rsidRPr="00AE1E54" w:rsidRDefault="00B375B2" w:rsidP="00FA361D">
      <w:pPr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AE1E54">
        <w:rPr>
          <w:rFonts w:ascii="Times New Roman" w:hAnsi="Times New Roman" w:cs="Times New Roman"/>
          <w:b/>
          <w:sz w:val="24"/>
          <w:szCs w:val="24"/>
        </w:rPr>
        <w:t>КАК ПОЛУЧИТЬ ГОСУДАРСТВЕННУЮ ПОДДЕРЖКУ ИНВЕСТИЦИОННОМУ ПРОЕКТУ</w:t>
      </w:r>
    </w:p>
    <w:p w:rsidR="00AE1E54" w:rsidRPr="00AE1E54" w:rsidRDefault="00AE1E54" w:rsidP="00AE1E54">
      <w:pPr>
        <w:pStyle w:val="3"/>
        <w:shd w:val="clear" w:color="auto" w:fill="FFFFFF"/>
        <w:spacing w:before="0" w:after="180"/>
        <w:rPr>
          <w:rFonts w:ascii="Times New Roman" w:hAnsi="Times New Roman" w:cs="Times New Roman"/>
          <w:color w:val="000000"/>
          <w:u w:val="single"/>
        </w:rPr>
      </w:pPr>
      <w:r w:rsidRPr="00AE1E54">
        <w:rPr>
          <w:rFonts w:ascii="Times New Roman" w:hAnsi="Times New Roman" w:cs="Times New Roman"/>
          <w:color w:val="000000"/>
        </w:rPr>
        <w:t xml:space="preserve">Уважаемые руководители предприятий и организаций </w:t>
      </w:r>
      <w:r w:rsidR="00FA361D">
        <w:rPr>
          <w:rFonts w:ascii="Times New Roman" w:hAnsi="Times New Roman" w:cs="Times New Roman"/>
          <w:color w:val="000000"/>
          <w:u w:val="single"/>
        </w:rPr>
        <w:t xml:space="preserve"> Майнского района!</w:t>
      </w:r>
    </w:p>
    <w:p w:rsidR="00AE1E54" w:rsidRPr="00AE1E54" w:rsidRDefault="00AE1E54" w:rsidP="00AE1E54">
      <w:pPr>
        <w:pStyle w:val="3"/>
        <w:shd w:val="clear" w:color="auto" w:fill="FFFFFF"/>
        <w:spacing w:before="0" w:after="180"/>
        <w:rPr>
          <w:rFonts w:ascii="Times New Roman" w:hAnsi="Times New Roman" w:cs="Times New Roman"/>
          <w:color w:val="000000"/>
        </w:rPr>
      </w:pPr>
      <w:r w:rsidRPr="00AE1E54">
        <w:rPr>
          <w:rFonts w:ascii="Times New Roman" w:hAnsi="Times New Roman" w:cs="Times New Roman"/>
          <w:color w:val="000000"/>
        </w:rPr>
        <w:t>Приглашаем Вас принять участие в Конкурсе «Ежегодная общественная премия «Регионы – устойчивое развитие».</w:t>
      </w:r>
    </w:p>
    <w:p w:rsidR="00AE1E54" w:rsidRPr="00AE1E54" w:rsidRDefault="00AE1E54" w:rsidP="00AE1E54">
      <w:pPr>
        <w:pStyle w:val="a6"/>
        <w:shd w:val="clear" w:color="auto" w:fill="FFFFFF"/>
        <w:spacing w:before="0" w:beforeAutospacing="0" w:after="150" w:afterAutospacing="0" w:line="294" w:lineRule="atLeast"/>
        <w:rPr>
          <w:color w:val="000000"/>
          <w:sz w:val="21"/>
          <w:szCs w:val="21"/>
        </w:rPr>
      </w:pPr>
      <w:r w:rsidRPr="00AE1E54">
        <w:rPr>
          <w:color w:val="000000"/>
          <w:sz w:val="21"/>
          <w:szCs w:val="21"/>
        </w:rPr>
        <w:t>В стране проходит осенняя сессия приема заявок по отбору инвестиционных проектов в 2015 году в рамках Конкурса «Ежегодная общественная премия «Регионы – устойчивое развитие».</w:t>
      </w:r>
    </w:p>
    <w:p w:rsidR="00AE1E54" w:rsidRPr="00AE1E54" w:rsidRDefault="00AE1E54" w:rsidP="00AE1E54">
      <w:pPr>
        <w:shd w:val="clear" w:color="auto" w:fill="FFFFFF"/>
        <w:spacing w:after="0" w:line="357" w:lineRule="atLeast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Конкурс работает с крупнейшими банками страны с участием государства в уставном капитале, победители Конкурса заключают инвестиционные соглашения, предусматривающие получение льготной процентной ставки и различных форм государственной поддержки.</w:t>
      </w:r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Участниками отбора могут стать компании, планирующие реализацию проектов в реальном секторе экономики и социальной сфере.</w:t>
      </w:r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Основные критерии при отборе проектов:</w:t>
      </w:r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- общая стоимость проекта должна быть не менее 50 млн. рублей;</w:t>
      </w:r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- наличие собственных денежных средств у заявителя проекта, предназначенных для реализации проекта, в размере не менее 10% от общей стоимости проекта;</w:t>
      </w:r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- срок окупаемости проекта не более 15 лет;</w:t>
      </w:r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Условия отбора, перечень дополнительных документов, а также информация о Конкурсе размещены на сайте </w:t>
      </w:r>
      <w:proofErr w:type="spellStart"/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www.infra-konkurs.ru</w:t>
      </w:r>
      <w:proofErr w:type="spellEnd"/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  <w:t>Отбор проектов проводится в период до 30 октября 2015 года.</w:t>
      </w:r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Для участия в Конкурсе необходимо заполнить заявку участника  и направить анкету в адрес ответственного исполнителя по </w:t>
      </w:r>
      <w:r w:rsidRPr="00AE1E54">
        <w:rPr>
          <w:rFonts w:ascii="Times New Roman" w:hAnsi="Times New Roman" w:cs="Times New Roman"/>
          <w:color w:val="000000"/>
          <w:sz w:val="21"/>
          <w:szCs w:val="21"/>
          <w:u w:val="single"/>
          <w:shd w:val="clear" w:color="auto" w:fill="FFFFFF"/>
        </w:rPr>
        <w:t>наименование субъекта</w:t>
      </w:r>
      <w:r w:rsidRPr="00AE1E54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AE1E54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  <w:lang w:val="en-US"/>
        </w:rPr>
        <w:t>adres</w:t>
      </w:r>
      <w:proofErr w:type="spellEnd"/>
      <w:r w:rsidRPr="00AE1E54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_</w:t>
      </w:r>
      <w:proofErr w:type="spellStart"/>
      <w:r w:rsidRPr="00AE1E54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  <w:lang w:val="en-US"/>
        </w:rPr>
        <w:t>ispolnitelya</w:t>
      </w:r>
      <w:proofErr w:type="spellEnd"/>
      <w:r w:rsidRPr="00AE1E54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@</w:t>
      </w:r>
      <w:proofErr w:type="spellStart"/>
      <w:r w:rsidRPr="00AE1E54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  <w:lang w:val="en-US"/>
        </w:rPr>
        <w:t>subyekt</w:t>
      </w:r>
      <w:proofErr w:type="spellEnd"/>
      <w:r w:rsidRPr="00AE1E54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.</w:t>
      </w:r>
      <w:proofErr w:type="spellStart"/>
      <w:r w:rsidRPr="00AE1E54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  <w:lang w:val="en-US"/>
        </w:rPr>
        <w:t>ru</w:t>
      </w:r>
      <w:proofErr w:type="spellEnd"/>
      <w:r w:rsidRPr="00AE1E54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и на официальный  адрес Оргкомитета – </w:t>
      </w:r>
      <w:hyperlink r:id="rId6" w:history="1">
        <w:r w:rsidRPr="00AE1E54">
          <w:rPr>
            <w:rStyle w:val="a5"/>
            <w:rFonts w:ascii="Times New Roman" w:hAnsi="Times New Roman" w:cs="Times New Roman"/>
            <w:sz w:val="21"/>
            <w:szCs w:val="21"/>
            <w:shd w:val="clear" w:color="auto" w:fill="FFFFFF"/>
            <w:lang w:val="en-US"/>
          </w:rPr>
          <w:t>info</w:t>
        </w:r>
        <w:r w:rsidRPr="00AE1E54">
          <w:rPr>
            <w:rStyle w:val="a5"/>
            <w:rFonts w:ascii="Times New Roman" w:hAnsi="Times New Roman" w:cs="Times New Roman"/>
            <w:sz w:val="21"/>
            <w:szCs w:val="21"/>
            <w:shd w:val="clear" w:color="auto" w:fill="FFFFFF"/>
          </w:rPr>
          <w:t>@</w:t>
        </w:r>
        <w:r w:rsidRPr="00AE1E54">
          <w:rPr>
            <w:rStyle w:val="a5"/>
            <w:rFonts w:ascii="Times New Roman" w:hAnsi="Times New Roman" w:cs="Times New Roman"/>
            <w:sz w:val="21"/>
            <w:szCs w:val="21"/>
            <w:shd w:val="clear" w:color="auto" w:fill="FFFFFF"/>
            <w:lang w:val="en-US"/>
          </w:rPr>
          <w:t>infra</w:t>
        </w:r>
        <w:r w:rsidRPr="00AE1E54">
          <w:rPr>
            <w:rStyle w:val="a5"/>
            <w:rFonts w:ascii="Times New Roman" w:hAnsi="Times New Roman" w:cs="Times New Roman"/>
            <w:sz w:val="21"/>
            <w:szCs w:val="21"/>
            <w:shd w:val="clear" w:color="auto" w:fill="FFFFFF"/>
          </w:rPr>
          <w:t>-</w:t>
        </w:r>
        <w:proofErr w:type="spellStart"/>
        <w:r w:rsidRPr="00AE1E54">
          <w:rPr>
            <w:rStyle w:val="a5"/>
            <w:rFonts w:ascii="Times New Roman" w:hAnsi="Times New Roman" w:cs="Times New Roman"/>
            <w:sz w:val="21"/>
            <w:szCs w:val="21"/>
            <w:shd w:val="clear" w:color="auto" w:fill="FFFFFF"/>
            <w:lang w:val="en-US"/>
          </w:rPr>
          <w:t>konkurs</w:t>
        </w:r>
        <w:proofErr w:type="spellEnd"/>
        <w:r w:rsidRPr="00AE1E54">
          <w:rPr>
            <w:rStyle w:val="a5"/>
            <w:rFonts w:ascii="Times New Roman" w:hAnsi="Times New Roman" w:cs="Times New Roman"/>
            <w:sz w:val="21"/>
            <w:szCs w:val="21"/>
            <w:shd w:val="clear" w:color="auto" w:fill="FFFFFF"/>
          </w:rPr>
          <w:t>.</w:t>
        </w:r>
        <w:proofErr w:type="spellStart"/>
        <w:r w:rsidRPr="00AE1E54">
          <w:rPr>
            <w:rStyle w:val="a5"/>
            <w:rFonts w:ascii="Times New Roman" w:hAnsi="Times New Roman" w:cs="Times New Roman"/>
            <w:sz w:val="21"/>
            <w:szCs w:val="21"/>
            <w:shd w:val="clear" w:color="auto" w:fill="FFFFFF"/>
            <w:lang w:val="en-US"/>
          </w:rPr>
          <w:t>ru</w:t>
        </w:r>
        <w:proofErr w:type="spellEnd"/>
      </w:hyperlink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</w:p>
    <w:p w:rsidR="00AE1E54" w:rsidRPr="00AE1E54" w:rsidRDefault="00AE1E54" w:rsidP="00AE1E54">
      <w:pPr>
        <w:shd w:val="clear" w:color="auto" w:fill="FFFFFF"/>
        <w:spacing w:after="0" w:line="357" w:lineRule="atLeast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AE1E54" w:rsidRPr="00AE1E54" w:rsidRDefault="00AE1E54" w:rsidP="00AE1E54">
      <w:pPr>
        <w:jc w:val="both"/>
        <w:rPr>
          <w:rFonts w:ascii="Times New Roman" w:hAnsi="Times New Roman" w:cs="Times New Roman"/>
          <w:sz w:val="24"/>
          <w:szCs w:val="24"/>
        </w:rPr>
      </w:pPr>
      <w:r w:rsidRPr="00AE1E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Для получения более подробной информации, Вы можете связаться с ответственным сотрудником Оргкомитета </w:t>
      </w:r>
      <w:proofErr w:type="spellStart"/>
      <w:r w:rsidRPr="00AE1E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Курлович</w:t>
      </w:r>
      <w:proofErr w:type="spellEnd"/>
      <w:r w:rsidRPr="00AE1E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Марией Юрьевной, руководителем отдела анализа инвестиционных проектов</w:t>
      </w:r>
      <w:r w:rsidRPr="00AE1E5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 тел. (495) 236-70-36</w:t>
      </w:r>
      <w:r w:rsidRPr="00AE1E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E54">
        <w:rPr>
          <w:rFonts w:ascii="Times New Roman" w:hAnsi="Times New Roman" w:cs="Times New Roman"/>
          <w:sz w:val="24"/>
          <w:szCs w:val="24"/>
          <w:lang w:val="en-US"/>
        </w:rPr>
        <w:t>kurlovich</w:t>
      </w:r>
      <w:proofErr w:type="spellEnd"/>
      <w:r w:rsidRPr="00AE1E54">
        <w:rPr>
          <w:rFonts w:ascii="Times New Roman" w:hAnsi="Times New Roman" w:cs="Times New Roman"/>
          <w:sz w:val="24"/>
          <w:szCs w:val="24"/>
        </w:rPr>
        <w:t>@</w:t>
      </w:r>
      <w:r w:rsidRPr="00AE1E54">
        <w:rPr>
          <w:rFonts w:ascii="Times New Roman" w:hAnsi="Times New Roman" w:cs="Times New Roman"/>
          <w:sz w:val="24"/>
          <w:szCs w:val="24"/>
          <w:lang w:val="en-US"/>
        </w:rPr>
        <w:t>infra</w:t>
      </w:r>
      <w:r w:rsidRPr="00AE1E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E1E54"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 w:rsidRPr="00AE1E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1E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E1E54" w:rsidRPr="00AE1E54" w:rsidRDefault="00AE1E54" w:rsidP="00FC365D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6F7A" w:rsidRPr="00AE1E54" w:rsidRDefault="00B96F7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1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FC365D" w:rsidRPr="00AE1E54" w:rsidRDefault="00FC365D" w:rsidP="00FC365D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1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Наша справка:</w:t>
      </w:r>
    </w:p>
    <w:p w:rsidR="00CE50A4" w:rsidRPr="00AE1E54" w:rsidRDefault="00CE50A4" w:rsidP="00B375B2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75B2" w:rsidRPr="00AE1E54" w:rsidRDefault="00B375B2" w:rsidP="00B375B2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1 </w:t>
      </w:r>
      <w:r w:rsidR="00B96F7A"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сентября</w:t>
      </w:r>
      <w:r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30 </w:t>
      </w:r>
      <w:r w:rsidR="00B96F7A"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октября</w:t>
      </w:r>
      <w:r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6F7A"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проходит</w:t>
      </w:r>
      <w:r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6F7A"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осенняя сессия приё</w:t>
      </w:r>
      <w:r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 заявок по отбору инвестиционных проектов </w:t>
      </w:r>
      <w:r w:rsidR="00FC365D"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Конкурса «Ежегодная общественная премия «Регионы – устойчивое развитие»</w:t>
      </w:r>
      <w:r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375B2" w:rsidRPr="00AE1E54" w:rsidRDefault="00B375B2" w:rsidP="00B375B2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время проведения Конкурса обработано более </w:t>
      </w:r>
      <w:r w:rsidR="00B707BF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4 200</w:t>
      </w: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конкурсных заявок, поступивших </w:t>
      </w:r>
      <w:r w:rsidR="00FD5445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07BF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80</w:t>
      </w: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 РФ. </w:t>
      </w:r>
    </w:p>
    <w:p w:rsidR="00B375B2" w:rsidRPr="00AE1E54" w:rsidRDefault="00B375B2" w:rsidP="00B375B2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Победителями Конкурса </w:t>
      </w:r>
      <w:r w:rsidR="009671C6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стали </w:t>
      </w:r>
      <w:r w:rsidR="00DF6867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 190</w:t>
      </w: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 на сумму более </w:t>
      </w:r>
      <w:r w:rsidR="00DF6867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млрд. рублей, реализация которых будет осуществляться на территории </w:t>
      </w:r>
      <w:r w:rsidR="00DF6867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 РФ.</w:t>
      </w:r>
    </w:p>
    <w:p w:rsidR="00B375B2" w:rsidRPr="00AE1E54" w:rsidRDefault="00B375B2" w:rsidP="00B375B2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работает с крупнейшими банками страны с участием государства в уставном капитале</w:t>
      </w:r>
      <w:r w:rsidR="00CE50A4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победители Конкурса заключают инвестиционные соглашения</w:t>
      </w:r>
      <w:r w:rsidR="00FD5445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предусматривающие</w:t>
      </w:r>
      <w:r w:rsidR="00CE50A4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FD5445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лучение</w:t>
      </w:r>
      <w:r w:rsidR="00CE50A4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льготн</w:t>
      </w:r>
      <w:r w:rsidR="00FD5445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CE50A4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процентн</w:t>
      </w:r>
      <w:r w:rsidR="00FD5445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CE50A4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</w:t>
      </w:r>
      <w:r w:rsidR="00FD5445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B375B2" w:rsidRPr="00AE1E54" w:rsidRDefault="00B375B2" w:rsidP="00B375B2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отбора могут стать компании, планирующие реализацию проектов в реальном секторе экономики</w:t>
      </w:r>
      <w:r w:rsidR="00052737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764E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социальной сфере</w:t>
      </w: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75B2" w:rsidRPr="00AE1E54" w:rsidRDefault="00B375B2" w:rsidP="00B375B2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375B2" w:rsidRPr="00AE1E54" w:rsidRDefault="00B375B2" w:rsidP="00B375B2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отбора, перечень дополнительных документов, а также информация о Конкурсе размещены на сайте </w:t>
      </w:r>
      <w:proofErr w:type="spellStart"/>
      <w:r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www.infra-konkurs.ru</w:t>
      </w:r>
      <w:proofErr w:type="spellEnd"/>
    </w:p>
    <w:p w:rsidR="00D83F70" w:rsidRPr="00AE1E54" w:rsidRDefault="00D83F70" w:rsidP="00D83F70">
      <w:pPr>
        <w:rPr>
          <w:rFonts w:ascii="Times New Roman" w:hAnsi="Times New Roman" w:cs="Times New Roman"/>
          <w:sz w:val="24"/>
          <w:szCs w:val="24"/>
        </w:rPr>
      </w:pPr>
    </w:p>
    <w:p w:rsidR="00D83F70" w:rsidRPr="00AE1E54" w:rsidRDefault="00D83F70" w:rsidP="00D83F70">
      <w:pPr>
        <w:rPr>
          <w:rFonts w:ascii="Times New Roman" w:hAnsi="Times New Roman" w:cs="Times New Roman"/>
          <w:sz w:val="24"/>
          <w:szCs w:val="24"/>
        </w:rPr>
      </w:pPr>
    </w:p>
    <w:sectPr w:rsidR="00D83F70" w:rsidRPr="00AE1E54" w:rsidSect="00DF6867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03958"/>
    <w:multiLevelType w:val="hybridMultilevel"/>
    <w:tmpl w:val="32F6828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6B4E"/>
    <w:rsid w:val="00052737"/>
    <w:rsid w:val="00216FB9"/>
    <w:rsid w:val="002A3C0E"/>
    <w:rsid w:val="004652E0"/>
    <w:rsid w:val="004F5BCA"/>
    <w:rsid w:val="00506B4E"/>
    <w:rsid w:val="006B6EA2"/>
    <w:rsid w:val="00750235"/>
    <w:rsid w:val="007625D0"/>
    <w:rsid w:val="00857C73"/>
    <w:rsid w:val="009671C6"/>
    <w:rsid w:val="00A56714"/>
    <w:rsid w:val="00AD7B2D"/>
    <w:rsid w:val="00AE1E54"/>
    <w:rsid w:val="00AF380A"/>
    <w:rsid w:val="00B375B2"/>
    <w:rsid w:val="00B707BF"/>
    <w:rsid w:val="00B77079"/>
    <w:rsid w:val="00B96F7A"/>
    <w:rsid w:val="00CE4F06"/>
    <w:rsid w:val="00CE50A4"/>
    <w:rsid w:val="00D056D4"/>
    <w:rsid w:val="00D83F70"/>
    <w:rsid w:val="00DF6867"/>
    <w:rsid w:val="00EA22BB"/>
    <w:rsid w:val="00F1764E"/>
    <w:rsid w:val="00F57B87"/>
    <w:rsid w:val="00FA361D"/>
    <w:rsid w:val="00FC365D"/>
    <w:rsid w:val="00FD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0E"/>
  </w:style>
  <w:style w:type="paragraph" w:styleId="2">
    <w:name w:val="heading 2"/>
    <w:basedOn w:val="a"/>
    <w:link w:val="20"/>
    <w:uiPriority w:val="9"/>
    <w:qFormat/>
    <w:rsid w:val="00D83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3F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D83F7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8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3F70"/>
    <w:rPr>
      <w:b/>
      <w:bCs/>
    </w:rPr>
  </w:style>
  <w:style w:type="character" w:customStyle="1" w:styleId="apple-converted-space">
    <w:name w:val="apple-converted-space"/>
    <w:basedOn w:val="a0"/>
    <w:rsid w:val="00D83F70"/>
  </w:style>
  <w:style w:type="paragraph" w:styleId="a8">
    <w:name w:val="List Paragraph"/>
    <w:basedOn w:val="a"/>
    <w:uiPriority w:val="34"/>
    <w:qFormat/>
    <w:rsid w:val="0075023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1E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3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3F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D83F7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8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3F70"/>
    <w:rPr>
      <w:b/>
      <w:bCs/>
    </w:rPr>
  </w:style>
  <w:style w:type="character" w:customStyle="1" w:styleId="apple-converted-space">
    <w:name w:val="apple-converted-space"/>
    <w:basedOn w:val="a0"/>
    <w:rsid w:val="00D83F70"/>
  </w:style>
  <w:style w:type="paragraph" w:styleId="a8">
    <w:name w:val="List Paragraph"/>
    <w:basedOn w:val="a"/>
    <w:uiPriority w:val="34"/>
    <w:qFormat/>
    <w:rsid w:val="0075023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1E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nfra-konkur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6623-4F1E-4344-B019-B6AF3807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Кваша</dc:creator>
  <cp:lastModifiedBy>User</cp:lastModifiedBy>
  <cp:revision>4</cp:revision>
  <cp:lastPrinted>2015-02-18T09:14:00Z</cp:lastPrinted>
  <dcterms:created xsi:type="dcterms:W3CDTF">2015-10-15T06:19:00Z</dcterms:created>
  <dcterms:modified xsi:type="dcterms:W3CDTF">2015-10-15T06:21:00Z</dcterms:modified>
</cp:coreProperties>
</file>